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B15817" w14:textId="4D7DB808" w:rsidR="00F943F1" w:rsidRPr="00241139" w:rsidRDefault="00F943F1" w:rsidP="00F943F1">
      <w:pPr>
        <w:rPr>
          <w:rFonts w:ascii="Arial" w:hAnsi="Arial" w:cs="Arial"/>
          <w:sz w:val="20"/>
          <w:szCs w:val="20"/>
        </w:rPr>
      </w:pPr>
      <w:r w:rsidRPr="00241139">
        <w:rPr>
          <w:rFonts w:ascii="Arial" w:hAnsi="Arial" w:cs="Arial"/>
          <w:sz w:val="20"/>
          <w:szCs w:val="20"/>
        </w:rPr>
        <w:t>Da</w:t>
      </w:r>
      <w:bookmarkStart w:id="0" w:name="_GoBack"/>
      <w:bookmarkEnd w:id="0"/>
      <w:r w:rsidRPr="00241139">
        <w:rPr>
          <w:rFonts w:ascii="Arial" w:hAnsi="Arial" w:cs="Arial"/>
          <w:sz w:val="20"/>
          <w:szCs w:val="20"/>
        </w:rPr>
        <w:t>te:</w:t>
      </w:r>
      <w:r w:rsidR="00D00498" w:rsidRPr="00241139">
        <w:rPr>
          <w:rFonts w:ascii="Arial" w:hAnsi="Arial" w:cs="Arial"/>
          <w:sz w:val="20"/>
          <w:szCs w:val="20"/>
        </w:rPr>
        <w:t xml:space="preserve"> </w:t>
      </w:r>
      <w:r w:rsidR="006C36CB">
        <w:rPr>
          <w:rFonts w:ascii="Arial" w:hAnsi="Arial" w:cs="Arial"/>
          <w:sz w:val="20"/>
          <w:szCs w:val="20"/>
        </w:rPr>
        <w:t>21</w:t>
      </w:r>
      <w:r w:rsidR="006C36CB" w:rsidRPr="006C36CB">
        <w:rPr>
          <w:rFonts w:ascii="Arial" w:hAnsi="Arial" w:cs="Arial"/>
          <w:sz w:val="20"/>
          <w:szCs w:val="20"/>
          <w:vertAlign w:val="superscript"/>
        </w:rPr>
        <w:t>st</w:t>
      </w:r>
      <w:r w:rsidR="006C36CB">
        <w:rPr>
          <w:rFonts w:ascii="Arial" w:hAnsi="Arial" w:cs="Arial"/>
          <w:sz w:val="20"/>
          <w:szCs w:val="20"/>
        </w:rPr>
        <w:t xml:space="preserve"> November 2016</w:t>
      </w:r>
    </w:p>
    <w:p w14:paraId="038D4CE4" w14:textId="77777777" w:rsidR="00830BFC" w:rsidRPr="00241139" w:rsidRDefault="00D00498">
      <w:pPr>
        <w:jc w:val="center"/>
        <w:rPr>
          <w:rFonts w:ascii="Arial" w:hAnsi="Arial" w:cs="Arial"/>
          <w:sz w:val="20"/>
          <w:szCs w:val="20"/>
        </w:rPr>
      </w:pPr>
      <w:r w:rsidRPr="00241139">
        <w:rPr>
          <w:rFonts w:ascii="Arial" w:hAnsi="Arial" w:cs="Arial"/>
          <w:sz w:val="20"/>
          <w:szCs w:val="20"/>
        </w:rPr>
        <w:t>Chair Person: Sue Hannah</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7DF7573F"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082625">
        <w:rPr>
          <w:rFonts w:ascii="Arial" w:hAnsi="Arial" w:cs="Arial"/>
          <w:b/>
          <w:sz w:val="20"/>
          <w:szCs w:val="20"/>
        </w:rPr>
        <w:t>Tuesday 29</w:t>
      </w:r>
      <w:r w:rsidR="00082625" w:rsidRPr="00082625">
        <w:rPr>
          <w:rFonts w:ascii="Arial" w:hAnsi="Arial" w:cs="Arial"/>
          <w:b/>
          <w:sz w:val="20"/>
          <w:szCs w:val="20"/>
          <w:vertAlign w:val="superscript"/>
        </w:rPr>
        <w:t>th</w:t>
      </w:r>
      <w:r w:rsidR="00082625">
        <w:rPr>
          <w:rFonts w:ascii="Arial" w:hAnsi="Arial" w:cs="Arial"/>
          <w:b/>
          <w:sz w:val="20"/>
          <w:szCs w:val="20"/>
        </w:rPr>
        <w:t xml:space="preserve"> November 2016</w:t>
      </w:r>
      <w:r w:rsidR="00410187">
        <w:rPr>
          <w:rFonts w:ascii="Arial" w:hAnsi="Arial" w:cs="Arial"/>
          <w:b/>
          <w:sz w:val="20"/>
          <w:szCs w:val="20"/>
        </w:rPr>
        <w:t xml:space="preserve"> </w:t>
      </w:r>
      <w:r w:rsidRPr="00241139">
        <w:rPr>
          <w:rFonts w:ascii="Arial" w:hAnsi="Arial" w:cs="Arial"/>
          <w:sz w:val="20"/>
          <w:szCs w:val="20"/>
        </w:rPr>
        <w:t xml:space="preserve">at </w:t>
      </w:r>
      <w:r w:rsidR="008D28DA">
        <w:rPr>
          <w:rFonts w:ascii="Arial" w:hAnsi="Arial" w:cs="Arial"/>
          <w:sz w:val="20"/>
          <w:szCs w:val="20"/>
        </w:rPr>
        <w:t>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7D645E83" w:rsidR="00830BFC" w:rsidRPr="00241139" w:rsidRDefault="00D6358C">
      <w:pPr>
        <w:rPr>
          <w:rFonts w:ascii="Arial" w:hAnsi="Arial" w:cs="Arial"/>
          <w:b/>
          <w:sz w:val="20"/>
          <w:szCs w:val="20"/>
        </w:rPr>
      </w:pPr>
      <w:r>
        <w:rPr>
          <w:rFonts w:ascii="Arial" w:hAnsi="Arial" w:cs="Arial"/>
          <w:b/>
          <w:sz w:val="20"/>
          <w:szCs w:val="20"/>
        </w:rPr>
        <w:t>194</w:t>
      </w:r>
      <w:r w:rsidR="00241139" w:rsidRPr="00241139">
        <w:rPr>
          <w:rFonts w:ascii="Arial" w:hAnsi="Arial" w:cs="Arial"/>
          <w:b/>
          <w:sz w:val="20"/>
          <w:szCs w:val="20"/>
        </w:rPr>
        <w:t>/16</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2D5AB64" w14:textId="77777777" w:rsidR="00152CAF" w:rsidRDefault="00152CAF" w:rsidP="00082625">
      <w:pPr>
        <w:rPr>
          <w:rFonts w:ascii="Arial" w:hAnsi="Arial" w:cs="Arial"/>
          <w:sz w:val="20"/>
          <w:szCs w:val="20"/>
        </w:rPr>
      </w:pPr>
    </w:p>
    <w:p w14:paraId="4A1CE582" w14:textId="7CFA2A3F" w:rsidR="00241139" w:rsidRPr="00241139" w:rsidRDefault="00D6358C" w:rsidP="00241139">
      <w:pPr>
        <w:rPr>
          <w:rFonts w:ascii="Arial" w:hAnsi="Arial" w:cs="Arial"/>
          <w:b/>
          <w:sz w:val="20"/>
          <w:szCs w:val="20"/>
        </w:rPr>
      </w:pPr>
      <w:r>
        <w:rPr>
          <w:rFonts w:ascii="Arial" w:hAnsi="Arial" w:cs="Arial"/>
          <w:b/>
          <w:sz w:val="20"/>
          <w:szCs w:val="20"/>
        </w:rPr>
        <w:t>195</w:t>
      </w:r>
      <w:r w:rsidR="00241139" w:rsidRPr="00241139">
        <w:rPr>
          <w:rFonts w:ascii="Arial" w:hAnsi="Arial" w:cs="Arial"/>
          <w:b/>
          <w:sz w:val="20"/>
          <w:szCs w:val="20"/>
        </w:rPr>
        <w:t>/16 Chairman’s Announcements</w:t>
      </w:r>
    </w:p>
    <w:p w14:paraId="519D7F52" w14:textId="77777777" w:rsidR="00830BFC" w:rsidRPr="00241139" w:rsidRDefault="00830BFC">
      <w:pPr>
        <w:rPr>
          <w:rFonts w:ascii="Arial" w:hAnsi="Arial" w:cs="Arial"/>
          <w:sz w:val="20"/>
          <w:szCs w:val="20"/>
        </w:rPr>
      </w:pPr>
    </w:p>
    <w:p w14:paraId="222A577D" w14:textId="6CF77BDC" w:rsidR="00830BFC" w:rsidRPr="00241139" w:rsidRDefault="00D6358C">
      <w:pPr>
        <w:rPr>
          <w:rFonts w:ascii="Arial" w:hAnsi="Arial" w:cs="Arial"/>
          <w:b/>
          <w:sz w:val="20"/>
          <w:szCs w:val="20"/>
        </w:rPr>
      </w:pPr>
      <w:r>
        <w:rPr>
          <w:rFonts w:ascii="Arial" w:hAnsi="Arial" w:cs="Arial"/>
          <w:b/>
          <w:sz w:val="20"/>
          <w:szCs w:val="20"/>
        </w:rPr>
        <w:t>196</w:t>
      </w:r>
      <w:r w:rsidR="00241139" w:rsidRPr="00241139">
        <w:rPr>
          <w:rFonts w:ascii="Arial" w:hAnsi="Arial" w:cs="Arial"/>
          <w:b/>
          <w:sz w:val="20"/>
          <w:szCs w:val="20"/>
        </w:rPr>
        <w:t>/16</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158BF1AE" w:rsidR="0010775C" w:rsidRPr="00241139" w:rsidRDefault="00D6358C" w:rsidP="0010775C">
      <w:pPr>
        <w:rPr>
          <w:rFonts w:ascii="Arial" w:hAnsi="Arial" w:cs="Arial"/>
          <w:b/>
          <w:sz w:val="20"/>
          <w:szCs w:val="20"/>
        </w:rPr>
      </w:pPr>
      <w:r>
        <w:rPr>
          <w:rFonts w:ascii="Arial" w:hAnsi="Arial" w:cs="Arial"/>
          <w:b/>
          <w:sz w:val="20"/>
          <w:szCs w:val="20"/>
        </w:rPr>
        <w:t>197</w:t>
      </w:r>
      <w:r w:rsidR="00241139" w:rsidRPr="00241139">
        <w:rPr>
          <w:rFonts w:ascii="Arial" w:hAnsi="Arial" w:cs="Arial"/>
          <w:b/>
          <w:sz w:val="20"/>
          <w:szCs w:val="20"/>
        </w:rPr>
        <w:t>/16</w:t>
      </w:r>
      <w:r w:rsidR="0010775C" w:rsidRPr="00241139">
        <w:rPr>
          <w:rFonts w:ascii="Arial" w:hAnsi="Arial" w:cs="Arial"/>
          <w:b/>
          <w:sz w:val="20"/>
          <w:szCs w:val="20"/>
        </w:rPr>
        <w:t xml:space="preserve"> Minutes of the meeting held on</w:t>
      </w:r>
      <w:r w:rsidR="008D28DA">
        <w:rPr>
          <w:rFonts w:ascii="Arial" w:hAnsi="Arial" w:cs="Arial"/>
          <w:b/>
          <w:sz w:val="20"/>
          <w:szCs w:val="20"/>
        </w:rPr>
        <w:t xml:space="preserve"> </w:t>
      </w:r>
      <w:r>
        <w:rPr>
          <w:rFonts w:ascii="Arial" w:hAnsi="Arial" w:cs="Arial"/>
          <w:b/>
          <w:sz w:val="20"/>
          <w:szCs w:val="20"/>
        </w:rPr>
        <w:t>19</w:t>
      </w:r>
      <w:r w:rsidRPr="00D6358C">
        <w:rPr>
          <w:rFonts w:ascii="Arial" w:hAnsi="Arial" w:cs="Arial"/>
          <w:b/>
          <w:sz w:val="20"/>
          <w:szCs w:val="20"/>
          <w:vertAlign w:val="superscript"/>
        </w:rPr>
        <w:t>th</w:t>
      </w:r>
      <w:r>
        <w:rPr>
          <w:rFonts w:ascii="Arial" w:hAnsi="Arial" w:cs="Arial"/>
          <w:b/>
          <w:sz w:val="20"/>
          <w:szCs w:val="20"/>
        </w:rPr>
        <w:t xml:space="preserve"> October 2016</w:t>
      </w:r>
    </w:p>
    <w:p w14:paraId="4F19A401" w14:textId="77777777" w:rsidR="0010775C" w:rsidRPr="00241139" w:rsidRDefault="0010775C">
      <w:pPr>
        <w:ind w:left="-30"/>
        <w:jc w:val="both"/>
        <w:rPr>
          <w:rFonts w:ascii="Arial" w:hAnsi="Arial" w:cs="Arial"/>
          <w:sz w:val="20"/>
          <w:szCs w:val="20"/>
          <w:u w:val="single"/>
        </w:rPr>
      </w:pPr>
    </w:p>
    <w:p w14:paraId="25B5A4D7" w14:textId="278A6D6E"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D6358C">
        <w:rPr>
          <w:rFonts w:ascii="Arial" w:hAnsi="Arial" w:cs="Arial"/>
          <w:sz w:val="20"/>
          <w:szCs w:val="20"/>
        </w:rPr>
        <w:t>19</w:t>
      </w:r>
      <w:r w:rsidR="00D6358C" w:rsidRPr="00D6358C">
        <w:rPr>
          <w:rFonts w:ascii="Arial" w:hAnsi="Arial" w:cs="Arial"/>
          <w:sz w:val="20"/>
          <w:szCs w:val="20"/>
          <w:vertAlign w:val="superscript"/>
        </w:rPr>
        <w:t>th</w:t>
      </w:r>
      <w:r w:rsidR="00D6358C">
        <w:rPr>
          <w:rFonts w:ascii="Arial" w:hAnsi="Arial" w:cs="Arial"/>
          <w:sz w:val="20"/>
          <w:szCs w:val="20"/>
        </w:rPr>
        <w:t xml:space="preserve"> October </w:t>
      </w:r>
      <w:r w:rsidR="00152CAF">
        <w:rPr>
          <w:rFonts w:ascii="Arial" w:hAnsi="Arial" w:cs="Arial"/>
          <w:sz w:val="20"/>
          <w:szCs w:val="20"/>
        </w:rPr>
        <w:t>2016</w:t>
      </w:r>
    </w:p>
    <w:p w14:paraId="448183DA" w14:textId="77777777" w:rsidR="00CB461E" w:rsidRPr="00241139" w:rsidRDefault="00CB461E">
      <w:pPr>
        <w:rPr>
          <w:rFonts w:ascii="Arial" w:hAnsi="Arial" w:cs="Arial"/>
          <w:b/>
          <w:sz w:val="20"/>
          <w:szCs w:val="20"/>
          <w:u w:val="single"/>
        </w:rPr>
      </w:pPr>
    </w:p>
    <w:p w14:paraId="37AC216E" w14:textId="08E1B0E6" w:rsidR="00CB461E" w:rsidRPr="00241139" w:rsidRDefault="008113EC">
      <w:pPr>
        <w:rPr>
          <w:rFonts w:ascii="Arial" w:hAnsi="Arial" w:cs="Arial"/>
          <w:b/>
          <w:sz w:val="20"/>
          <w:szCs w:val="20"/>
        </w:rPr>
      </w:pPr>
      <w:r>
        <w:rPr>
          <w:rFonts w:ascii="Arial" w:hAnsi="Arial" w:cs="Arial"/>
          <w:b/>
          <w:sz w:val="20"/>
          <w:szCs w:val="20"/>
        </w:rPr>
        <w:t>198</w:t>
      </w:r>
      <w:r w:rsidR="008D28DA">
        <w:rPr>
          <w:rFonts w:ascii="Arial" w:hAnsi="Arial" w:cs="Arial"/>
          <w:b/>
          <w:sz w:val="20"/>
          <w:szCs w:val="20"/>
        </w:rPr>
        <w:t>/</w:t>
      </w:r>
      <w:r w:rsidR="00241139" w:rsidRPr="00241139">
        <w:rPr>
          <w:rFonts w:ascii="Arial" w:hAnsi="Arial" w:cs="Arial"/>
          <w:b/>
          <w:sz w:val="20"/>
          <w:szCs w:val="20"/>
        </w:rPr>
        <w:t>16</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382DFD12" w14:textId="77777777" w:rsidR="00D4372F" w:rsidRPr="00241139" w:rsidRDefault="00D4372F" w:rsidP="00C6543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57525E60" w14:textId="77777777" w:rsidR="00817591" w:rsidRPr="00241139" w:rsidRDefault="00817591" w:rsidP="00C6543D">
      <w:pPr>
        <w:ind w:left="720"/>
        <w:rPr>
          <w:rFonts w:ascii="Arial" w:hAnsi="Arial" w:cs="Arial"/>
          <w:sz w:val="20"/>
          <w:szCs w:val="20"/>
        </w:rPr>
      </w:pPr>
    </w:p>
    <w:p w14:paraId="0DFB639E" w14:textId="63319986" w:rsidR="00F260F7" w:rsidRDefault="008113EC">
      <w:pPr>
        <w:rPr>
          <w:rFonts w:ascii="Arial" w:hAnsi="Arial" w:cs="Arial"/>
          <w:b/>
          <w:sz w:val="20"/>
          <w:szCs w:val="20"/>
        </w:rPr>
      </w:pPr>
      <w:r>
        <w:rPr>
          <w:rFonts w:ascii="Arial" w:hAnsi="Arial" w:cs="Arial"/>
          <w:b/>
          <w:sz w:val="20"/>
          <w:szCs w:val="20"/>
        </w:rPr>
        <w:t>199</w:t>
      </w:r>
      <w:r w:rsidR="00241139" w:rsidRPr="00241139">
        <w:rPr>
          <w:rFonts w:ascii="Arial" w:hAnsi="Arial" w:cs="Arial"/>
          <w:b/>
          <w:sz w:val="20"/>
          <w:szCs w:val="20"/>
        </w:rPr>
        <w:t>/16</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0029569B" w14:textId="77777777" w:rsidR="008D28DA" w:rsidRDefault="008D28DA">
      <w:pPr>
        <w:rPr>
          <w:rFonts w:ascii="Arial" w:hAnsi="Arial" w:cs="Arial"/>
          <w:b/>
          <w:sz w:val="20"/>
          <w:szCs w:val="20"/>
        </w:rPr>
      </w:pPr>
    </w:p>
    <w:p w14:paraId="3ABDB7BC" w14:textId="490C6074" w:rsidR="00C160A0" w:rsidRDefault="00C160A0">
      <w:pPr>
        <w:rPr>
          <w:rFonts w:ascii="Arial" w:hAnsi="Arial" w:cs="Arial"/>
          <w:sz w:val="20"/>
          <w:szCs w:val="20"/>
        </w:rPr>
      </w:pPr>
      <w:r>
        <w:rPr>
          <w:rFonts w:ascii="Arial" w:hAnsi="Arial" w:cs="Arial"/>
          <w:sz w:val="20"/>
          <w:szCs w:val="20"/>
        </w:rPr>
        <w:t>Notification of approval to Co-opt for Vacancy left by Cllr M Richardson</w:t>
      </w:r>
    </w:p>
    <w:p w14:paraId="1B3E88A2" w14:textId="77777777" w:rsidR="00C160A0" w:rsidRPr="00C160A0" w:rsidRDefault="00C160A0">
      <w:pPr>
        <w:rPr>
          <w:rFonts w:ascii="Arial" w:hAnsi="Arial" w:cs="Arial"/>
          <w:sz w:val="20"/>
          <w:szCs w:val="20"/>
        </w:rPr>
      </w:pPr>
    </w:p>
    <w:p w14:paraId="4CEC203F" w14:textId="566FE541" w:rsidR="00010A02" w:rsidRPr="00114FEC" w:rsidRDefault="008113EC" w:rsidP="00010A02">
      <w:pPr>
        <w:rPr>
          <w:rFonts w:ascii="Arial" w:hAnsi="Arial" w:cs="Arial"/>
          <w:sz w:val="20"/>
          <w:szCs w:val="20"/>
        </w:rPr>
      </w:pPr>
      <w:r>
        <w:rPr>
          <w:rFonts w:ascii="Arial" w:hAnsi="Arial" w:cs="Arial"/>
          <w:b/>
          <w:sz w:val="20"/>
          <w:szCs w:val="20"/>
        </w:rPr>
        <w:t>200</w:t>
      </w:r>
      <w:r w:rsidR="00241139" w:rsidRPr="00241139">
        <w:rPr>
          <w:rFonts w:ascii="Arial" w:hAnsi="Arial" w:cs="Arial"/>
          <w:b/>
          <w:sz w:val="20"/>
          <w:szCs w:val="20"/>
        </w:rPr>
        <w:t>/16</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6C098DEF" w14:textId="77777777" w:rsidR="00241139" w:rsidRDefault="00241139">
      <w:pPr>
        <w:rPr>
          <w:rFonts w:ascii="Arial" w:hAnsi="Arial" w:cs="Arial"/>
          <w:sz w:val="20"/>
          <w:szCs w:val="20"/>
          <w:highlight w:val="yellow"/>
        </w:rPr>
      </w:pPr>
    </w:p>
    <w:p w14:paraId="2080961F" w14:textId="000BD94A" w:rsidR="00010A02" w:rsidRPr="007824F1" w:rsidRDefault="00010A02">
      <w:pPr>
        <w:rPr>
          <w:rFonts w:ascii="Arial" w:hAnsi="Arial" w:cs="Arial"/>
          <w:sz w:val="20"/>
          <w:szCs w:val="20"/>
        </w:rPr>
      </w:pPr>
      <w:r w:rsidRPr="007824F1">
        <w:rPr>
          <w:rFonts w:ascii="Arial" w:hAnsi="Arial" w:cs="Arial"/>
          <w:sz w:val="20"/>
          <w:szCs w:val="20"/>
        </w:rPr>
        <w:t>-Formal response from the Council to the new method of reporting</w:t>
      </w:r>
    </w:p>
    <w:p w14:paraId="2BABC96A" w14:textId="4C9006D0" w:rsidR="00010A02" w:rsidRPr="00010A02" w:rsidRDefault="00010A02" w:rsidP="00010A02">
      <w:pPr>
        <w:pStyle w:val="ListParagraph"/>
        <w:rPr>
          <w:rFonts w:ascii="Arial" w:hAnsi="Arial" w:cs="Arial"/>
          <w:sz w:val="20"/>
          <w:szCs w:val="20"/>
        </w:rPr>
      </w:pPr>
    </w:p>
    <w:p w14:paraId="4596F3C6" w14:textId="07CDDDCE" w:rsidR="00241139" w:rsidRDefault="00E03800">
      <w:pPr>
        <w:rPr>
          <w:rFonts w:ascii="Arial" w:hAnsi="Arial" w:cs="Arial"/>
          <w:b/>
          <w:sz w:val="20"/>
          <w:szCs w:val="20"/>
        </w:rPr>
      </w:pPr>
      <w:r>
        <w:rPr>
          <w:rFonts w:ascii="Arial" w:hAnsi="Arial" w:cs="Arial"/>
          <w:b/>
          <w:sz w:val="20"/>
          <w:szCs w:val="20"/>
        </w:rPr>
        <w:t>201</w:t>
      </w:r>
      <w:r w:rsidR="00241139" w:rsidRPr="00241139">
        <w:rPr>
          <w:rFonts w:ascii="Arial" w:hAnsi="Arial" w:cs="Arial"/>
          <w:b/>
          <w:sz w:val="20"/>
          <w:szCs w:val="20"/>
        </w:rPr>
        <w:t>/16 Update on matters arising from minutes of the meeting</w:t>
      </w:r>
      <w:r w:rsidR="00174A0F">
        <w:rPr>
          <w:rFonts w:ascii="Arial" w:hAnsi="Arial" w:cs="Arial"/>
          <w:b/>
          <w:sz w:val="20"/>
          <w:szCs w:val="20"/>
        </w:rPr>
        <w:t xml:space="preserve"> </w:t>
      </w:r>
      <w:r>
        <w:rPr>
          <w:rFonts w:ascii="Arial" w:hAnsi="Arial" w:cs="Arial"/>
          <w:b/>
          <w:sz w:val="20"/>
          <w:szCs w:val="20"/>
        </w:rPr>
        <w:t>19</w:t>
      </w:r>
      <w:r w:rsidRPr="00E03800">
        <w:rPr>
          <w:rFonts w:ascii="Arial" w:hAnsi="Arial" w:cs="Arial"/>
          <w:b/>
          <w:sz w:val="20"/>
          <w:szCs w:val="20"/>
          <w:vertAlign w:val="superscript"/>
        </w:rPr>
        <w:t>th</w:t>
      </w:r>
      <w:r>
        <w:rPr>
          <w:rFonts w:ascii="Arial" w:hAnsi="Arial" w:cs="Arial"/>
          <w:b/>
          <w:sz w:val="20"/>
          <w:szCs w:val="20"/>
        </w:rPr>
        <w:t xml:space="preserve"> October 2016</w:t>
      </w:r>
    </w:p>
    <w:p w14:paraId="4B12C6C6" w14:textId="77777777" w:rsidR="00241139" w:rsidRPr="00241139" w:rsidRDefault="00241139">
      <w:pPr>
        <w:rPr>
          <w:rFonts w:ascii="Arial" w:hAnsi="Arial" w:cs="Arial"/>
          <w:b/>
          <w:sz w:val="20"/>
          <w:szCs w:val="20"/>
        </w:rPr>
      </w:pPr>
    </w:p>
    <w:p w14:paraId="2A607D96" w14:textId="745F7D08" w:rsidR="00241139" w:rsidRPr="00A21563" w:rsidRDefault="00CA3C1F" w:rsidP="00241139">
      <w:pPr>
        <w:numPr>
          <w:ilvl w:val="0"/>
          <w:numId w:val="18"/>
        </w:numPr>
        <w:rPr>
          <w:rFonts w:ascii="Arial" w:hAnsi="Arial" w:cs="Arial"/>
          <w:sz w:val="20"/>
          <w:szCs w:val="20"/>
        </w:rPr>
      </w:pPr>
      <w:r>
        <w:rPr>
          <w:rFonts w:ascii="Arial" w:hAnsi="Arial" w:cs="Arial"/>
          <w:sz w:val="20"/>
          <w:szCs w:val="20"/>
        </w:rPr>
        <w:t>Broughton Lodge/Soddy Gap –Refusal of FOI request for Harworths Objection</w:t>
      </w:r>
      <w:r w:rsidR="001E3CBD">
        <w:rPr>
          <w:rFonts w:ascii="Arial" w:hAnsi="Arial" w:cs="Arial"/>
          <w:sz w:val="20"/>
          <w:szCs w:val="20"/>
        </w:rPr>
        <w:t xml:space="preserve"> &amp; removal from committee agenda on 16</w:t>
      </w:r>
      <w:r w:rsidR="001E3CBD" w:rsidRPr="001E3CBD">
        <w:rPr>
          <w:rFonts w:ascii="Arial" w:hAnsi="Arial" w:cs="Arial"/>
          <w:sz w:val="20"/>
          <w:szCs w:val="20"/>
          <w:vertAlign w:val="superscript"/>
        </w:rPr>
        <w:t>th</w:t>
      </w:r>
      <w:r w:rsidR="001E3CBD">
        <w:rPr>
          <w:rFonts w:ascii="Arial" w:hAnsi="Arial" w:cs="Arial"/>
          <w:sz w:val="20"/>
          <w:szCs w:val="20"/>
        </w:rPr>
        <w:t xml:space="preserve"> November 2016 (now going on 4</w:t>
      </w:r>
      <w:r w:rsidR="001E3CBD" w:rsidRPr="001E3CBD">
        <w:rPr>
          <w:rFonts w:ascii="Arial" w:hAnsi="Arial" w:cs="Arial"/>
          <w:sz w:val="20"/>
          <w:szCs w:val="20"/>
          <w:vertAlign w:val="superscript"/>
        </w:rPr>
        <w:t>th</w:t>
      </w:r>
      <w:r w:rsidR="001E3CBD">
        <w:rPr>
          <w:rFonts w:ascii="Arial" w:hAnsi="Arial" w:cs="Arial"/>
          <w:sz w:val="20"/>
          <w:szCs w:val="20"/>
        </w:rPr>
        <w:t xml:space="preserve"> Jan 2017)</w:t>
      </w:r>
    </w:p>
    <w:p w14:paraId="52BEAD4C" w14:textId="7F40D891" w:rsidR="00A14213" w:rsidRDefault="00241139" w:rsidP="006B1B6A">
      <w:pPr>
        <w:numPr>
          <w:ilvl w:val="0"/>
          <w:numId w:val="18"/>
        </w:numPr>
        <w:rPr>
          <w:rFonts w:ascii="Arial" w:hAnsi="Arial" w:cs="Arial"/>
          <w:sz w:val="20"/>
          <w:szCs w:val="20"/>
        </w:rPr>
      </w:pPr>
      <w:r w:rsidRPr="00152CAF">
        <w:rPr>
          <w:rFonts w:ascii="Arial" w:hAnsi="Arial" w:cs="Arial"/>
          <w:sz w:val="20"/>
          <w:szCs w:val="20"/>
        </w:rPr>
        <w:t>Cemetery Extension at Christchurch</w:t>
      </w:r>
      <w:r w:rsidR="004618CB" w:rsidRPr="00152CAF">
        <w:rPr>
          <w:rFonts w:ascii="Arial" w:hAnsi="Arial" w:cs="Arial"/>
          <w:sz w:val="20"/>
          <w:szCs w:val="20"/>
        </w:rPr>
        <w:t xml:space="preserve">- </w:t>
      </w:r>
      <w:r w:rsidR="002E79DC">
        <w:rPr>
          <w:rFonts w:ascii="Arial" w:hAnsi="Arial" w:cs="Arial"/>
          <w:i/>
          <w:sz w:val="20"/>
          <w:szCs w:val="20"/>
        </w:rPr>
        <w:t>See paper circulated with meeting papers for summary of current position</w:t>
      </w:r>
      <w:r w:rsidR="00BF5079">
        <w:rPr>
          <w:rFonts w:ascii="Arial" w:hAnsi="Arial" w:cs="Arial"/>
          <w:i/>
          <w:sz w:val="20"/>
          <w:szCs w:val="20"/>
        </w:rPr>
        <w:t xml:space="preserve">- Training Courses on Legal &amp; Practical Management of cemeteries- available via APSE </w:t>
      </w:r>
    </w:p>
    <w:p w14:paraId="780B1339" w14:textId="77777777" w:rsidR="00B1706F" w:rsidRPr="00152CAF" w:rsidRDefault="00B1706F" w:rsidP="006B1B6A">
      <w:pPr>
        <w:numPr>
          <w:ilvl w:val="0"/>
          <w:numId w:val="18"/>
        </w:numPr>
        <w:rPr>
          <w:rFonts w:ascii="Arial" w:hAnsi="Arial" w:cs="Arial"/>
          <w:sz w:val="20"/>
          <w:szCs w:val="20"/>
        </w:rPr>
      </w:pPr>
      <w:r>
        <w:rPr>
          <w:rFonts w:ascii="Arial" w:hAnsi="Arial" w:cs="Arial"/>
          <w:sz w:val="20"/>
          <w:szCs w:val="20"/>
        </w:rPr>
        <w:t>Emergency Planning, next steps</w:t>
      </w:r>
    </w:p>
    <w:p w14:paraId="5BED7102" w14:textId="77777777" w:rsidR="00152CAF" w:rsidRPr="00152CAF" w:rsidRDefault="00152CAF" w:rsidP="00152CAF">
      <w:pPr>
        <w:ind w:left="1080"/>
        <w:rPr>
          <w:rFonts w:ascii="Arial" w:hAnsi="Arial" w:cs="Arial"/>
          <w:sz w:val="20"/>
          <w:szCs w:val="20"/>
        </w:rPr>
      </w:pPr>
    </w:p>
    <w:p w14:paraId="3F154AF2" w14:textId="6EE07AB3" w:rsidR="00830BFC" w:rsidRPr="00241139" w:rsidRDefault="00E03800">
      <w:pPr>
        <w:rPr>
          <w:rFonts w:ascii="Arial" w:hAnsi="Arial" w:cs="Arial"/>
          <w:b/>
          <w:sz w:val="20"/>
          <w:szCs w:val="20"/>
        </w:rPr>
      </w:pPr>
      <w:r>
        <w:rPr>
          <w:rFonts w:ascii="Arial" w:hAnsi="Arial" w:cs="Arial"/>
          <w:b/>
          <w:sz w:val="20"/>
          <w:szCs w:val="20"/>
        </w:rPr>
        <w:t>202</w:t>
      </w:r>
      <w:r w:rsidR="00241139" w:rsidRPr="00241139">
        <w:rPr>
          <w:rFonts w:ascii="Arial" w:hAnsi="Arial" w:cs="Arial"/>
          <w:b/>
          <w:sz w:val="20"/>
          <w:szCs w:val="20"/>
        </w:rPr>
        <w:t>/16</w:t>
      </w:r>
      <w:r w:rsidR="00830BFC" w:rsidRPr="00241139">
        <w:rPr>
          <w:rFonts w:ascii="Arial" w:hAnsi="Arial" w:cs="Arial"/>
          <w:b/>
          <w:sz w:val="20"/>
          <w:szCs w:val="20"/>
        </w:rPr>
        <w:t xml:space="preserve"> </w:t>
      </w:r>
      <w:r w:rsidR="009A440C" w:rsidRPr="00241139">
        <w:rPr>
          <w:rFonts w:ascii="Arial" w:hAnsi="Arial" w:cs="Arial"/>
          <w:b/>
          <w:sz w:val="20"/>
          <w:szCs w:val="20"/>
        </w:rPr>
        <w:t xml:space="preserve">Reports on </w:t>
      </w:r>
      <w:r w:rsidR="00830BFC" w:rsidRPr="00241139">
        <w:rPr>
          <w:rFonts w:ascii="Arial" w:hAnsi="Arial" w:cs="Arial"/>
          <w:b/>
          <w:sz w:val="20"/>
          <w:szCs w:val="20"/>
        </w:rPr>
        <w:t>Matters arising</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388C249C" w14:textId="77777777" w:rsidR="000F2F40" w:rsidRPr="00241139" w:rsidRDefault="000F2F40" w:rsidP="000F2F40">
      <w:pPr>
        <w:tabs>
          <w:tab w:val="left" w:pos="0"/>
        </w:tabs>
        <w:rPr>
          <w:rFonts w:ascii="Arial" w:hAnsi="Arial" w:cs="Arial"/>
          <w:i/>
          <w:sz w:val="20"/>
          <w:szCs w:val="20"/>
        </w:rPr>
      </w:pPr>
      <w:r w:rsidRPr="00241139">
        <w:rPr>
          <w:rFonts w:ascii="Arial" w:hAnsi="Arial" w:cs="Arial"/>
          <w:sz w:val="20"/>
          <w:szCs w:val="20"/>
        </w:rPr>
        <w:t xml:space="preserve">(Updates on the following issues)- </w:t>
      </w:r>
      <w:r w:rsidRPr="00241139">
        <w:rPr>
          <w:rFonts w:ascii="Arial" w:hAnsi="Arial" w:cs="Arial"/>
          <w:i/>
          <w:sz w:val="20"/>
          <w:szCs w:val="20"/>
        </w:rPr>
        <w:t>See Clerks Report circulated with this agenda for back ground on the below- Resolutions need to be taken on how to progress these issues</w:t>
      </w:r>
      <w:r w:rsidR="005A4DE8">
        <w:rPr>
          <w:rFonts w:ascii="Arial" w:hAnsi="Arial" w:cs="Arial"/>
          <w:i/>
          <w:sz w:val="20"/>
          <w:szCs w:val="20"/>
        </w:rPr>
        <w:t xml:space="preserve">- </w:t>
      </w:r>
    </w:p>
    <w:p w14:paraId="736544B1" w14:textId="77777777" w:rsidR="000F2F40" w:rsidRPr="00241139" w:rsidRDefault="000F2F40" w:rsidP="000F2F40">
      <w:pPr>
        <w:tabs>
          <w:tab w:val="left" w:pos="0"/>
        </w:tabs>
        <w:rPr>
          <w:rFonts w:ascii="Arial" w:hAnsi="Arial" w:cs="Arial"/>
          <w:sz w:val="20"/>
          <w:szCs w:val="20"/>
        </w:rPr>
      </w:pPr>
    </w:p>
    <w:p w14:paraId="0F093A35" w14:textId="77777777" w:rsidR="00573268" w:rsidRDefault="00573268" w:rsidP="000F2F40">
      <w:pPr>
        <w:numPr>
          <w:ilvl w:val="0"/>
          <w:numId w:val="17"/>
        </w:numPr>
        <w:tabs>
          <w:tab w:val="left" w:pos="0"/>
        </w:tabs>
        <w:rPr>
          <w:rFonts w:ascii="Arial" w:hAnsi="Arial" w:cs="Arial"/>
          <w:sz w:val="20"/>
          <w:szCs w:val="20"/>
        </w:rPr>
      </w:pPr>
      <w:r w:rsidRPr="00A14213">
        <w:rPr>
          <w:rFonts w:ascii="Arial" w:hAnsi="Arial" w:cs="Arial"/>
          <w:sz w:val="20"/>
          <w:szCs w:val="20"/>
        </w:rPr>
        <w:t xml:space="preserve">Prioritisation of Land Registration </w:t>
      </w:r>
      <w:r w:rsidR="00B1706F">
        <w:rPr>
          <w:rFonts w:ascii="Arial" w:hAnsi="Arial" w:cs="Arial"/>
          <w:sz w:val="20"/>
          <w:szCs w:val="20"/>
        </w:rPr>
        <w:t xml:space="preserve">–Defer until outcome of Bulling Meadow application is known </w:t>
      </w:r>
    </w:p>
    <w:p w14:paraId="4C9BB368" w14:textId="0C3E688A" w:rsidR="00127DDD" w:rsidRPr="00A14213" w:rsidRDefault="00127DDD" w:rsidP="000F2F40">
      <w:pPr>
        <w:numPr>
          <w:ilvl w:val="0"/>
          <w:numId w:val="17"/>
        </w:numPr>
        <w:tabs>
          <w:tab w:val="left" w:pos="0"/>
        </w:tabs>
        <w:rPr>
          <w:rFonts w:ascii="Arial" w:hAnsi="Arial" w:cs="Arial"/>
          <w:sz w:val="20"/>
          <w:szCs w:val="20"/>
        </w:rPr>
      </w:pPr>
      <w:r>
        <w:rPr>
          <w:rFonts w:ascii="Arial" w:hAnsi="Arial" w:cs="Arial"/>
          <w:sz w:val="20"/>
          <w:szCs w:val="20"/>
        </w:rPr>
        <w:t>Fishing- Councillor to lead on fishing?</w:t>
      </w:r>
    </w:p>
    <w:p w14:paraId="666CF177" w14:textId="77777777" w:rsidR="008D28DA" w:rsidRPr="008D28DA" w:rsidRDefault="008D28DA" w:rsidP="008D28DA">
      <w:pPr>
        <w:tabs>
          <w:tab w:val="left" w:pos="0"/>
        </w:tabs>
        <w:ind w:left="720"/>
        <w:rPr>
          <w:rFonts w:ascii="Arial" w:hAnsi="Arial" w:cs="Arial"/>
          <w:sz w:val="20"/>
          <w:szCs w:val="20"/>
        </w:rPr>
      </w:pPr>
    </w:p>
    <w:p w14:paraId="7C785159" w14:textId="3081968F" w:rsidR="000F2F40" w:rsidRDefault="00E03800" w:rsidP="000F2F40">
      <w:pPr>
        <w:tabs>
          <w:tab w:val="left" w:pos="0"/>
        </w:tabs>
        <w:rPr>
          <w:rFonts w:ascii="Arial" w:hAnsi="Arial" w:cs="Arial"/>
          <w:b/>
          <w:sz w:val="20"/>
          <w:szCs w:val="20"/>
        </w:rPr>
      </w:pPr>
      <w:r>
        <w:rPr>
          <w:rFonts w:ascii="Arial" w:hAnsi="Arial" w:cs="Arial"/>
          <w:b/>
          <w:sz w:val="20"/>
          <w:szCs w:val="20"/>
        </w:rPr>
        <w:t>203</w:t>
      </w:r>
      <w:r w:rsidR="00174A0F">
        <w:rPr>
          <w:rFonts w:ascii="Arial" w:hAnsi="Arial" w:cs="Arial"/>
          <w:b/>
          <w:sz w:val="20"/>
          <w:szCs w:val="20"/>
        </w:rPr>
        <w:t>/</w:t>
      </w:r>
      <w:r w:rsidR="00241139" w:rsidRPr="00241139">
        <w:rPr>
          <w:rFonts w:ascii="Arial" w:hAnsi="Arial" w:cs="Arial"/>
          <w:b/>
          <w:sz w:val="20"/>
          <w:szCs w:val="20"/>
        </w:rPr>
        <w:t>16</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2ED5AB7C" w14:textId="77777777" w:rsidR="00B60929" w:rsidRDefault="00B60929" w:rsidP="000F2F40">
      <w:pPr>
        <w:tabs>
          <w:tab w:val="left" w:pos="0"/>
        </w:tabs>
        <w:rPr>
          <w:rFonts w:ascii="Arial" w:hAnsi="Arial" w:cs="Arial"/>
          <w:b/>
          <w:sz w:val="20"/>
          <w:szCs w:val="20"/>
        </w:rPr>
      </w:pPr>
    </w:p>
    <w:p w14:paraId="56207A1B" w14:textId="77777777" w:rsidR="002F4AD4" w:rsidRPr="00C01439" w:rsidRDefault="002F4AD4" w:rsidP="002F4AD4">
      <w:pPr>
        <w:numPr>
          <w:ilvl w:val="0"/>
          <w:numId w:val="23"/>
        </w:numPr>
        <w:tabs>
          <w:tab w:val="left" w:pos="0"/>
        </w:tabs>
        <w:rPr>
          <w:rFonts w:ascii="Arial" w:hAnsi="Arial" w:cs="Arial"/>
          <w:b/>
          <w:sz w:val="20"/>
          <w:szCs w:val="20"/>
        </w:rPr>
      </w:pPr>
      <w:r>
        <w:rPr>
          <w:rFonts w:ascii="Arial" w:hAnsi="Arial" w:cs="Arial"/>
          <w:sz w:val="20"/>
          <w:szCs w:val="20"/>
        </w:rPr>
        <w:t>Damage to play area surface</w:t>
      </w:r>
      <w:r w:rsidR="006C2ECC">
        <w:rPr>
          <w:rFonts w:ascii="Arial" w:hAnsi="Arial" w:cs="Arial"/>
          <w:sz w:val="20"/>
          <w:szCs w:val="20"/>
        </w:rPr>
        <w:t xml:space="preserve">- </w:t>
      </w:r>
      <w:r w:rsidR="00152CAF">
        <w:rPr>
          <w:rFonts w:ascii="Arial" w:hAnsi="Arial" w:cs="Arial"/>
          <w:sz w:val="20"/>
          <w:szCs w:val="20"/>
        </w:rPr>
        <w:t>Response from Playdale re Warranty</w:t>
      </w:r>
      <w:r w:rsidR="006C2ECC">
        <w:rPr>
          <w:rFonts w:ascii="Arial" w:hAnsi="Arial" w:cs="Arial"/>
          <w:sz w:val="20"/>
          <w:szCs w:val="20"/>
        </w:rPr>
        <w:t xml:space="preserve"> </w:t>
      </w:r>
    </w:p>
    <w:p w14:paraId="10E457F9" w14:textId="77777777" w:rsidR="005B7E37" w:rsidRPr="00241139" w:rsidRDefault="005B7E37" w:rsidP="000F2F40">
      <w:pPr>
        <w:tabs>
          <w:tab w:val="left" w:pos="0"/>
        </w:tabs>
        <w:rPr>
          <w:rFonts w:ascii="Arial" w:hAnsi="Arial" w:cs="Arial"/>
          <w:b/>
          <w:sz w:val="20"/>
          <w:szCs w:val="20"/>
          <w:u w:val="single"/>
        </w:rPr>
      </w:pPr>
    </w:p>
    <w:p w14:paraId="230FA381" w14:textId="39943D52" w:rsidR="005B7E37" w:rsidRPr="00241139" w:rsidRDefault="00E03800" w:rsidP="000F2F40">
      <w:pPr>
        <w:tabs>
          <w:tab w:val="left" w:pos="0"/>
        </w:tabs>
        <w:rPr>
          <w:rFonts w:ascii="Arial" w:hAnsi="Arial" w:cs="Arial"/>
          <w:b/>
          <w:i/>
          <w:sz w:val="20"/>
          <w:szCs w:val="20"/>
        </w:rPr>
      </w:pPr>
      <w:r>
        <w:rPr>
          <w:rFonts w:ascii="Arial" w:hAnsi="Arial" w:cs="Arial"/>
          <w:b/>
          <w:sz w:val="20"/>
          <w:szCs w:val="20"/>
        </w:rPr>
        <w:t>204</w:t>
      </w:r>
      <w:r w:rsidR="00241139" w:rsidRPr="00241139">
        <w:rPr>
          <w:rFonts w:ascii="Arial" w:hAnsi="Arial" w:cs="Arial"/>
          <w:b/>
          <w:sz w:val="20"/>
          <w:szCs w:val="20"/>
        </w:rPr>
        <w:t>/16</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5852C93F" w:rsidR="005B7E37" w:rsidRPr="00241139" w:rsidRDefault="00E03800" w:rsidP="000F2F40">
      <w:pPr>
        <w:tabs>
          <w:tab w:val="left" w:pos="0"/>
        </w:tabs>
        <w:rPr>
          <w:rFonts w:ascii="Arial" w:hAnsi="Arial" w:cs="Arial"/>
          <w:b/>
          <w:sz w:val="20"/>
          <w:szCs w:val="20"/>
        </w:rPr>
      </w:pPr>
      <w:r>
        <w:rPr>
          <w:rFonts w:ascii="Arial" w:hAnsi="Arial" w:cs="Arial"/>
          <w:b/>
          <w:sz w:val="20"/>
          <w:szCs w:val="20"/>
        </w:rPr>
        <w:t>205</w:t>
      </w:r>
      <w:r w:rsidR="00241139" w:rsidRPr="00241139">
        <w:rPr>
          <w:rFonts w:ascii="Arial" w:hAnsi="Arial" w:cs="Arial"/>
          <w:b/>
          <w:sz w:val="20"/>
          <w:szCs w:val="20"/>
        </w:rPr>
        <w:t>/16</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267CAD9F" w14:textId="5385B586" w:rsidR="00E03800" w:rsidRDefault="00E03800" w:rsidP="00410187">
      <w:pPr>
        <w:numPr>
          <w:ilvl w:val="0"/>
          <w:numId w:val="21"/>
        </w:numPr>
        <w:tabs>
          <w:tab w:val="left" w:pos="0"/>
        </w:tabs>
        <w:rPr>
          <w:rFonts w:ascii="Arial" w:hAnsi="Arial" w:cs="Arial"/>
          <w:sz w:val="20"/>
          <w:szCs w:val="20"/>
        </w:rPr>
      </w:pPr>
      <w:r>
        <w:rPr>
          <w:rFonts w:ascii="Arial" w:hAnsi="Arial" w:cs="Arial"/>
          <w:sz w:val="20"/>
          <w:szCs w:val="20"/>
        </w:rPr>
        <w:t xml:space="preserve">Paper on issues to be discussed </w:t>
      </w:r>
    </w:p>
    <w:p w14:paraId="56B89D4F" w14:textId="5F58372A" w:rsidR="00E03800" w:rsidRDefault="00E03800" w:rsidP="00410187">
      <w:pPr>
        <w:numPr>
          <w:ilvl w:val="0"/>
          <w:numId w:val="21"/>
        </w:numPr>
        <w:tabs>
          <w:tab w:val="left" w:pos="0"/>
        </w:tabs>
        <w:rPr>
          <w:rFonts w:ascii="Arial" w:hAnsi="Arial" w:cs="Arial"/>
          <w:sz w:val="20"/>
          <w:szCs w:val="20"/>
        </w:rPr>
      </w:pPr>
      <w:r>
        <w:rPr>
          <w:rFonts w:ascii="Arial" w:hAnsi="Arial" w:cs="Arial"/>
          <w:sz w:val="20"/>
          <w:szCs w:val="20"/>
        </w:rPr>
        <w:t>Revised timescale for draft tenancy and costs</w:t>
      </w:r>
    </w:p>
    <w:p w14:paraId="680857CF" w14:textId="231D9EFB" w:rsidR="00861807" w:rsidRDefault="00861807" w:rsidP="00410187">
      <w:pPr>
        <w:numPr>
          <w:ilvl w:val="0"/>
          <w:numId w:val="21"/>
        </w:numPr>
        <w:tabs>
          <w:tab w:val="left" w:pos="0"/>
        </w:tabs>
        <w:rPr>
          <w:rFonts w:ascii="Arial" w:hAnsi="Arial" w:cs="Arial"/>
          <w:sz w:val="20"/>
          <w:szCs w:val="20"/>
        </w:rPr>
      </w:pPr>
      <w:r>
        <w:rPr>
          <w:rFonts w:ascii="Arial" w:hAnsi="Arial" w:cs="Arial"/>
          <w:sz w:val="20"/>
          <w:szCs w:val="20"/>
        </w:rPr>
        <w:t xml:space="preserve">Access Conditions Nook Allotments </w:t>
      </w:r>
    </w:p>
    <w:p w14:paraId="2FD1F9C5" w14:textId="77777777" w:rsidR="00C879A1" w:rsidRPr="00241139" w:rsidRDefault="00C879A1" w:rsidP="00C879A1">
      <w:pPr>
        <w:tabs>
          <w:tab w:val="left" w:pos="0"/>
        </w:tabs>
        <w:rPr>
          <w:rFonts w:ascii="Arial" w:hAnsi="Arial" w:cs="Arial"/>
          <w:sz w:val="20"/>
          <w:szCs w:val="20"/>
        </w:rPr>
      </w:pPr>
    </w:p>
    <w:p w14:paraId="2567D349" w14:textId="2DD0E0F5" w:rsidR="00241139" w:rsidRDefault="00E03800" w:rsidP="00C879A1">
      <w:pPr>
        <w:tabs>
          <w:tab w:val="left" w:pos="0"/>
        </w:tabs>
        <w:rPr>
          <w:rFonts w:ascii="Arial" w:hAnsi="Arial" w:cs="Arial"/>
          <w:sz w:val="20"/>
          <w:szCs w:val="20"/>
        </w:rPr>
      </w:pPr>
      <w:r>
        <w:rPr>
          <w:rFonts w:ascii="Arial" w:hAnsi="Arial" w:cs="Arial"/>
          <w:b/>
          <w:sz w:val="20"/>
          <w:szCs w:val="20"/>
        </w:rPr>
        <w:t>206</w:t>
      </w:r>
      <w:r w:rsidR="00241139" w:rsidRPr="00241139">
        <w:rPr>
          <w:rFonts w:ascii="Arial" w:hAnsi="Arial" w:cs="Arial"/>
          <w:b/>
          <w:sz w:val="20"/>
          <w:szCs w:val="20"/>
        </w:rPr>
        <w:t>/16</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619B9DEF" w14:textId="50388AAF" w:rsidR="00010A02" w:rsidRPr="00010A02" w:rsidRDefault="00010A02" w:rsidP="00010A02">
      <w:pPr>
        <w:pStyle w:val="ListParagraph"/>
        <w:numPr>
          <w:ilvl w:val="0"/>
          <w:numId w:val="33"/>
        </w:numPr>
        <w:tabs>
          <w:tab w:val="left" w:pos="0"/>
        </w:tabs>
        <w:rPr>
          <w:rFonts w:ascii="Arial" w:hAnsi="Arial" w:cs="Arial"/>
          <w:sz w:val="20"/>
          <w:szCs w:val="20"/>
          <w:u w:val="single"/>
        </w:rPr>
      </w:pPr>
      <w:r>
        <w:rPr>
          <w:rFonts w:ascii="Arial" w:hAnsi="Arial" w:cs="Arial"/>
          <w:sz w:val="20"/>
          <w:szCs w:val="20"/>
        </w:rPr>
        <w:t>Footway Rose Farm to Soddy Gap</w:t>
      </w:r>
    </w:p>
    <w:p w14:paraId="1B214D65" w14:textId="77777777" w:rsidR="00241139" w:rsidRDefault="00241139" w:rsidP="00241139">
      <w:pPr>
        <w:tabs>
          <w:tab w:val="left" w:pos="0"/>
        </w:tabs>
        <w:ind w:left="720"/>
        <w:rPr>
          <w:rFonts w:ascii="Arial" w:hAnsi="Arial" w:cs="Arial"/>
          <w:sz w:val="20"/>
          <w:szCs w:val="20"/>
          <w:u w:val="single"/>
        </w:rPr>
      </w:pPr>
    </w:p>
    <w:p w14:paraId="67A2E62B" w14:textId="2392BB4D" w:rsidR="00261C0C" w:rsidRDefault="00E03800" w:rsidP="00261C0C">
      <w:pPr>
        <w:tabs>
          <w:tab w:val="left" w:pos="0"/>
        </w:tabs>
        <w:rPr>
          <w:rFonts w:ascii="Arial" w:hAnsi="Arial" w:cs="Arial"/>
          <w:b/>
          <w:sz w:val="20"/>
          <w:szCs w:val="20"/>
        </w:rPr>
      </w:pPr>
      <w:r>
        <w:rPr>
          <w:rFonts w:ascii="Arial" w:hAnsi="Arial" w:cs="Arial"/>
          <w:b/>
          <w:sz w:val="20"/>
          <w:szCs w:val="20"/>
        </w:rPr>
        <w:t>207</w:t>
      </w:r>
      <w:r w:rsidR="008D28DA">
        <w:rPr>
          <w:rFonts w:ascii="Arial" w:hAnsi="Arial" w:cs="Arial"/>
          <w:b/>
          <w:sz w:val="20"/>
          <w:szCs w:val="20"/>
        </w:rPr>
        <w:t>/16</w:t>
      </w:r>
      <w:r w:rsidR="00261C0C">
        <w:rPr>
          <w:rFonts w:ascii="Arial" w:hAnsi="Arial" w:cs="Arial"/>
          <w:b/>
          <w:sz w:val="20"/>
          <w:szCs w:val="20"/>
        </w:rPr>
        <w:t xml:space="preserve"> Highways Matters</w:t>
      </w:r>
    </w:p>
    <w:p w14:paraId="21605DA6" w14:textId="0027C450" w:rsidR="003F6753" w:rsidRPr="003F6753" w:rsidRDefault="003F6753" w:rsidP="003F6753">
      <w:pPr>
        <w:pStyle w:val="ListParagraph"/>
        <w:numPr>
          <w:ilvl w:val="0"/>
          <w:numId w:val="35"/>
        </w:numPr>
        <w:tabs>
          <w:tab w:val="left" w:pos="0"/>
        </w:tabs>
        <w:rPr>
          <w:rFonts w:ascii="Arial" w:hAnsi="Arial" w:cs="Arial"/>
          <w:sz w:val="20"/>
          <w:szCs w:val="20"/>
        </w:rPr>
      </w:pPr>
      <w:r>
        <w:rPr>
          <w:rFonts w:ascii="Arial" w:hAnsi="Arial" w:cs="Arial"/>
          <w:sz w:val="20"/>
          <w:szCs w:val="20"/>
        </w:rPr>
        <w:t xml:space="preserve">Update on Broughton/Brigham Roundabout Timescales- </w:t>
      </w:r>
    </w:p>
    <w:p w14:paraId="335C0416" w14:textId="77777777" w:rsidR="00261C0C" w:rsidRPr="00261C0C" w:rsidRDefault="00261C0C" w:rsidP="00261C0C">
      <w:pPr>
        <w:tabs>
          <w:tab w:val="left" w:pos="0"/>
        </w:tabs>
        <w:rPr>
          <w:rFonts w:ascii="Arial" w:hAnsi="Arial" w:cs="Arial"/>
          <w:b/>
          <w:sz w:val="20"/>
          <w:szCs w:val="20"/>
        </w:rPr>
      </w:pPr>
    </w:p>
    <w:p w14:paraId="6C159017" w14:textId="5662E53D" w:rsidR="00C879A1" w:rsidRDefault="00E03800" w:rsidP="00C879A1">
      <w:pPr>
        <w:tabs>
          <w:tab w:val="left" w:pos="0"/>
        </w:tabs>
        <w:rPr>
          <w:rFonts w:ascii="Arial" w:hAnsi="Arial" w:cs="Arial"/>
          <w:sz w:val="20"/>
          <w:szCs w:val="20"/>
        </w:rPr>
      </w:pPr>
      <w:r>
        <w:rPr>
          <w:rFonts w:ascii="Arial" w:hAnsi="Arial" w:cs="Arial"/>
          <w:b/>
          <w:sz w:val="20"/>
          <w:szCs w:val="20"/>
        </w:rPr>
        <w:t>208</w:t>
      </w:r>
      <w:r w:rsidR="00241139" w:rsidRPr="00241139">
        <w:rPr>
          <w:rFonts w:ascii="Arial" w:hAnsi="Arial" w:cs="Arial"/>
          <w:b/>
          <w:sz w:val="20"/>
          <w:szCs w:val="20"/>
        </w:rPr>
        <w:t>/16</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5241B4DF" w14:textId="77777777" w:rsidR="002C7C68" w:rsidRDefault="002C7C68" w:rsidP="00C879A1">
      <w:pPr>
        <w:tabs>
          <w:tab w:val="left" w:pos="0"/>
        </w:tabs>
        <w:rPr>
          <w:rFonts w:ascii="Arial" w:hAnsi="Arial" w:cs="Arial"/>
          <w:sz w:val="20"/>
          <w:szCs w:val="20"/>
        </w:rPr>
      </w:pPr>
    </w:p>
    <w:p w14:paraId="3DC4A1E2" w14:textId="6A73F8EC" w:rsidR="002C7C68" w:rsidRDefault="002C7C68" w:rsidP="002C7C68">
      <w:pPr>
        <w:pStyle w:val="ListParagraph"/>
        <w:numPr>
          <w:ilvl w:val="0"/>
          <w:numId w:val="36"/>
        </w:numPr>
        <w:tabs>
          <w:tab w:val="left" w:pos="0"/>
        </w:tabs>
        <w:rPr>
          <w:rFonts w:ascii="Arial" w:hAnsi="Arial" w:cs="Arial"/>
          <w:sz w:val="20"/>
          <w:szCs w:val="20"/>
        </w:rPr>
      </w:pPr>
      <w:r>
        <w:rPr>
          <w:rFonts w:ascii="Arial" w:hAnsi="Arial" w:cs="Arial"/>
          <w:sz w:val="20"/>
          <w:szCs w:val="20"/>
        </w:rPr>
        <w:t>NALC Dependant Carers Allowance Survey</w:t>
      </w:r>
    </w:p>
    <w:p w14:paraId="2EF91AE6" w14:textId="02C83D76" w:rsidR="00C160A0" w:rsidRPr="002C7C68" w:rsidRDefault="00C160A0" w:rsidP="002C7C68">
      <w:pPr>
        <w:pStyle w:val="ListParagraph"/>
        <w:numPr>
          <w:ilvl w:val="0"/>
          <w:numId w:val="36"/>
        </w:numPr>
        <w:tabs>
          <w:tab w:val="left" w:pos="0"/>
        </w:tabs>
        <w:rPr>
          <w:rFonts w:ascii="Arial" w:hAnsi="Arial" w:cs="Arial"/>
          <w:sz w:val="20"/>
          <w:szCs w:val="20"/>
        </w:rPr>
      </w:pPr>
      <w:r>
        <w:rPr>
          <w:rFonts w:ascii="Arial" w:hAnsi="Arial" w:cs="Arial"/>
          <w:sz w:val="20"/>
          <w:szCs w:val="20"/>
        </w:rPr>
        <w:t>Notification of closure of Cockermouth HSBC</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6F0AA9E" w:rsidR="00174A0F" w:rsidRDefault="00E03800">
      <w:pPr>
        <w:rPr>
          <w:rFonts w:ascii="Arial" w:hAnsi="Arial" w:cs="Arial"/>
          <w:b/>
          <w:sz w:val="20"/>
          <w:szCs w:val="20"/>
        </w:rPr>
      </w:pPr>
      <w:r>
        <w:rPr>
          <w:rFonts w:ascii="Arial" w:hAnsi="Arial" w:cs="Arial"/>
          <w:b/>
          <w:sz w:val="20"/>
          <w:szCs w:val="20"/>
        </w:rPr>
        <w:t>209</w:t>
      </w:r>
      <w:r w:rsidR="00241139" w:rsidRPr="00241139">
        <w:rPr>
          <w:rFonts w:ascii="Arial" w:hAnsi="Arial" w:cs="Arial"/>
          <w:b/>
          <w:sz w:val="20"/>
          <w:szCs w:val="20"/>
        </w:rPr>
        <w:t>/16</w:t>
      </w:r>
      <w:r w:rsidR="00830BFC" w:rsidRPr="00241139">
        <w:rPr>
          <w:rFonts w:ascii="Arial" w:hAnsi="Arial" w:cs="Arial"/>
          <w:b/>
          <w:sz w:val="20"/>
          <w:szCs w:val="20"/>
        </w:rPr>
        <w:t xml:space="preserve"> Planning Applications</w:t>
      </w:r>
    </w:p>
    <w:p w14:paraId="1A960C33" w14:textId="77777777" w:rsidR="00DD5F4B" w:rsidRDefault="00DD5F4B">
      <w:pPr>
        <w:rPr>
          <w:rFonts w:ascii="Arial" w:hAnsi="Arial" w:cs="Arial"/>
          <w:b/>
          <w:sz w:val="20"/>
          <w:szCs w:val="20"/>
        </w:rPr>
      </w:pPr>
    </w:p>
    <w:p w14:paraId="1904F22D" w14:textId="2D24241C" w:rsidR="00C160A0" w:rsidRDefault="00C160A0">
      <w:pPr>
        <w:rPr>
          <w:rFonts w:ascii="Arial" w:hAnsi="Arial" w:cs="Arial"/>
          <w:b/>
          <w:sz w:val="20"/>
          <w:szCs w:val="20"/>
        </w:rPr>
      </w:pPr>
      <w:r>
        <w:rPr>
          <w:rFonts w:ascii="Arial" w:hAnsi="Arial" w:cs="Arial"/>
          <w:b/>
          <w:sz w:val="20"/>
          <w:szCs w:val="20"/>
        </w:rPr>
        <w:t>Ref: 2/2016/0692</w:t>
      </w:r>
    </w:p>
    <w:p w14:paraId="6DCB590C" w14:textId="73C72716" w:rsidR="00C160A0" w:rsidRDefault="00C160A0">
      <w:pPr>
        <w:rPr>
          <w:rFonts w:ascii="Arial" w:hAnsi="Arial" w:cs="Arial"/>
          <w:sz w:val="20"/>
          <w:szCs w:val="20"/>
        </w:rPr>
      </w:pPr>
      <w:r>
        <w:rPr>
          <w:rFonts w:ascii="Arial" w:hAnsi="Arial" w:cs="Arial"/>
          <w:sz w:val="20"/>
          <w:szCs w:val="20"/>
        </w:rPr>
        <w:t>Location: Derwent House Farm, Great Broughton, Cockermouth</w:t>
      </w:r>
    </w:p>
    <w:p w14:paraId="5E8A1EA9" w14:textId="3A337433" w:rsidR="00C160A0" w:rsidRPr="00C160A0" w:rsidRDefault="00C160A0">
      <w:pPr>
        <w:rPr>
          <w:rFonts w:ascii="Arial" w:hAnsi="Arial" w:cs="Arial"/>
          <w:sz w:val="20"/>
          <w:szCs w:val="20"/>
        </w:rPr>
      </w:pPr>
      <w:r>
        <w:rPr>
          <w:rFonts w:ascii="Arial" w:hAnsi="Arial" w:cs="Arial"/>
          <w:sz w:val="20"/>
          <w:szCs w:val="20"/>
        </w:rPr>
        <w:t xml:space="preserve">Proposal: Change of use of land/buildings into agricultural use. Demolition/alteration of existing buildins and the erection of a new agricultural building. Removal of hard surfacing and replacement with landscaping. </w:t>
      </w:r>
    </w:p>
    <w:p w14:paraId="6C33E6D5" w14:textId="77777777" w:rsidR="004F74A0" w:rsidRDefault="004F74A0">
      <w:pPr>
        <w:rPr>
          <w:rFonts w:ascii="Arial" w:hAnsi="Arial" w:cs="Arial"/>
          <w:b/>
          <w:sz w:val="20"/>
          <w:szCs w:val="20"/>
        </w:rPr>
      </w:pPr>
    </w:p>
    <w:p w14:paraId="1E2B7490" w14:textId="61774D30" w:rsidR="004F74A0" w:rsidRDefault="004F74A0">
      <w:pPr>
        <w:rPr>
          <w:rFonts w:ascii="Arial" w:hAnsi="Arial" w:cs="Arial"/>
          <w:b/>
          <w:sz w:val="20"/>
          <w:szCs w:val="20"/>
        </w:rPr>
      </w:pPr>
      <w:r>
        <w:rPr>
          <w:rFonts w:ascii="Arial" w:hAnsi="Arial" w:cs="Arial"/>
          <w:b/>
          <w:sz w:val="20"/>
          <w:szCs w:val="20"/>
        </w:rPr>
        <w:t>210/16 Consultations for consideration</w:t>
      </w:r>
    </w:p>
    <w:p w14:paraId="04238378" w14:textId="77777777" w:rsidR="004F74A0" w:rsidRDefault="004F74A0">
      <w:pPr>
        <w:rPr>
          <w:rFonts w:ascii="Arial" w:hAnsi="Arial" w:cs="Arial"/>
          <w:b/>
          <w:sz w:val="20"/>
          <w:szCs w:val="20"/>
        </w:rPr>
      </w:pPr>
    </w:p>
    <w:p w14:paraId="38D905ED" w14:textId="78C5269E" w:rsidR="004F74A0" w:rsidRPr="004F74A0" w:rsidRDefault="004F74A0">
      <w:pPr>
        <w:rPr>
          <w:rFonts w:ascii="Arial" w:hAnsi="Arial" w:cs="Arial"/>
          <w:sz w:val="20"/>
          <w:szCs w:val="20"/>
        </w:rPr>
      </w:pPr>
      <w:r>
        <w:rPr>
          <w:rFonts w:ascii="Arial" w:hAnsi="Arial" w:cs="Arial"/>
          <w:sz w:val="20"/>
          <w:szCs w:val="20"/>
        </w:rPr>
        <w:t xml:space="preserve">National Grid North West Coast Connections Consultation </w:t>
      </w:r>
    </w:p>
    <w:p w14:paraId="083A289C" w14:textId="77777777" w:rsidR="00175076" w:rsidRPr="00175076" w:rsidRDefault="00175076">
      <w:pPr>
        <w:rPr>
          <w:rFonts w:ascii="Arial" w:hAnsi="Arial" w:cs="Arial"/>
          <w:sz w:val="20"/>
          <w:szCs w:val="20"/>
        </w:rPr>
      </w:pPr>
    </w:p>
    <w:p w14:paraId="3A34A9A3" w14:textId="20D5AD86" w:rsidR="00830BFC" w:rsidRPr="00241139" w:rsidRDefault="004F74A0">
      <w:pPr>
        <w:rPr>
          <w:rFonts w:ascii="Arial" w:hAnsi="Arial" w:cs="Arial"/>
          <w:b/>
          <w:sz w:val="20"/>
          <w:szCs w:val="20"/>
        </w:rPr>
      </w:pPr>
      <w:r>
        <w:rPr>
          <w:rFonts w:ascii="Arial" w:hAnsi="Arial" w:cs="Arial"/>
          <w:b/>
          <w:sz w:val="20"/>
          <w:szCs w:val="20"/>
        </w:rPr>
        <w:t>211</w:t>
      </w:r>
      <w:r w:rsidR="00241139" w:rsidRPr="00241139">
        <w:rPr>
          <w:rFonts w:ascii="Arial" w:hAnsi="Arial" w:cs="Arial"/>
          <w:b/>
          <w:sz w:val="20"/>
          <w:szCs w:val="20"/>
        </w:rPr>
        <w:t>/16</w:t>
      </w:r>
      <w:r w:rsidR="00830BFC" w:rsidRPr="00241139">
        <w:rPr>
          <w:rFonts w:ascii="Arial" w:hAnsi="Arial" w:cs="Arial"/>
          <w:b/>
          <w:sz w:val="20"/>
          <w:szCs w:val="20"/>
        </w:rPr>
        <w:t xml:space="preserve"> Planning Decisions </w:t>
      </w:r>
    </w:p>
    <w:p w14:paraId="115C9833" w14:textId="77777777" w:rsidR="000071BF" w:rsidRDefault="000071B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35"/>
        <w:gridCol w:w="2641"/>
        <w:gridCol w:w="2629"/>
      </w:tblGrid>
      <w:tr w:rsidR="00C61779" w:rsidRPr="00B40F76" w14:paraId="0C2A43C3" w14:textId="77777777" w:rsidTr="007A2492">
        <w:trPr>
          <w:trHeight w:val="359"/>
        </w:trPr>
        <w:tc>
          <w:tcPr>
            <w:tcW w:w="2653" w:type="dxa"/>
            <w:shd w:val="clear" w:color="auto" w:fill="auto"/>
          </w:tcPr>
          <w:p w14:paraId="2847A908" w14:textId="77777777" w:rsidR="00C61779" w:rsidRPr="00B40F76" w:rsidRDefault="00C61779">
            <w:pPr>
              <w:rPr>
                <w:rFonts w:ascii="Arial" w:hAnsi="Arial" w:cs="Arial"/>
                <w:b/>
                <w:sz w:val="20"/>
                <w:szCs w:val="20"/>
              </w:rPr>
            </w:pPr>
            <w:r w:rsidRPr="00B40F76">
              <w:rPr>
                <w:rFonts w:ascii="Arial" w:hAnsi="Arial" w:cs="Arial"/>
                <w:b/>
                <w:sz w:val="20"/>
                <w:szCs w:val="20"/>
              </w:rPr>
              <w:t>Ref</w:t>
            </w:r>
          </w:p>
        </w:tc>
        <w:tc>
          <w:tcPr>
            <w:tcW w:w="2635" w:type="dxa"/>
            <w:shd w:val="clear" w:color="auto" w:fill="auto"/>
          </w:tcPr>
          <w:p w14:paraId="602C5CD7" w14:textId="77777777" w:rsidR="00C61779" w:rsidRPr="00B40F76" w:rsidRDefault="00C61779">
            <w:pPr>
              <w:rPr>
                <w:rFonts w:ascii="Arial" w:hAnsi="Arial" w:cs="Arial"/>
                <w:b/>
                <w:sz w:val="20"/>
                <w:szCs w:val="20"/>
              </w:rPr>
            </w:pPr>
            <w:r w:rsidRPr="00B40F76">
              <w:rPr>
                <w:rFonts w:ascii="Arial" w:hAnsi="Arial" w:cs="Arial"/>
                <w:b/>
                <w:sz w:val="20"/>
                <w:szCs w:val="20"/>
              </w:rPr>
              <w:t>Location</w:t>
            </w:r>
          </w:p>
        </w:tc>
        <w:tc>
          <w:tcPr>
            <w:tcW w:w="2641" w:type="dxa"/>
            <w:shd w:val="clear" w:color="auto" w:fill="auto"/>
          </w:tcPr>
          <w:p w14:paraId="20F28225" w14:textId="77777777" w:rsidR="00C61779" w:rsidRPr="00B40F76" w:rsidRDefault="00C61779">
            <w:pPr>
              <w:rPr>
                <w:rFonts w:ascii="Arial" w:hAnsi="Arial" w:cs="Arial"/>
                <w:b/>
                <w:sz w:val="20"/>
                <w:szCs w:val="20"/>
              </w:rPr>
            </w:pPr>
            <w:r w:rsidRPr="00B40F76">
              <w:rPr>
                <w:rFonts w:ascii="Arial" w:hAnsi="Arial" w:cs="Arial"/>
                <w:b/>
                <w:sz w:val="20"/>
                <w:szCs w:val="20"/>
              </w:rPr>
              <w:t>Proposal</w:t>
            </w:r>
          </w:p>
        </w:tc>
        <w:tc>
          <w:tcPr>
            <w:tcW w:w="2629" w:type="dxa"/>
            <w:shd w:val="clear" w:color="auto" w:fill="auto"/>
          </w:tcPr>
          <w:p w14:paraId="12777759" w14:textId="77777777" w:rsidR="00C61779" w:rsidRPr="00B40F76" w:rsidRDefault="00C61779">
            <w:pPr>
              <w:rPr>
                <w:rFonts w:ascii="Arial" w:hAnsi="Arial" w:cs="Arial"/>
                <w:b/>
                <w:sz w:val="20"/>
                <w:szCs w:val="20"/>
              </w:rPr>
            </w:pPr>
            <w:r w:rsidRPr="00B40F76">
              <w:rPr>
                <w:rFonts w:ascii="Arial" w:hAnsi="Arial" w:cs="Arial"/>
                <w:b/>
                <w:sz w:val="20"/>
                <w:szCs w:val="20"/>
              </w:rPr>
              <w:t>Decision</w:t>
            </w:r>
          </w:p>
        </w:tc>
      </w:tr>
      <w:tr w:rsidR="00C61779" w:rsidRPr="00B40F76" w14:paraId="0925C3B2" w14:textId="77777777" w:rsidTr="007A2492">
        <w:tc>
          <w:tcPr>
            <w:tcW w:w="2653" w:type="dxa"/>
            <w:shd w:val="clear" w:color="auto" w:fill="auto"/>
          </w:tcPr>
          <w:p w14:paraId="4C764CAE" w14:textId="1825DD57" w:rsidR="00C61779" w:rsidRPr="00B40F76" w:rsidRDefault="00167B3D">
            <w:pPr>
              <w:rPr>
                <w:rFonts w:ascii="Arial" w:hAnsi="Arial" w:cs="Arial"/>
                <w:sz w:val="20"/>
                <w:szCs w:val="20"/>
              </w:rPr>
            </w:pPr>
            <w:r>
              <w:rPr>
                <w:rFonts w:ascii="Arial" w:hAnsi="Arial" w:cs="Arial"/>
                <w:sz w:val="20"/>
                <w:szCs w:val="20"/>
              </w:rPr>
              <w:t>2/2016/0450</w:t>
            </w:r>
          </w:p>
        </w:tc>
        <w:tc>
          <w:tcPr>
            <w:tcW w:w="2635" w:type="dxa"/>
            <w:shd w:val="clear" w:color="auto" w:fill="auto"/>
          </w:tcPr>
          <w:p w14:paraId="71689BEE" w14:textId="7FA90FAB" w:rsidR="00C61779" w:rsidRPr="00B40F76" w:rsidRDefault="00167B3D">
            <w:pPr>
              <w:rPr>
                <w:rFonts w:ascii="Arial" w:hAnsi="Arial" w:cs="Arial"/>
                <w:sz w:val="20"/>
                <w:szCs w:val="20"/>
              </w:rPr>
            </w:pPr>
            <w:r>
              <w:rPr>
                <w:rFonts w:ascii="Arial" w:hAnsi="Arial" w:cs="Arial"/>
                <w:sz w:val="20"/>
                <w:szCs w:val="20"/>
              </w:rPr>
              <w:t>The Stables, Little Broughton, Cockermouth</w:t>
            </w:r>
          </w:p>
        </w:tc>
        <w:tc>
          <w:tcPr>
            <w:tcW w:w="2641" w:type="dxa"/>
            <w:shd w:val="clear" w:color="auto" w:fill="auto"/>
          </w:tcPr>
          <w:p w14:paraId="5532E8CE" w14:textId="4CDD3C01" w:rsidR="00C61779" w:rsidRPr="00B40F76" w:rsidRDefault="00167B3D">
            <w:pPr>
              <w:rPr>
                <w:rFonts w:ascii="Arial" w:hAnsi="Arial" w:cs="Arial"/>
                <w:sz w:val="20"/>
                <w:szCs w:val="20"/>
              </w:rPr>
            </w:pPr>
            <w:r>
              <w:rPr>
                <w:rFonts w:ascii="Arial" w:hAnsi="Arial" w:cs="Arial"/>
                <w:sz w:val="20"/>
                <w:szCs w:val="20"/>
              </w:rPr>
              <w:t>Additional stable block and yard area</w:t>
            </w:r>
          </w:p>
        </w:tc>
        <w:tc>
          <w:tcPr>
            <w:tcW w:w="2629" w:type="dxa"/>
            <w:shd w:val="clear" w:color="auto" w:fill="auto"/>
          </w:tcPr>
          <w:p w14:paraId="1D19FDAE" w14:textId="5E53D69E" w:rsidR="00C61779" w:rsidRPr="00B40F76" w:rsidRDefault="00167B3D">
            <w:pPr>
              <w:rPr>
                <w:rFonts w:ascii="Arial" w:hAnsi="Arial" w:cs="Arial"/>
                <w:sz w:val="20"/>
                <w:szCs w:val="20"/>
              </w:rPr>
            </w:pPr>
            <w:r>
              <w:rPr>
                <w:rFonts w:ascii="Arial" w:hAnsi="Arial" w:cs="Arial"/>
                <w:sz w:val="20"/>
                <w:szCs w:val="20"/>
              </w:rPr>
              <w:t>Approved</w:t>
            </w:r>
          </w:p>
        </w:tc>
      </w:tr>
      <w:tr w:rsidR="000F6729" w:rsidRPr="00B40F76" w14:paraId="1E8CA31D" w14:textId="77777777" w:rsidTr="007A2492">
        <w:tc>
          <w:tcPr>
            <w:tcW w:w="2653" w:type="dxa"/>
            <w:shd w:val="clear" w:color="auto" w:fill="auto"/>
          </w:tcPr>
          <w:p w14:paraId="08D14215" w14:textId="75C12F0E" w:rsidR="000F6729" w:rsidRDefault="00BF5079">
            <w:pPr>
              <w:rPr>
                <w:rFonts w:ascii="Arial" w:hAnsi="Arial" w:cs="Arial"/>
                <w:sz w:val="20"/>
                <w:szCs w:val="20"/>
              </w:rPr>
            </w:pPr>
            <w:r>
              <w:rPr>
                <w:rFonts w:ascii="Arial" w:hAnsi="Arial" w:cs="Arial"/>
                <w:sz w:val="20"/>
                <w:szCs w:val="20"/>
              </w:rPr>
              <w:t>CON4/2014/0350</w:t>
            </w:r>
          </w:p>
        </w:tc>
        <w:tc>
          <w:tcPr>
            <w:tcW w:w="2635" w:type="dxa"/>
            <w:shd w:val="clear" w:color="auto" w:fill="auto"/>
          </w:tcPr>
          <w:p w14:paraId="5EE0DEDE" w14:textId="0F371A02" w:rsidR="000F6729" w:rsidRDefault="00BF5079">
            <w:pPr>
              <w:rPr>
                <w:rFonts w:ascii="Arial" w:hAnsi="Arial" w:cs="Arial"/>
                <w:sz w:val="20"/>
                <w:szCs w:val="20"/>
              </w:rPr>
            </w:pPr>
            <w:r>
              <w:rPr>
                <w:rFonts w:ascii="Arial" w:hAnsi="Arial" w:cs="Arial"/>
                <w:sz w:val="20"/>
                <w:szCs w:val="20"/>
              </w:rPr>
              <w:t>Dovenby Hall, Dovenby</w:t>
            </w:r>
          </w:p>
        </w:tc>
        <w:tc>
          <w:tcPr>
            <w:tcW w:w="2641" w:type="dxa"/>
            <w:shd w:val="clear" w:color="auto" w:fill="auto"/>
          </w:tcPr>
          <w:p w14:paraId="73D2D02C" w14:textId="4FED842F" w:rsidR="000F6729" w:rsidRDefault="00BF5079">
            <w:pPr>
              <w:rPr>
                <w:rFonts w:ascii="Arial" w:hAnsi="Arial" w:cs="Arial"/>
                <w:sz w:val="20"/>
                <w:szCs w:val="20"/>
              </w:rPr>
            </w:pPr>
            <w:r>
              <w:rPr>
                <w:rFonts w:ascii="Arial" w:hAnsi="Arial" w:cs="Arial"/>
                <w:sz w:val="20"/>
                <w:szCs w:val="20"/>
              </w:rPr>
              <w:t>Compliance with condition 6 as amended under planning approval AM/2014/0350 related to noise</w:t>
            </w:r>
          </w:p>
        </w:tc>
        <w:tc>
          <w:tcPr>
            <w:tcW w:w="2629" w:type="dxa"/>
            <w:shd w:val="clear" w:color="auto" w:fill="auto"/>
          </w:tcPr>
          <w:p w14:paraId="79892CE7" w14:textId="65F4E786" w:rsidR="000F6729" w:rsidRDefault="00BF5079">
            <w:pPr>
              <w:rPr>
                <w:rFonts w:ascii="Arial" w:hAnsi="Arial" w:cs="Arial"/>
                <w:sz w:val="20"/>
                <w:szCs w:val="20"/>
              </w:rPr>
            </w:pPr>
            <w:r>
              <w:rPr>
                <w:rFonts w:ascii="Arial" w:hAnsi="Arial" w:cs="Arial"/>
                <w:sz w:val="20"/>
                <w:szCs w:val="20"/>
              </w:rPr>
              <w:t xml:space="preserve">Compliance with Conditions Approved. </w:t>
            </w:r>
          </w:p>
        </w:tc>
      </w:tr>
      <w:tr w:rsidR="003F0F0B" w:rsidRPr="00B40F76" w14:paraId="7D579BD8" w14:textId="77777777" w:rsidTr="007A2492">
        <w:tc>
          <w:tcPr>
            <w:tcW w:w="2653" w:type="dxa"/>
            <w:shd w:val="clear" w:color="auto" w:fill="auto"/>
          </w:tcPr>
          <w:p w14:paraId="145A597E" w14:textId="52FE7987" w:rsidR="003F0F0B" w:rsidRPr="007A2492" w:rsidRDefault="007A2492">
            <w:pPr>
              <w:rPr>
                <w:rFonts w:ascii="Arial" w:hAnsi="Arial" w:cs="Arial"/>
                <w:sz w:val="20"/>
                <w:szCs w:val="20"/>
              </w:rPr>
            </w:pPr>
            <w:r w:rsidRPr="007A2492">
              <w:rPr>
                <w:rFonts w:ascii="Arial" w:hAnsi="Arial" w:cs="Arial"/>
                <w:sz w:val="20"/>
                <w:szCs w:val="20"/>
              </w:rPr>
              <w:t>2/2016/0523</w:t>
            </w:r>
          </w:p>
        </w:tc>
        <w:tc>
          <w:tcPr>
            <w:tcW w:w="2635" w:type="dxa"/>
            <w:shd w:val="clear" w:color="auto" w:fill="auto"/>
          </w:tcPr>
          <w:p w14:paraId="6927F4F6" w14:textId="078901B8" w:rsidR="003F0F0B" w:rsidRPr="007A2492" w:rsidRDefault="007A2492">
            <w:pPr>
              <w:rPr>
                <w:rFonts w:ascii="Arial" w:hAnsi="Arial" w:cs="Arial"/>
                <w:sz w:val="20"/>
                <w:szCs w:val="20"/>
              </w:rPr>
            </w:pPr>
            <w:r w:rsidRPr="007A2492">
              <w:rPr>
                <w:rFonts w:ascii="Arial" w:hAnsi="Arial" w:cs="Arial"/>
                <w:sz w:val="20"/>
                <w:szCs w:val="20"/>
              </w:rPr>
              <w:t>Abbot House, Moor Road, Great Broughton</w:t>
            </w:r>
          </w:p>
        </w:tc>
        <w:tc>
          <w:tcPr>
            <w:tcW w:w="2641" w:type="dxa"/>
            <w:shd w:val="clear" w:color="auto" w:fill="auto"/>
          </w:tcPr>
          <w:p w14:paraId="3CED786E" w14:textId="2E13A2DF" w:rsidR="003F0F0B" w:rsidRPr="007A2492" w:rsidRDefault="007A2492">
            <w:pPr>
              <w:rPr>
                <w:rFonts w:ascii="Arial" w:hAnsi="Arial" w:cs="Arial"/>
                <w:sz w:val="20"/>
                <w:szCs w:val="20"/>
              </w:rPr>
            </w:pPr>
            <w:r w:rsidRPr="007A2492">
              <w:rPr>
                <w:rFonts w:ascii="Arial" w:hAnsi="Arial" w:cs="Arial"/>
                <w:sz w:val="20"/>
                <w:szCs w:val="20"/>
              </w:rPr>
              <w:t>Erection of Single Storey Rear extension</w:t>
            </w:r>
          </w:p>
        </w:tc>
        <w:tc>
          <w:tcPr>
            <w:tcW w:w="2629" w:type="dxa"/>
            <w:shd w:val="clear" w:color="auto" w:fill="auto"/>
          </w:tcPr>
          <w:p w14:paraId="7D31DF7C" w14:textId="425C133D" w:rsidR="003F0F0B" w:rsidRPr="007A2492" w:rsidRDefault="007A2492">
            <w:pPr>
              <w:rPr>
                <w:rFonts w:ascii="Arial" w:hAnsi="Arial" w:cs="Arial"/>
                <w:sz w:val="20"/>
                <w:szCs w:val="20"/>
              </w:rPr>
            </w:pPr>
            <w:r w:rsidRPr="007A2492">
              <w:rPr>
                <w:rFonts w:ascii="Arial" w:hAnsi="Arial" w:cs="Arial"/>
                <w:sz w:val="20"/>
                <w:szCs w:val="20"/>
              </w:rPr>
              <w:t>Approved</w:t>
            </w:r>
          </w:p>
        </w:tc>
      </w:tr>
    </w:tbl>
    <w:p w14:paraId="41B8F605" w14:textId="77777777" w:rsidR="00E03800" w:rsidRDefault="00E03800">
      <w:pPr>
        <w:rPr>
          <w:rFonts w:ascii="Arial" w:hAnsi="Arial" w:cs="Arial"/>
          <w:b/>
          <w:sz w:val="20"/>
          <w:szCs w:val="20"/>
        </w:rPr>
      </w:pPr>
    </w:p>
    <w:p w14:paraId="671F7A6E" w14:textId="73BB3891" w:rsidR="00830BFC" w:rsidRPr="00241139" w:rsidRDefault="004F74A0">
      <w:pPr>
        <w:rPr>
          <w:rFonts w:ascii="Arial" w:hAnsi="Arial" w:cs="Arial"/>
          <w:b/>
          <w:sz w:val="20"/>
          <w:szCs w:val="20"/>
        </w:rPr>
      </w:pPr>
      <w:r>
        <w:rPr>
          <w:rFonts w:ascii="Arial" w:hAnsi="Arial" w:cs="Arial"/>
          <w:b/>
          <w:sz w:val="20"/>
          <w:szCs w:val="20"/>
        </w:rPr>
        <w:t>212</w:t>
      </w:r>
      <w:r w:rsidR="00241139" w:rsidRPr="00241139">
        <w:rPr>
          <w:rFonts w:ascii="Arial" w:hAnsi="Arial" w:cs="Arial"/>
          <w:b/>
          <w:sz w:val="20"/>
          <w:szCs w:val="20"/>
        </w:rPr>
        <w:t>/16</w:t>
      </w:r>
      <w:r w:rsidR="00830BFC" w:rsidRPr="00241139">
        <w:rPr>
          <w:rFonts w:ascii="Arial" w:hAnsi="Arial" w:cs="Arial"/>
          <w:b/>
          <w:sz w:val="20"/>
          <w:szCs w:val="20"/>
        </w:rPr>
        <w:t xml:space="preserve"> Finance &amp; Accounts</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241139">
      <w:pPr>
        <w:numPr>
          <w:ilvl w:val="0"/>
          <w:numId w:val="16"/>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1D185FF7" w14:textId="5900517D" w:rsidR="00480D26" w:rsidRDefault="00480D26" w:rsidP="00241139">
      <w:pPr>
        <w:numPr>
          <w:ilvl w:val="0"/>
          <w:numId w:val="16"/>
        </w:numPr>
        <w:rPr>
          <w:rFonts w:ascii="Arial" w:hAnsi="Arial" w:cs="Arial"/>
          <w:sz w:val="20"/>
          <w:szCs w:val="20"/>
        </w:rPr>
      </w:pPr>
      <w:r w:rsidRPr="00152CAF">
        <w:rPr>
          <w:rFonts w:ascii="Arial" w:hAnsi="Arial" w:cs="Arial"/>
          <w:sz w:val="20"/>
          <w:szCs w:val="20"/>
        </w:rPr>
        <w:t xml:space="preserve">Approval of Bank Reconciliation &amp; spend against budget </w:t>
      </w:r>
      <w:r w:rsidR="00E15F36" w:rsidRPr="00152CAF">
        <w:rPr>
          <w:rFonts w:ascii="Arial" w:hAnsi="Arial" w:cs="Arial"/>
          <w:sz w:val="20"/>
          <w:szCs w:val="20"/>
        </w:rPr>
        <w:t>reports.</w:t>
      </w:r>
      <w:r w:rsidR="00E15F36">
        <w:rPr>
          <w:rFonts w:ascii="Arial" w:hAnsi="Arial" w:cs="Arial"/>
          <w:sz w:val="20"/>
          <w:szCs w:val="20"/>
        </w:rPr>
        <w:t xml:space="preserve"> –</w:t>
      </w:r>
      <w:r w:rsidR="007A1C6A">
        <w:rPr>
          <w:rFonts w:ascii="Arial" w:hAnsi="Arial" w:cs="Arial"/>
          <w:sz w:val="20"/>
          <w:szCs w:val="20"/>
        </w:rPr>
        <w:t xml:space="preserve"> </w:t>
      </w:r>
      <w:r w:rsidR="00E15F36">
        <w:rPr>
          <w:rFonts w:ascii="Arial" w:hAnsi="Arial" w:cs="Arial"/>
          <w:i/>
          <w:sz w:val="20"/>
          <w:szCs w:val="20"/>
        </w:rPr>
        <w:t>Circulated with meeting papers</w:t>
      </w:r>
    </w:p>
    <w:p w14:paraId="1279093C" w14:textId="265F6C7D" w:rsidR="00082625" w:rsidRDefault="00082625" w:rsidP="00241139">
      <w:pPr>
        <w:numPr>
          <w:ilvl w:val="0"/>
          <w:numId w:val="16"/>
        </w:numPr>
        <w:rPr>
          <w:rFonts w:ascii="Arial" w:hAnsi="Arial" w:cs="Arial"/>
          <w:sz w:val="20"/>
          <w:szCs w:val="20"/>
        </w:rPr>
      </w:pPr>
      <w:r>
        <w:rPr>
          <w:rFonts w:ascii="Arial" w:hAnsi="Arial" w:cs="Arial"/>
          <w:sz w:val="20"/>
          <w:szCs w:val="20"/>
        </w:rPr>
        <w:t>Consideration of draft budget 17-18</w:t>
      </w:r>
      <w:r w:rsidR="001118E2">
        <w:rPr>
          <w:rFonts w:ascii="Arial" w:hAnsi="Arial" w:cs="Arial"/>
          <w:sz w:val="20"/>
          <w:szCs w:val="20"/>
        </w:rPr>
        <w:t>.</w:t>
      </w:r>
    </w:p>
    <w:p w14:paraId="5E48B548" w14:textId="35D1CF60" w:rsidR="001118E2" w:rsidRPr="00152CAF" w:rsidRDefault="001118E2" w:rsidP="00241139">
      <w:pPr>
        <w:numPr>
          <w:ilvl w:val="0"/>
          <w:numId w:val="16"/>
        </w:numPr>
        <w:rPr>
          <w:rFonts w:ascii="Arial" w:hAnsi="Arial" w:cs="Arial"/>
          <w:sz w:val="20"/>
          <w:szCs w:val="20"/>
        </w:rPr>
      </w:pPr>
      <w:r>
        <w:rPr>
          <w:rFonts w:ascii="Arial" w:hAnsi="Arial" w:cs="Arial"/>
          <w:sz w:val="20"/>
          <w:szCs w:val="20"/>
        </w:rPr>
        <w:t>Consideration of grant to Boxing Day Free Bus Service</w:t>
      </w:r>
    </w:p>
    <w:p w14:paraId="77F41F13" w14:textId="77777777" w:rsidR="006C2ECC" w:rsidRPr="00E273FE" w:rsidRDefault="006C2ECC" w:rsidP="006C2ECC">
      <w:pPr>
        <w:ind w:left="1080"/>
        <w:rPr>
          <w:rFonts w:ascii="Arial" w:hAnsi="Arial" w:cs="Arial"/>
          <w:sz w:val="20"/>
          <w:szCs w:val="20"/>
          <w:highlight w:val="yellow"/>
        </w:rPr>
      </w:pPr>
    </w:p>
    <w:p w14:paraId="6B591A27" w14:textId="788923E7" w:rsidR="00347622" w:rsidRDefault="004F74A0" w:rsidP="00347622">
      <w:pPr>
        <w:rPr>
          <w:rFonts w:ascii="Arial" w:hAnsi="Arial" w:cs="Arial"/>
          <w:b/>
          <w:sz w:val="20"/>
          <w:szCs w:val="20"/>
        </w:rPr>
      </w:pPr>
      <w:r>
        <w:rPr>
          <w:rFonts w:ascii="Arial" w:hAnsi="Arial" w:cs="Arial"/>
          <w:b/>
          <w:sz w:val="20"/>
          <w:szCs w:val="20"/>
        </w:rPr>
        <w:t>213</w:t>
      </w:r>
      <w:r w:rsidR="00241139" w:rsidRPr="00241139">
        <w:rPr>
          <w:rFonts w:ascii="Arial" w:hAnsi="Arial" w:cs="Arial"/>
          <w:b/>
          <w:sz w:val="20"/>
          <w:szCs w:val="20"/>
        </w:rPr>
        <w:t>/16</w:t>
      </w:r>
      <w:r w:rsidR="00347622" w:rsidRPr="00241139">
        <w:rPr>
          <w:rFonts w:ascii="Arial" w:hAnsi="Arial" w:cs="Arial"/>
          <w:b/>
          <w:sz w:val="20"/>
          <w:szCs w:val="20"/>
        </w:rPr>
        <w:t xml:space="preserve"> Consultations for consideration and response</w:t>
      </w:r>
    </w:p>
    <w:p w14:paraId="544D4CEB" w14:textId="77777777" w:rsidR="00B34AB8" w:rsidRDefault="00B34AB8" w:rsidP="00347622">
      <w:pPr>
        <w:rPr>
          <w:rFonts w:ascii="Arial" w:hAnsi="Arial" w:cs="Arial"/>
          <w:b/>
          <w:sz w:val="20"/>
          <w:szCs w:val="20"/>
        </w:rPr>
      </w:pPr>
    </w:p>
    <w:p w14:paraId="13AA049F" w14:textId="6CB3AFF9" w:rsidR="00913656" w:rsidRPr="00B34AB8" w:rsidRDefault="00082625" w:rsidP="00B34AB8">
      <w:pPr>
        <w:numPr>
          <w:ilvl w:val="0"/>
          <w:numId w:val="29"/>
        </w:numPr>
        <w:rPr>
          <w:rFonts w:ascii="Arial" w:hAnsi="Arial" w:cs="Arial"/>
          <w:sz w:val="20"/>
          <w:szCs w:val="20"/>
        </w:rPr>
      </w:pPr>
      <w:r>
        <w:rPr>
          <w:rFonts w:ascii="Arial" w:hAnsi="Arial" w:cs="Arial"/>
          <w:sz w:val="20"/>
          <w:szCs w:val="20"/>
        </w:rPr>
        <w:t>DCLG Consultation on Parish Precepts</w:t>
      </w:r>
      <w:r w:rsidR="00913656">
        <w:rPr>
          <w:rFonts w:ascii="Arial" w:hAnsi="Arial" w:cs="Arial"/>
          <w:sz w:val="20"/>
          <w:szCs w:val="20"/>
        </w:rPr>
        <w:t xml:space="preserve"> </w:t>
      </w:r>
      <w:r w:rsidR="00E03800">
        <w:rPr>
          <w:rFonts w:ascii="Arial" w:hAnsi="Arial" w:cs="Arial"/>
          <w:sz w:val="20"/>
          <w:szCs w:val="20"/>
        </w:rPr>
        <w:t>– To do note response of Clerk</w:t>
      </w:r>
    </w:p>
    <w:p w14:paraId="7C7FF83D" w14:textId="77777777" w:rsidR="008041EA" w:rsidRDefault="008041EA" w:rsidP="008041EA">
      <w:pPr>
        <w:rPr>
          <w:rFonts w:ascii="Arial" w:hAnsi="Arial" w:cs="Arial"/>
          <w:sz w:val="20"/>
          <w:szCs w:val="20"/>
        </w:rPr>
      </w:pPr>
    </w:p>
    <w:p w14:paraId="54632A01" w14:textId="0DE7C5E8" w:rsidR="008A2FF2" w:rsidRPr="00241139" w:rsidRDefault="004F74A0">
      <w:pPr>
        <w:rPr>
          <w:rFonts w:ascii="Arial" w:hAnsi="Arial" w:cs="Arial"/>
          <w:b/>
          <w:sz w:val="20"/>
          <w:szCs w:val="20"/>
        </w:rPr>
      </w:pPr>
      <w:r>
        <w:rPr>
          <w:rFonts w:ascii="Arial" w:hAnsi="Arial" w:cs="Arial"/>
          <w:b/>
          <w:sz w:val="20"/>
          <w:szCs w:val="20"/>
        </w:rPr>
        <w:t>214</w:t>
      </w:r>
      <w:r w:rsidR="00241139" w:rsidRPr="00241139">
        <w:rPr>
          <w:rFonts w:ascii="Arial" w:hAnsi="Arial" w:cs="Arial"/>
          <w:b/>
          <w:sz w:val="20"/>
          <w:szCs w:val="20"/>
        </w:rPr>
        <w:t>/16</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0A3D637D" w:rsidR="00EF52F1" w:rsidRPr="00241139" w:rsidRDefault="004F74A0">
      <w:pPr>
        <w:rPr>
          <w:rFonts w:ascii="Arial" w:hAnsi="Arial" w:cs="Arial"/>
          <w:b/>
          <w:sz w:val="20"/>
          <w:szCs w:val="20"/>
        </w:rPr>
      </w:pPr>
      <w:r>
        <w:rPr>
          <w:rFonts w:ascii="Arial" w:hAnsi="Arial" w:cs="Arial"/>
          <w:b/>
          <w:sz w:val="20"/>
          <w:szCs w:val="20"/>
        </w:rPr>
        <w:t>215</w:t>
      </w:r>
      <w:r w:rsidR="00241139" w:rsidRPr="00241139">
        <w:rPr>
          <w:rFonts w:ascii="Arial" w:hAnsi="Arial" w:cs="Arial"/>
          <w:b/>
          <w:sz w:val="20"/>
          <w:szCs w:val="20"/>
        </w:rPr>
        <w:t>/16</w:t>
      </w:r>
      <w:r w:rsidR="00830BFC" w:rsidRPr="00241139">
        <w:rPr>
          <w:rFonts w:ascii="Arial" w:hAnsi="Arial" w:cs="Arial"/>
          <w:b/>
          <w:sz w:val="20"/>
          <w:szCs w:val="20"/>
        </w:rPr>
        <w:t xml:space="preserve"> Date of next meeting </w:t>
      </w:r>
    </w:p>
    <w:p w14:paraId="21B59D8C" w14:textId="77777777" w:rsidR="00347622" w:rsidRDefault="00347622" w:rsidP="00241139">
      <w:pPr>
        <w:pStyle w:val="NoSpacing"/>
        <w:rPr>
          <w:rFonts w:ascii="Arial" w:hAnsi="Arial" w:cs="Arial"/>
          <w:sz w:val="20"/>
          <w:szCs w:val="20"/>
        </w:rPr>
      </w:pPr>
    </w:p>
    <w:p w14:paraId="4C22E2BE" w14:textId="4C4FABED" w:rsidR="00CE7BD0" w:rsidRDefault="00CE7BD0" w:rsidP="00241139">
      <w:pPr>
        <w:pStyle w:val="NoSpacing"/>
        <w:rPr>
          <w:rFonts w:ascii="Arial" w:hAnsi="Arial" w:cs="Arial"/>
          <w:sz w:val="20"/>
          <w:szCs w:val="20"/>
        </w:rPr>
      </w:pPr>
      <w:r>
        <w:rPr>
          <w:rFonts w:ascii="Arial" w:hAnsi="Arial" w:cs="Arial"/>
          <w:sz w:val="20"/>
          <w:szCs w:val="20"/>
        </w:rPr>
        <w:t>Tuesday 24</w:t>
      </w:r>
      <w:r w:rsidRPr="00CE7BD0">
        <w:rPr>
          <w:rFonts w:ascii="Arial" w:hAnsi="Arial" w:cs="Arial"/>
          <w:sz w:val="20"/>
          <w:szCs w:val="20"/>
          <w:vertAlign w:val="superscript"/>
        </w:rPr>
        <w:t>th</w:t>
      </w:r>
      <w:r>
        <w:rPr>
          <w:rFonts w:ascii="Arial" w:hAnsi="Arial" w:cs="Arial"/>
          <w:sz w:val="20"/>
          <w:szCs w:val="20"/>
        </w:rPr>
        <w:t xml:space="preserve"> January 2017- 7pm</w:t>
      </w:r>
    </w:p>
    <w:p w14:paraId="40977799" w14:textId="7B56E99B" w:rsidR="00CE7BD0" w:rsidRDefault="00CE7BD0" w:rsidP="00241139">
      <w:pPr>
        <w:pStyle w:val="NoSpacing"/>
        <w:rPr>
          <w:rFonts w:ascii="Arial" w:hAnsi="Arial" w:cs="Arial"/>
          <w:sz w:val="20"/>
          <w:szCs w:val="20"/>
        </w:rPr>
      </w:pPr>
      <w:r>
        <w:rPr>
          <w:rFonts w:ascii="Arial" w:hAnsi="Arial" w:cs="Arial"/>
          <w:sz w:val="20"/>
          <w:szCs w:val="20"/>
        </w:rPr>
        <w:t>Tuesday 21</w:t>
      </w:r>
      <w:r w:rsidRPr="00CE7BD0">
        <w:rPr>
          <w:rFonts w:ascii="Arial" w:hAnsi="Arial" w:cs="Arial"/>
          <w:sz w:val="20"/>
          <w:szCs w:val="20"/>
          <w:vertAlign w:val="superscript"/>
        </w:rPr>
        <w:t>st</w:t>
      </w:r>
      <w:r>
        <w:rPr>
          <w:rFonts w:ascii="Arial" w:hAnsi="Arial" w:cs="Arial"/>
          <w:sz w:val="20"/>
          <w:szCs w:val="20"/>
        </w:rPr>
        <w:t xml:space="preserve"> February 2017-7pm</w:t>
      </w:r>
    </w:p>
    <w:p w14:paraId="27838375" w14:textId="5D0ECD76" w:rsidR="00CE7BD0"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21</w:t>
      </w:r>
      <w:r w:rsidR="0008691B" w:rsidRPr="0008691B">
        <w:rPr>
          <w:rFonts w:ascii="Arial" w:hAnsi="Arial" w:cs="Arial"/>
          <w:sz w:val="20"/>
          <w:szCs w:val="20"/>
          <w:vertAlign w:val="superscript"/>
        </w:rPr>
        <w:t>st</w:t>
      </w:r>
      <w:r w:rsidR="0008691B">
        <w:rPr>
          <w:rFonts w:ascii="Arial" w:hAnsi="Arial" w:cs="Arial"/>
          <w:sz w:val="20"/>
          <w:szCs w:val="20"/>
        </w:rPr>
        <w:t xml:space="preserve"> March 2017</w:t>
      </w:r>
      <w:r>
        <w:rPr>
          <w:rFonts w:ascii="Arial" w:hAnsi="Arial" w:cs="Arial"/>
          <w:sz w:val="20"/>
          <w:szCs w:val="20"/>
        </w:rPr>
        <w:t>-7pm</w:t>
      </w:r>
    </w:p>
    <w:p w14:paraId="0F45B588" w14:textId="7334CB7D" w:rsidR="0068236A" w:rsidRDefault="0068236A" w:rsidP="00241139">
      <w:pPr>
        <w:pStyle w:val="NoSpacing"/>
        <w:rPr>
          <w:rFonts w:ascii="Arial" w:hAnsi="Arial" w:cs="Arial"/>
          <w:sz w:val="20"/>
          <w:szCs w:val="20"/>
        </w:rPr>
      </w:pPr>
      <w:r>
        <w:rPr>
          <w:rFonts w:ascii="Arial" w:hAnsi="Arial" w:cs="Arial"/>
          <w:sz w:val="20"/>
          <w:szCs w:val="20"/>
        </w:rPr>
        <w:t>Tuesday 18</w:t>
      </w:r>
      <w:r w:rsidRPr="0068236A">
        <w:rPr>
          <w:rFonts w:ascii="Arial" w:hAnsi="Arial" w:cs="Arial"/>
          <w:sz w:val="20"/>
          <w:szCs w:val="20"/>
          <w:vertAlign w:val="superscript"/>
        </w:rPr>
        <w:t>th</w:t>
      </w:r>
      <w:r>
        <w:rPr>
          <w:rFonts w:ascii="Arial" w:hAnsi="Arial" w:cs="Arial"/>
          <w:sz w:val="20"/>
          <w:szCs w:val="20"/>
        </w:rPr>
        <w:t xml:space="preserve"> April 2017-7pm</w:t>
      </w:r>
    </w:p>
    <w:p w14:paraId="2B90F5DC" w14:textId="546A2F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30</w:t>
      </w:r>
      <w:r w:rsidR="0008691B" w:rsidRPr="0008691B">
        <w:rPr>
          <w:rFonts w:ascii="Arial" w:hAnsi="Arial" w:cs="Arial"/>
          <w:sz w:val="20"/>
          <w:szCs w:val="20"/>
          <w:vertAlign w:val="superscript"/>
        </w:rPr>
        <w:t>th</w:t>
      </w:r>
      <w:r w:rsidR="0008691B">
        <w:rPr>
          <w:rFonts w:ascii="Arial" w:hAnsi="Arial" w:cs="Arial"/>
          <w:sz w:val="20"/>
          <w:szCs w:val="20"/>
        </w:rPr>
        <w:t xml:space="preserve"> May 2017</w:t>
      </w:r>
      <w:r>
        <w:rPr>
          <w:rFonts w:ascii="Arial" w:hAnsi="Arial" w:cs="Arial"/>
          <w:sz w:val="20"/>
          <w:szCs w:val="20"/>
        </w:rPr>
        <w:t>-7pm (AGM &amp; APM)</w:t>
      </w:r>
    </w:p>
    <w:p w14:paraId="75AF2D9C" w14:textId="363596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27</w:t>
      </w:r>
      <w:r w:rsidR="0008691B" w:rsidRPr="0008691B">
        <w:rPr>
          <w:rFonts w:ascii="Arial" w:hAnsi="Arial" w:cs="Arial"/>
          <w:sz w:val="20"/>
          <w:szCs w:val="20"/>
          <w:vertAlign w:val="superscript"/>
        </w:rPr>
        <w:t>th</w:t>
      </w:r>
      <w:r w:rsidR="0008691B">
        <w:rPr>
          <w:rFonts w:ascii="Arial" w:hAnsi="Arial" w:cs="Arial"/>
          <w:sz w:val="20"/>
          <w:szCs w:val="20"/>
        </w:rPr>
        <w:t xml:space="preserve"> June 2017</w:t>
      </w:r>
      <w:r>
        <w:rPr>
          <w:rFonts w:ascii="Arial" w:hAnsi="Arial" w:cs="Arial"/>
          <w:sz w:val="20"/>
          <w:szCs w:val="20"/>
        </w:rPr>
        <w:t>-7pm</w:t>
      </w:r>
    </w:p>
    <w:p w14:paraId="1A10D708" w14:textId="71280F63" w:rsidR="0068236A" w:rsidRDefault="0068236A" w:rsidP="00241139">
      <w:pPr>
        <w:pStyle w:val="NoSpacing"/>
        <w:rPr>
          <w:rFonts w:ascii="Arial" w:hAnsi="Arial" w:cs="Arial"/>
          <w:sz w:val="20"/>
          <w:szCs w:val="20"/>
        </w:rPr>
      </w:pPr>
      <w:r>
        <w:rPr>
          <w:rFonts w:ascii="Arial" w:hAnsi="Arial" w:cs="Arial"/>
          <w:sz w:val="20"/>
          <w:szCs w:val="20"/>
        </w:rPr>
        <w:t>Tuesday 25</w:t>
      </w:r>
      <w:r w:rsidRPr="0068236A">
        <w:rPr>
          <w:rFonts w:ascii="Arial" w:hAnsi="Arial" w:cs="Arial"/>
          <w:sz w:val="20"/>
          <w:szCs w:val="20"/>
          <w:vertAlign w:val="superscript"/>
        </w:rPr>
        <w:t>th</w:t>
      </w:r>
      <w:r>
        <w:rPr>
          <w:rFonts w:ascii="Arial" w:hAnsi="Arial" w:cs="Arial"/>
          <w:sz w:val="20"/>
          <w:szCs w:val="20"/>
        </w:rPr>
        <w:t xml:space="preserve"> July 2017-7pm</w:t>
      </w:r>
    </w:p>
    <w:p w14:paraId="28E33A42" w14:textId="72A66E64" w:rsidR="0068236A" w:rsidRDefault="0068236A" w:rsidP="00241139">
      <w:pPr>
        <w:pStyle w:val="NoSpacing"/>
        <w:rPr>
          <w:rFonts w:ascii="Arial" w:hAnsi="Arial" w:cs="Arial"/>
          <w:sz w:val="20"/>
          <w:szCs w:val="20"/>
        </w:rPr>
      </w:pPr>
      <w:r>
        <w:rPr>
          <w:rFonts w:ascii="Arial" w:hAnsi="Arial" w:cs="Arial"/>
          <w:sz w:val="20"/>
          <w:szCs w:val="20"/>
        </w:rPr>
        <w:t>Tuesday 15</w:t>
      </w:r>
      <w:r w:rsidRPr="0068236A">
        <w:rPr>
          <w:rFonts w:ascii="Arial" w:hAnsi="Arial" w:cs="Arial"/>
          <w:sz w:val="20"/>
          <w:szCs w:val="20"/>
          <w:vertAlign w:val="superscript"/>
        </w:rPr>
        <w:t>th</w:t>
      </w:r>
      <w:r>
        <w:rPr>
          <w:rFonts w:ascii="Arial" w:hAnsi="Arial" w:cs="Arial"/>
          <w:sz w:val="20"/>
          <w:szCs w:val="20"/>
        </w:rPr>
        <w:t xml:space="preserve"> August 2017 (if required for planning) </w:t>
      </w: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E272" w14:textId="77777777" w:rsidR="009D52D4" w:rsidRDefault="009D52D4">
      <w:r>
        <w:separator/>
      </w:r>
    </w:p>
  </w:endnote>
  <w:endnote w:type="continuationSeparator" w:id="0">
    <w:p w14:paraId="5889FCBF" w14:textId="77777777" w:rsidR="009D52D4" w:rsidRDefault="009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09CB" w14:textId="77777777" w:rsidR="009D52D4" w:rsidRDefault="009D52D4">
      <w:r>
        <w:separator/>
      </w:r>
    </w:p>
  </w:footnote>
  <w:footnote w:type="continuationSeparator" w:id="0">
    <w:p w14:paraId="2DCB42A8" w14:textId="77777777" w:rsidR="009D52D4" w:rsidRDefault="009D52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EE6B62"/>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963C8"/>
    <w:multiLevelType w:val="hybridMultilevel"/>
    <w:tmpl w:val="F892C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28F0"/>
    <w:multiLevelType w:val="hybridMultilevel"/>
    <w:tmpl w:val="E4A4FBE4"/>
    <w:lvl w:ilvl="0" w:tplc="36D29A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A5B6F"/>
    <w:multiLevelType w:val="hybridMultilevel"/>
    <w:tmpl w:val="5786192C"/>
    <w:lvl w:ilvl="0" w:tplc="82CC3F9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9E7A38"/>
    <w:multiLevelType w:val="hybridMultilevel"/>
    <w:tmpl w:val="C55CF078"/>
    <w:lvl w:ilvl="0" w:tplc="428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3784A"/>
    <w:multiLevelType w:val="hybridMultilevel"/>
    <w:tmpl w:val="18D889BE"/>
    <w:lvl w:ilvl="0" w:tplc="EE143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C042C"/>
    <w:multiLevelType w:val="hybridMultilevel"/>
    <w:tmpl w:val="7E0286B4"/>
    <w:lvl w:ilvl="0" w:tplc="8E3C0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F0B3A"/>
    <w:multiLevelType w:val="hybridMultilevel"/>
    <w:tmpl w:val="646C13C8"/>
    <w:lvl w:ilvl="0" w:tplc="AA84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5687D"/>
    <w:multiLevelType w:val="hybridMultilevel"/>
    <w:tmpl w:val="9314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C6292"/>
    <w:multiLevelType w:val="hybridMultilevel"/>
    <w:tmpl w:val="6D4C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D82015"/>
    <w:multiLevelType w:val="hybridMultilevel"/>
    <w:tmpl w:val="BB1EF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94682B"/>
    <w:multiLevelType w:val="hybridMultilevel"/>
    <w:tmpl w:val="C174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B0F1E"/>
    <w:multiLevelType w:val="hybridMultilevel"/>
    <w:tmpl w:val="64D4B86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E9344D"/>
    <w:multiLevelType w:val="hybridMultilevel"/>
    <w:tmpl w:val="2AB03134"/>
    <w:lvl w:ilvl="0" w:tplc="E838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C3136"/>
    <w:multiLevelType w:val="hybridMultilevel"/>
    <w:tmpl w:val="2962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0278A"/>
    <w:multiLevelType w:val="hybridMultilevel"/>
    <w:tmpl w:val="5BBE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1712E"/>
    <w:multiLevelType w:val="hybridMultilevel"/>
    <w:tmpl w:val="BED210D4"/>
    <w:lvl w:ilvl="0" w:tplc="9BC8F7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23739"/>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58654D"/>
    <w:multiLevelType w:val="hybridMultilevel"/>
    <w:tmpl w:val="89B6AFA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52F39"/>
    <w:multiLevelType w:val="hybridMultilevel"/>
    <w:tmpl w:val="EDCC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626F6"/>
    <w:multiLevelType w:val="hybridMultilevel"/>
    <w:tmpl w:val="843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70478"/>
    <w:multiLevelType w:val="hybridMultilevel"/>
    <w:tmpl w:val="C78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3188F"/>
    <w:multiLevelType w:val="hybridMultilevel"/>
    <w:tmpl w:val="9C16729C"/>
    <w:lvl w:ilvl="0" w:tplc="765E6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B72242"/>
    <w:multiLevelType w:val="hybridMultilevel"/>
    <w:tmpl w:val="FC5CE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152B7"/>
    <w:multiLevelType w:val="hybridMultilevel"/>
    <w:tmpl w:val="5B6A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E23DA3"/>
    <w:multiLevelType w:val="hybridMultilevel"/>
    <w:tmpl w:val="5AF6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639ED"/>
    <w:multiLevelType w:val="hybridMultilevel"/>
    <w:tmpl w:val="CFE6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82FCC"/>
    <w:multiLevelType w:val="hybridMultilevel"/>
    <w:tmpl w:val="347CF90A"/>
    <w:lvl w:ilvl="0" w:tplc="2564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938AF"/>
    <w:multiLevelType w:val="hybridMultilevel"/>
    <w:tmpl w:val="6CE2B7EE"/>
    <w:lvl w:ilvl="0" w:tplc="2E3064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602EF"/>
    <w:multiLevelType w:val="hybridMultilevel"/>
    <w:tmpl w:val="5F1087CC"/>
    <w:lvl w:ilvl="0" w:tplc="048009FC">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64668"/>
    <w:multiLevelType w:val="hybridMultilevel"/>
    <w:tmpl w:val="8848D0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0"/>
  </w:num>
  <w:num w:numId="5">
    <w:abstractNumId w:val="23"/>
  </w:num>
  <w:num w:numId="6">
    <w:abstractNumId w:val="24"/>
  </w:num>
  <w:num w:numId="7">
    <w:abstractNumId w:val="34"/>
  </w:num>
  <w:num w:numId="8">
    <w:abstractNumId w:val="2"/>
  </w:num>
  <w:num w:numId="9">
    <w:abstractNumId w:val="4"/>
  </w:num>
  <w:num w:numId="10">
    <w:abstractNumId w:val="35"/>
  </w:num>
  <w:num w:numId="11">
    <w:abstractNumId w:val="32"/>
  </w:num>
  <w:num w:numId="12">
    <w:abstractNumId w:val="26"/>
  </w:num>
  <w:num w:numId="13">
    <w:abstractNumId w:val="9"/>
  </w:num>
  <w:num w:numId="14">
    <w:abstractNumId w:val="10"/>
  </w:num>
  <w:num w:numId="15">
    <w:abstractNumId w:val="16"/>
  </w:num>
  <w:num w:numId="16">
    <w:abstractNumId w:val="7"/>
  </w:num>
  <w:num w:numId="17">
    <w:abstractNumId w:val="5"/>
  </w:num>
  <w:num w:numId="18">
    <w:abstractNumId w:val="27"/>
  </w:num>
  <w:num w:numId="19">
    <w:abstractNumId w:val="22"/>
  </w:num>
  <w:num w:numId="20">
    <w:abstractNumId w:val="3"/>
  </w:num>
  <w:num w:numId="21">
    <w:abstractNumId w:val="8"/>
  </w:num>
  <w:num w:numId="22">
    <w:abstractNumId w:val="31"/>
  </w:num>
  <w:num w:numId="23">
    <w:abstractNumId w:val="33"/>
  </w:num>
  <w:num w:numId="24">
    <w:abstractNumId w:val="18"/>
  </w:num>
  <w:num w:numId="25">
    <w:abstractNumId w:val="30"/>
  </w:num>
  <w:num w:numId="26">
    <w:abstractNumId w:val="17"/>
  </w:num>
  <w:num w:numId="27">
    <w:abstractNumId w:val="14"/>
  </w:num>
  <w:num w:numId="28">
    <w:abstractNumId w:val="6"/>
  </w:num>
  <w:num w:numId="29">
    <w:abstractNumId w:val="25"/>
  </w:num>
  <w:num w:numId="30">
    <w:abstractNumId w:val="21"/>
  </w:num>
  <w:num w:numId="31">
    <w:abstractNumId w:val="19"/>
  </w:num>
  <w:num w:numId="32">
    <w:abstractNumId w:val="15"/>
  </w:num>
  <w:num w:numId="33">
    <w:abstractNumId w:val="28"/>
  </w:num>
  <w:num w:numId="34">
    <w:abstractNumId w:val="13"/>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257DF"/>
    <w:rsid w:val="00031C7B"/>
    <w:rsid w:val="00043264"/>
    <w:rsid w:val="000436E4"/>
    <w:rsid w:val="000439AB"/>
    <w:rsid w:val="0005332E"/>
    <w:rsid w:val="00055255"/>
    <w:rsid w:val="00073C04"/>
    <w:rsid w:val="00080121"/>
    <w:rsid w:val="00082625"/>
    <w:rsid w:val="0008691B"/>
    <w:rsid w:val="00086F5B"/>
    <w:rsid w:val="000A7A46"/>
    <w:rsid w:val="000C2D6F"/>
    <w:rsid w:val="000C7B7B"/>
    <w:rsid w:val="000D0BA2"/>
    <w:rsid w:val="000D535E"/>
    <w:rsid w:val="000E300D"/>
    <w:rsid w:val="000E4788"/>
    <w:rsid w:val="000E711B"/>
    <w:rsid w:val="000F2F40"/>
    <w:rsid w:val="000F6729"/>
    <w:rsid w:val="000F70AE"/>
    <w:rsid w:val="000F7F39"/>
    <w:rsid w:val="00104BFF"/>
    <w:rsid w:val="0010775C"/>
    <w:rsid w:val="001118E2"/>
    <w:rsid w:val="001134B9"/>
    <w:rsid w:val="00114FEC"/>
    <w:rsid w:val="00124A21"/>
    <w:rsid w:val="00127DDD"/>
    <w:rsid w:val="00142ED7"/>
    <w:rsid w:val="00152CAF"/>
    <w:rsid w:val="001673FD"/>
    <w:rsid w:val="00167B3D"/>
    <w:rsid w:val="00171CA0"/>
    <w:rsid w:val="00174A0F"/>
    <w:rsid w:val="00175076"/>
    <w:rsid w:val="00182BD0"/>
    <w:rsid w:val="001A23AF"/>
    <w:rsid w:val="001A5BC8"/>
    <w:rsid w:val="001C1C4F"/>
    <w:rsid w:val="001C5F1B"/>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503BF"/>
    <w:rsid w:val="00261C0C"/>
    <w:rsid w:val="00263E1A"/>
    <w:rsid w:val="00270D57"/>
    <w:rsid w:val="002710B7"/>
    <w:rsid w:val="002819BE"/>
    <w:rsid w:val="00290DD9"/>
    <w:rsid w:val="00291A3A"/>
    <w:rsid w:val="00291A99"/>
    <w:rsid w:val="00291F2C"/>
    <w:rsid w:val="00292486"/>
    <w:rsid w:val="002A12F4"/>
    <w:rsid w:val="002B23BC"/>
    <w:rsid w:val="002B257A"/>
    <w:rsid w:val="002B4B76"/>
    <w:rsid w:val="002B57B5"/>
    <w:rsid w:val="002C6421"/>
    <w:rsid w:val="002C7C68"/>
    <w:rsid w:val="002D6617"/>
    <w:rsid w:val="002E40BA"/>
    <w:rsid w:val="002E42B3"/>
    <w:rsid w:val="002E675A"/>
    <w:rsid w:val="002E79DC"/>
    <w:rsid w:val="002F2E71"/>
    <w:rsid w:val="002F4AD4"/>
    <w:rsid w:val="003034B3"/>
    <w:rsid w:val="0030567E"/>
    <w:rsid w:val="0030654F"/>
    <w:rsid w:val="00311984"/>
    <w:rsid w:val="00312D24"/>
    <w:rsid w:val="003179CC"/>
    <w:rsid w:val="00343068"/>
    <w:rsid w:val="00347622"/>
    <w:rsid w:val="0035350E"/>
    <w:rsid w:val="00354BD8"/>
    <w:rsid w:val="00380B81"/>
    <w:rsid w:val="003847C7"/>
    <w:rsid w:val="00392128"/>
    <w:rsid w:val="00396056"/>
    <w:rsid w:val="003A5DBD"/>
    <w:rsid w:val="003A7217"/>
    <w:rsid w:val="003B597A"/>
    <w:rsid w:val="003B792A"/>
    <w:rsid w:val="003C0D05"/>
    <w:rsid w:val="003C22CB"/>
    <w:rsid w:val="003E5384"/>
    <w:rsid w:val="003E6754"/>
    <w:rsid w:val="003F0F0B"/>
    <w:rsid w:val="003F6753"/>
    <w:rsid w:val="003F67FE"/>
    <w:rsid w:val="00403002"/>
    <w:rsid w:val="00410187"/>
    <w:rsid w:val="00422C8B"/>
    <w:rsid w:val="00452FE5"/>
    <w:rsid w:val="004618CB"/>
    <w:rsid w:val="00463714"/>
    <w:rsid w:val="0046627B"/>
    <w:rsid w:val="0046663B"/>
    <w:rsid w:val="00472B21"/>
    <w:rsid w:val="004754AC"/>
    <w:rsid w:val="00480D26"/>
    <w:rsid w:val="004B2A13"/>
    <w:rsid w:val="004C2CB5"/>
    <w:rsid w:val="004C3904"/>
    <w:rsid w:val="004D00AB"/>
    <w:rsid w:val="004D27B7"/>
    <w:rsid w:val="004D4491"/>
    <w:rsid w:val="004E6A08"/>
    <w:rsid w:val="004F0707"/>
    <w:rsid w:val="004F74A0"/>
    <w:rsid w:val="0050547C"/>
    <w:rsid w:val="005072E9"/>
    <w:rsid w:val="0051240C"/>
    <w:rsid w:val="00522260"/>
    <w:rsid w:val="00525F0E"/>
    <w:rsid w:val="00532A5C"/>
    <w:rsid w:val="00542B39"/>
    <w:rsid w:val="00544E67"/>
    <w:rsid w:val="00547CA9"/>
    <w:rsid w:val="00550077"/>
    <w:rsid w:val="0055767D"/>
    <w:rsid w:val="00562214"/>
    <w:rsid w:val="00562710"/>
    <w:rsid w:val="00564927"/>
    <w:rsid w:val="00572477"/>
    <w:rsid w:val="00573268"/>
    <w:rsid w:val="005742FB"/>
    <w:rsid w:val="00591C9B"/>
    <w:rsid w:val="005A0886"/>
    <w:rsid w:val="005A4DE8"/>
    <w:rsid w:val="005B2A8A"/>
    <w:rsid w:val="005B7E37"/>
    <w:rsid w:val="005C08B4"/>
    <w:rsid w:val="005C5B9F"/>
    <w:rsid w:val="005D4CD0"/>
    <w:rsid w:val="005E014B"/>
    <w:rsid w:val="005E595B"/>
    <w:rsid w:val="005F25F6"/>
    <w:rsid w:val="005F4323"/>
    <w:rsid w:val="005F6D55"/>
    <w:rsid w:val="0060151A"/>
    <w:rsid w:val="006021B6"/>
    <w:rsid w:val="0060294E"/>
    <w:rsid w:val="00613CB4"/>
    <w:rsid w:val="00617E06"/>
    <w:rsid w:val="00624722"/>
    <w:rsid w:val="006313BD"/>
    <w:rsid w:val="00634774"/>
    <w:rsid w:val="00636C7C"/>
    <w:rsid w:val="00645463"/>
    <w:rsid w:val="00646071"/>
    <w:rsid w:val="006473EE"/>
    <w:rsid w:val="00653A1E"/>
    <w:rsid w:val="00657CED"/>
    <w:rsid w:val="0066019F"/>
    <w:rsid w:val="006638C3"/>
    <w:rsid w:val="0066493A"/>
    <w:rsid w:val="00670D81"/>
    <w:rsid w:val="0067290F"/>
    <w:rsid w:val="00674171"/>
    <w:rsid w:val="006750EB"/>
    <w:rsid w:val="00680CAC"/>
    <w:rsid w:val="0068236A"/>
    <w:rsid w:val="006A205B"/>
    <w:rsid w:val="006A41EE"/>
    <w:rsid w:val="006A6A7C"/>
    <w:rsid w:val="006B1B6A"/>
    <w:rsid w:val="006B3B92"/>
    <w:rsid w:val="006C2ECC"/>
    <w:rsid w:val="006C36CB"/>
    <w:rsid w:val="006C587E"/>
    <w:rsid w:val="006D12BF"/>
    <w:rsid w:val="006E57C2"/>
    <w:rsid w:val="006E6960"/>
    <w:rsid w:val="006F2878"/>
    <w:rsid w:val="007029EE"/>
    <w:rsid w:val="00713023"/>
    <w:rsid w:val="00714E42"/>
    <w:rsid w:val="00730120"/>
    <w:rsid w:val="00730F94"/>
    <w:rsid w:val="00745474"/>
    <w:rsid w:val="007660AB"/>
    <w:rsid w:val="007718FB"/>
    <w:rsid w:val="00773697"/>
    <w:rsid w:val="007824F1"/>
    <w:rsid w:val="00785F59"/>
    <w:rsid w:val="00787700"/>
    <w:rsid w:val="0079196C"/>
    <w:rsid w:val="007A1C6A"/>
    <w:rsid w:val="007A2492"/>
    <w:rsid w:val="007B330E"/>
    <w:rsid w:val="007C0411"/>
    <w:rsid w:val="007C2B84"/>
    <w:rsid w:val="007E6689"/>
    <w:rsid w:val="00803219"/>
    <w:rsid w:val="008041EA"/>
    <w:rsid w:val="00807D52"/>
    <w:rsid w:val="008113EC"/>
    <w:rsid w:val="00816AB4"/>
    <w:rsid w:val="00817591"/>
    <w:rsid w:val="0082065E"/>
    <w:rsid w:val="00830BFC"/>
    <w:rsid w:val="008347A6"/>
    <w:rsid w:val="00846ADE"/>
    <w:rsid w:val="00855049"/>
    <w:rsid w:val="00861807"/>
    <w:rsid w:val="00864991"/>
    <w:rsid w:val="00865A68"/>
    <w:rsid w:val="0087071B"/>
    <w:rsid w:val="00872A66"/>
    <w:rsid w:val="00886F9C"/>
    <w:rsid w:val="00896E2B"/>
    <w:rsid w:val="008A2FF2"/>
    <w:rsid w:val="008A434D"/>
    <w:rsid w:val="008A76D4"/>
    <w:rsid w:val="008B2B30"/>
    <w:rsid w:val="008B3CED"/>
    <w:rsid w:val="008C2CA3"/>
    <w:rsid w:val="008C3E6F"/>
    <w:rsid w:val="008D28DA"/>
    <w:rsid w:val="008D5AD6"/>
    <w:rsid w:val="008E086B"/>
    <w:rsid w:val="008F1E6E"/>
    <w:rsid w:val="008F7E18"/>
    <w:rsid w:val="009014E5"/>
    <w:rsid w:val="00913656"/>
    <w:rsid w:val="00925409"/>
    <w:rsid w:val="00927067"/>
    <w:rsid w:val="0092735D"/>
    <w:rsid w:val="00944F65"/>
    <w:rsid w:val="00954065"/>
    <w:rsid w:val="00955999"/>
    <w:rsid w:val="00962B13"/>
    <w:rsid w:val="00982E6B"/>
    <w:rsid w:val="00987FB4"/>
    <w:rsid w:val="00993C25"/>
    <w:rsid w:val="00994D70"/>
    <w:rsid w:val="009966C1"/>
    <w:rsid w:val="009A2A96"/>
    <w:rsid w:val="009A440C"/>
    <w:rsid w:val="009B0913"/>
    <w:rsid w:val="009B23DF"/>
    <w:rsid w:val="009B4AD9"/>
    <w:rsid w:val="009D2B89"/>
    <w:rsid w:val="009D4AB6"/>
    <w:rsid w:val="009D52D4"/>
    <w:rsid w:val="009F1FE0"/>
    <w:rsid w:val="009F2F81"/>
    <w:rsid w:val="00A03320"/>
    <w:rsid w:val="00A03A3F"/>
    <w:rsid w:val="00A04473"/>
    <w:rsid w:val="00A06066"/>
    <w:rsid w:val="00A14213"/>
    <w:rsid w:val="00A15B38"/>
    <w:rsid w:val="00A21563"/>
    <w:rsid w:val="00A22703"/>
    <w:rsid w:val="00A271FE"/>
    <w:rsid w:val="00A32451"/>
    <w:rsid w:val="00A540CF"/>
    <w:rsid w:val="00A6222C"/>
    <w:rsid w:val="00A7022A"/>
    <w:rsid w:val="00A835C4"/>
    <w:rsid w:val="00A854FE"/>
    <w:rsid w:val="00A9419C"/>
    <w:rsid w:val="00AA26E9"/>
    <w:rsid w:val="00AA7486"/>
    <w:rsid w:val="00AB4CCA"/>
    <w:rsid w:val="00AC27B8"/>
    <w:rsid w:val="00AC4C28"/>
    <w:rsid w:val="00AD12BC"/>
    <w:rsid w:val="00AD2412"/>
    <w:rsid w:val="00AD3C1E"/>
    <w:rsid w:val="00AD48E8"/>
    <w:rsid w:val="00AE1BAB"/>
    <w:rsid w:val="00AF6028"/>
    <w:rsid w:val="00B05F67"/>
    <w:rsid w:val="00B16CEE"/>
    <w:rsid w:val="00B1706F"/>
    <w:rsid w:val="00B34AB8"/>
    <w:rsid w:val="00B40F76"/>
    <w:rsid w:val="00B4483B"/>
    <w:rsid w:val="00B44E65"/>
    <w:rsid w:val="00B506ED"/>
    <w:rsid w:val="00B53838"/>
    <w:rsid w:val="00B544D9"/>
    <w:rsid w:val="00B57272"/>
    <w:rsid w:val="00B60929"/>
    <w:rsid w:val="00B60C23"/>
    <w:rsid w:val="00B67A33"/>
    <w:rsid w:val="00B753C7"/>
    <w:rsid w:val="00B8534C"/>
    <w:rsid w:val="00B8760F"/>
    <w:rsid w:val="00B87DD6"/>
    <w:rsid w:val="00B906DE"/>
    <w:rsid w:val="00B90CE6"/>
    <w:rsid w:val="00BA0BC2"/>
    <w:rsid w:val="00BB21E0"/>
    <w:rsid w:val="00BC124D"/>
    <w:rsid w:val="00BC15C6"/>
    <w:rsid w:val="00BC42B9"/>
    <w:rsid w:val="00BF5079"/>
    <w:rsid w:val="00BF5108"/>
    <w:rsid w:val="00C01439"/>
    <w:rsid w:val="00C025F1"/>
    <w:rsid w:val="00C06988"/>
    <w:rsid w:val="00C160A0"/>
    <w:rsid w:val="00C20D7B"/>
    <w:rsid w:val="00C21F74"/>
    <w:rsid w:val="00C238DE"/>
    <w:rsid w:val="00C4508C"/>
    <w:rsid w:val="00C45623"/>
    <w:rsid w:val="00C51D9D"/>
    <w:rsid w:val="00C5252D"/>
    <w:rsid w:val="00C52EEF"/>
    <w:rsid w:val="00C54149"/>
    <w:rsid w:val="00C5469F"/>
    <w:rsid w:val="00C5599B"/>
    <w:rsid w:val="00C602AD"/>
    <w:rsid w:val="00C614D7"/>
    <w:rsid w:val="00C61779"/>
    <w:rsid w:val="00C6543D"/>
    <w:rsid w:val="00C73A8E"/>
    <w:rsid w:val="00C879A1"/>
    <w:rsid w:val="00C91E21"/>
    <w:rsid w:val="00CA3C1F"/>
    <w:rsid w:val="00CA4255"/>
    <w:rsid w:val="00CB461E"/>
    <w:rsid w:val="00CB4754"/>
    <w:rsid w:val="00CD7299"/>
    <w:rsid w:val="00CE0309"/>
    <w:rsid w:val="00CE7BD0"/>
    <w:rsid w:val="00CF3BE4"/>
    <w:rsid w:val="00D00498"/>
    <w:rsid w:val="00D107A7"/>
    <w:rsid w:val="00D14423"/>
    <w:rsid w:val="00D1557E"/>
    <w:rsid w:val="00D43628"/>
    <w:rsid w:val="00D4372F"/>
    <w:rsid w:val="00D52458"/>
    <w:rsid w:val="00D53D0F"/>
    <w:rsid w:val="00D53F6B"/>
    <w:rsid w:val="00D62CA9"/>
    <w:rsid w:val="00D6358C"/>
    <w:rsid w:val="00D70F43"/>
    <w:rsid w:val="00D76DAD"/>
    <w:rsid w:val="00D85D79"/>
    <w:rsid w:val="00D86CF1"/>
    <w:rsid w:val="00D91711"/>
    <w:rsid w:val="00DA4DB0"/>
    <w:rsid w:val="00DA4F5F"/>
    <w:rsid w:val="00DC51B8"/>
    <w:rsid w:val="00DD5F4B"/>
    <w:rsid w:val="00DD637D"/>
    <w:rsid w:val="00DE2A1A"/>
    <w:rsid w:val="00DE7ADA"/>
    <w:rsid w:val="00DF7088"/>
    <w:rsid w:val="00E03800"/>
    <w:rsid w:val="00E05F7E"/>
    <w:rsid w:val="00E13A48"/>
    <w:rsid w:val="00E15F36"/>
    <w:rsid w:val="00E2220F"/>
    <w:rsid w:val="00E25013"/>
    <w:rsid w:val="00E273FE"/>
    <w:rsid w:val="00E34FF8"/>
    <w:rsid w:val="00E46DEA"/>
    <w:rsid w:val="00E52634"/>
    <w:rsid w:val="00E63128"/>
    <w:rsid w:val="00E658A3"/>
    <w:rsid w:val="00E70391"/>
    <w:rsid w:val="00E81AEE"/>
    <w:rsid w:val="00E911F5"/>
    <w:rsid w:val="00EA16CE"/>
    <w:rsid w:val="00EA3B8C"/>
    <w:rsid w:val="00EA614A"/>
    <w:rsid w:val="00EC730A"/>
    <w:rsid w:val="00ED2212"/>
    <w:rsid w:val="00EE72D9"/>
    <w:rsid w:val="00EE7CD2"/>
    <w:rsid w:val="00EF52F1"/>
    <w:rsid w:val="00F00BBB"/>
    <w:rsid w:val="00F0618E"/>
    <w:rsid w:val="00F11EC0"/>
    <w:rsid w:val="00F133C8"/>
    <w:rsid w:val="00F21D50"/>
    <w:rsid w:val="00F2468D"/>
    <w:rsid w:val="00F25D79"/>
    <w:rsid w:val="00F260F7"/>
    <w:rsid w:val="00F40AED"/>
    <w:rsid w:val="00F420B8"/>
    <w:rsid w:val="00F45BA2"/>
    <w:rsid w:val="00F54D5D"/>
    <w:rsid w:val="00F60593"/>
    <w:rsid w:val="00F646C1"/>
    <w:rsid w:val="00F71FFF"/>
    <w:rsid w:val="00F81806"/>
    <w:rsid w:val="00F94125"/>
    <w:rsid w:val="00F943F1"/>
    <w:rsid w:val="00F97602"/>
    <w:rsid w:val="00FA5300"/>
    <w:rsid w:val="00FB2FCF"/>
    <w:rsid w:val="00FB3D69"/>
    <w:rsid w:val="00FC374A"/>
    <w:rsid w:val="00FD2489"/>
    <w:rsid w:val="00FD2707"/>
    <w:rsid w:val="00FF0680"/>
    <w:rsid w:val="00FF37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933</Words>
  <Characters>5323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Microsoft Office User</cp:lastModifiedBy>
  <cp:revision>7</cp:revision>
  <cp:lastPrinted>2016-10-17T09:53:00Z</cp:lastPrinted>
  <dcterms:created xsi:type="dcterms:W3CDTF">2016-11-21T07:34:00Z</dcterms:created>
  <dcterms:modified xsi:type="dcterms:W3CDTF">2016-11-21T10:27:00Z</dcterms:modified>
</cp:coreProperties>
</file>