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7F75C" w14:textId="77777777" w:rsidR="00EE1CC0" w:rsidRPr="00BA033D" w:rsidRDefault="00EE1CC0" w:rsidP="00EE1CC0">
      <w:pPr>
        <w:jc w:val="center"/>
        <w:rPr>
          <w:rFonts w:ascii="Arial" w:hAnsi="Arial" w:cs="Arial"/>
          <w:b/>
          <w:sz w:val="22"/>
          <w:szCs w:val="22"/>
        </w:rPr>
      </w:pPr>
      <w:r w:rsidRPr="00BA033D">
        <w:rPr>
          <w:rFonts w:ascii="Arial" w:hAnsi="Arial" w:cs="Arial"/>
          <w:b/>
          <w:sz w:val="22"/>
          <w:szCs w:val="22"/>
        </w:rPr>
        <w:t>Broughton Parish Council</w:t>
      </w:r>
    </w:p>
    <w:p w14:paraId="218952F3" w14:textId="77777777" w:rsidR="00EE1CC0" w:rsidRPr="00BA033D" w:rsidRDefault="00EE1CC0" w:rsidP="00EE1CC0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Clerk </w:t>
      </w:r>
      <w:r w:rsidR="008E71C3" w:rsidRPr="00BA033D">
        <w:rPr>
          <w:rFonts w:ascii="Arial" w:hAnsi="Arial" w:cs="Arial"/>
          <w:sz w:val="22"/>
          <w:szCs w:val="22"/>
        </w:rPr>
        <w:t>–Becx Carter</w:t>
      </w:r>
    </w:p>
    <w:p w14:paraId="2C3FF58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 xml:space="preserve">40 </w:t>
      </w:r>
      <w:proofErr w:type="spellStart"/>
      <w:r w:rsidRPr="00BA033D">
        <w:rPr>
          <w:rFonts w:ascii="Arial" w:hAnsi="Arial" w:cs="Arial"/>
          <w:sz w:val="22"/>
          <w:szCs w:val="22"/>
        </w:rPr>
        <w:t>Windebrowe</w:t>
      </w:r>
      <w:proofErr w:type="spellEnd"/>
      <w:r w:rsidRPr="00BA033D">
        <w:rPr>
          <w:rFonts w:ascii="Arial" w:hAnsi="Arial" w:cs="Arial"/>
          <w:sz w:val="22"/>
          <w:szCs w:val="22"/>
        </w:rPr>
        <w:t xml:space="preserve"> Avenue, Keswick, Cumbria, CA12 4JA</w:t>
      </w:r>
    </w:p>
    <w:p w14:paraId="2CBB90FE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077866 78283</w:t>
      </w:r>
    </w:p>
    <w:p w14:paraId="32B61C4B" w14:textId="77777777" w:rsidR="00EE1CC0" w:rsidRPr="00BA033D" w:rsidRDefault="008E71C3" w:rsidP="000B0E5D">
      <w:pPr>
        <w:jc w:val="center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broughtonparishclerk@hotmail.com</w:t>
      </w:r>
    </w:p>
    <w:p w14:paraId="2AF9F629" w14:textId="77777777" w:rsidR="00EE1CC0" w:rsidRPr="00BA033D" w:rsidRDefault="00EE1CC0" w:rsidP="00EE1CC0">
      <w:pPr>
        <w:rPr>
          <w:rFonts w:ascii="Arial" w:hAnsi="Arial" w:cs="Arial"/>
          <w:sz w:val="22"/>
          <w:szCs w:val="22"/>
        </w:rPr>
      </w:pPr>
    </w:p>
    <w:p w14:paraId="148C9684" w14:textId="56124DD4" w:rsidR="00856402" w:rsidRPr="00BA033D" w:rsidRDefault="002F2542" w:rsidP="00EE1CC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2F2542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October 2015</w:t>
      </w:r>
    </w:p>
    <w:p w14:paraId="70770916" w14:textId="77777777" w:rsidR="00856402" w:rsidRPr="00BA033D" w:rsidRDefault="00856402" w:rsidP="00856402">
      <w:pPr>
        <w:rPr>
          <w:rFonts w:ascii="Arial" w:hAnsi="Arial" w:cs="Arial"/>
          <w:sz w:val="22"/>
          <w:szCs w:val="22"/>
        </w:rPr>
      </w:pPr>
    </w:p>
    <w:p w14:paraId="21A4879B" w14:textId="77777777" w:rsidR="00172FDB" w:rsidRPr="00BA033D" w:rsidRDefault="00805D70" w:rsidP="00805D70">
      <w:pPr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Dear Councillor</w:t>
      </w:r>
    </w:p>
    <w:p w14:paraId="3FF30D77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703A977D" w14:textId="1121F175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 are summon</w:t>
      </w:r>
      <w:r w:rsidR="00856402" w:rsidRPr="00BA033D">
        <w:rPr>
          <w:rFonts w:ascii="Arial" w:hAnsi="Arial" w:cs="Arial"/>
          <w:sz w:val="22"/>
          <w:szCs w:val="22"/>
        </w:rPr>
        <w:t>ed</w:t>
      </w:r>
      <w:r w:rsidR="00EE1CC0" w:rsidRPr="00BA033D">
        <w:rPr>
          <w:rFonts w:ascii="Arial" w:hAnsi="Arial" w:cs="Arial"/>
          <w:sz w:val="22"/>
          <w:szCs w:val="22"/>
        </w:rPr>
        <w:t xml:space="preserve"> to attend the next Meeting of the Broughton Parish Council, which will be held in </w:t>
      </w:r>
      <w:r w:rsidR="00167298" w:rsidRPr="00BA033D">
        <w:rPr>
          <w:rFonts w:ascii="Arial" w:hAnsi="Arial" w:cs="Arial"/>
          <w:sz w:val="22"/>
          <w:szCs w:val="22"/>
        </w:rPr>
        <w:t xml:space="preserve">the </w:t>
      </w:r>
      <w:r w:rsidR="00EE1CC0" w:rsidRPr="00BA033D">
        <w:rPr>
          <w:rFonts w:ascii="Arial" w:hAnsi="Arial" w:cs="Arial"/>
          <w:sz w:val="22"/>
          <w:szCs w:val="22"/>
        </w:rPr>
        <w:t>Village Hal</w:t>
      </w:r>
      <w:r w:rsidR="005C1C95" w:rsidRPr="00BA033D">
        <w:rPr>
          <w:rFonts w:ascii="Arial" w:hAnsi="Arial" w:cs="Arial"/>
          <w:sz w:val="22"/>
          <w:szCs w:val="22"/>
        </w:rPr>
        <w:t>l, Littl</w:t>
      </w:r>
      <w:r w:rsidR="003C74FF" w:rsidRPr="00BA033D">
        <w:rPr>
          <w:rFonts w:ascii="Arial" w:hAnsi="Arial" w:cs="Arial"/>
          <w:sz w:val="22"/>
          <w:szCs w:val="22"/>
        </w:rPr>
        <w:t>e Br</w:t>
      </w:r>
      <w:r w:rsidR="00E250D4" w:rsidRPr="00BA033D">
        <w:rPr>
          <w:rFonts w:ascii="Arial" w:hAnsi="Arial" w:cs="Arial"/>
          <w:sz w:val="22"/>
          <w:szCs w:val="22"/>
        </w:rPr>
        <w:t xml:space="preserve">oughton on </w:t>
      </w:r>
      <w:r w:rsidR="002F2542" w:rsidRPr="002F2542">
        <w:rPr>
          <w:rFonts w:ascii="Arial" w:hAnsi="Arial" w:cs="Arial"/>
          <w:b/>
          <w:sz w:val="22"/>
          <w:szCs w:val="22"/>
          <w:u w:val="single"/>
        </w:rPr>
        <w:t>MONDAY 2nd</w:t>
      </w:r>
      <w:r w:rsidR="009D0559" w:rsidRPr="002F25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F2542" w:rsidRPr="002F2542">
        <w:rPr>
          <w:rFonts w:ascii="Arial" w:hAnsi="Arial" w:cs="Arial"/>
          <w:b/>
          <w:sz w:val="22"/>
          <w:szCs w:val="22"/>
          <w:u w:val="single"/>
        </w:rPr>
        <w:t>November</w:t>
      </w:r>
      <w:r w:rsidR="002F2542">
        <w:rPr>
          <w:rFonts w:ascii="Arial" w:hAnsi="Arial" w:cs="Arial"/>
          <w:b/>
          <w:sz w:val="22"/>
          <w:szCs w:val="22"/>
        </w:rPr>
        <w:t xml:space="preserve"> </w:t>
      </w:r>
      <w:r w:rsidR="00325853">
        <w:rPr>
          <w:rFonts w:ascii="Arial" w:hAnsi="Arial" w:cs="Arial"/>
          <w:sz w:val="22"/>
          <w:szCs w:val="22"/>
        </w:rPr>
        <w:t xml:space="preserve">at </w:t>
      </w:r>
      <w:r w:rsidR="00325853" w:rsidRPr="00E76559">
        <w:rPr>
          <w:rFonts w:ascii="Arial" w:hAnsi="Arial" w:cs="Arial"/>
          <w:b/>
          <w:sz w:val="22"/>
          <w:szCs w:val="22"/>
        </w:rPr>
        <w:t>7pm</w:t>
      </w:r>
      <w:r w:rsidR="001B2D80">
        <w:rPr>
          <w:rFonts w:ascii="Arial" w:hAnsi="Arial" w:cs="Arial"/>
          <w:b/>
          <w:sz w:val="22"/>
          <w:szCs w:val="22"/>
        </w:rPr>
        <w:t xml:space="preserve">. </w:t>
      </w:r>
      <w:r w:rsidR="001B2D80">
        <w:rPr>
          <w:rFonts w:ascii="Arial" w:hAnsi="Arial" w:cs="Arial"/>
          <w:sz w:val="22"/>
          <w:szCs w:val="22"/>
        </w:rPr>
        <w:t xml:space="preserve">If you are unable to attend please pass your apologies to the clerk in advance of the meeting. </w:t>
      </w:r>
      <w:r w:rsidR="00EE1CC0" w:rsidRPr="00BA033D">
        <w:rPr>
          <w:rFonts w:ascii="Arial" w:hAnsi="Arial" w:cs="Arial"/>
          <w:sz w:val="22"/>
          <w:szCs w:val="22"/>
        </w:rPr>
        <w:t xml:space="preserve">The Agenda is printed below and I hope you will be able to attend. </w:t>
      </w:r>
    </w:p>
    <w:p w14:paraId="12D27BA4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2FDE0557" w14:textId="77777777" w:rsidR="00EE1CC0" w:rsidRPr="00BA033D" w:rsidRDefault="00805D7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Yours sincere</w:t>
      </w:r>
      <w:r w:rsidR="00EE1CC0" w:rsidRPr="00BA033D">
        <w:rPr>
          <w:rFonts w:ascii="Arial" w:hAnsi="Arial" w:cs="Arial"/>
          <w:sz w:val="22"/>
          <w:szCs w:val="22"/>
        </w:rPr>
        <w:t>ly,</w:t>
      </w:r>
    </w:p>
    <w:p w14:paraId="737FAE5F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04517591" w14:textId="77777777" w:rsidR="00EE1CC0" w:rsidRPr="00BA033D" w:rsidRDefault="000F6BA6" w:rsidP="00EE1C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7609520" wp14:editId="3F45A8B8">
            <wp:extent cx="1143000" cy="584200"/>
            <wp:effectExtent l="0" t="0" r="0" b="0"/>
            <wp:docPr id="1" name="Picture 1" descr="Becx C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cx Car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7E350" w14:textId="77777777" w:rsidR="00EE1CC0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</w:p>
    <w:p w14:paraId="19D2C2C6" w14:textId="34D92C83" w:rsidR="002F33B4" w:rsidRPr="00BA033D" w:rsidRDefault="00EE1CC0" w:rsidP="00EE1CC0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>Parish Clerk</w:t>
      </w:r>
    </w:p>
    <w:p w14:paraId="4586DF53" w14:textId="77777777" w:rsidR="00444E8A" w:rsidRPr="00BA033D" w:rsidRDefault="00EE1CC0" w:rsidP="00856402">
      <w:pPr>
        <w:jc w:val="both"/>
        <w:rPr>
          <w:rFonts w:ascii="Arial" w:hAnsi="Arial" w:cs="Arial"/>
          <w:sz w:val="22"/>
          <w:szCs w:val="22"/>
        </w:rPr>
      </w:pP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</w:r>
      <w:r w:rsidRPr="00BA033D">
        <w:rPr>
          <w:rFonts w:ascii="Arial" w:hAnsi="Arial" w:cs="Arial"/>
          <w:sz w:val="22"/>
          <w:szCs w:val="22"/>
        </w:rPr>
        <w:tab/>
        <w:t>A G E N D A</w:t>
      </w:r>
    </w:p>
    <w:p w14:paraId="6232523C" w14:textId="77777777" w:rsidR="00856402" w:rsidRPr="00BA033D" w:rsidRDefault="00856402" w:rsidP="00444E8A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3F89B4E5" w14:textId="45E47B70" w:rsidR="00856402" w:rsidRDefault="002F2542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184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9E54BB">
        <w:rPr>
          <w:rFonts w:ascii="Arial" w:hAnsi="Arial" w:cs="Arial"/>
          <w:b/>
          <w:sz w:val="22"/>
          <w:szCs w:val="22"/>
        </w:rPr>
        <w:t>Apologies for absence</w:t>
      </w:r>
    </w:p>
    <w:p w14:paraId="2E21D0E4" w14:textId="311DEC67" w:rsidR="0049698C" w:rsidRPr="00A32832" w:rsidRDefault="00A32832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Wilson, </w:t>
      </w:r>
      <w:r w:rsidR="002A269E">
        <w:rPr>
          <w:rFonts w:ascii="Arial" w:hAnsi="Arial" w:cs="Arial"/>
          <w:sz w:val="22"/>
          <w:szCs w:val="22"/>
        </w:rPr>
        <w:t xml:space="preserve">Alison </w:t>
      </w:r>
      <w:proofErr w:type="spellStart"/>
      <w:r w:rsidR="002A269E">
        <w:rPr>
          <w:rFonts w:ascii="Arial" w:hAnsi="Arial" w:cs="Arial"/>
          <w:sz w:val="22"/>
          <w:szCs w:val="22"/>
        </w:rPr>
        <w:t>Carruthers</w:t>
      </w:r>
      <w:proofErr w:type="spellEnd"/>
      <w:r w:rsidR="002A269E">
        <w:rPr>
          <w:rFonts w:ascii="Arial" w:hAnsi="Arial" w:cs="Arial"/>
          <w:sz w:val="22"/>
          <w:szCs w:val="22"/>
        </w:rPr>
        <w:t xml:space="preserve">, Bill Smith, </w:t>
      </w:r>
    </w:p>
    <w:p w14:paraId="51871AC1" w14:textId="5E40B980" w:rsidR="00D835FE" w:rsidRPr="00BA033D" w:rsidRDefault="002F2542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185/</w:t>
      </w:r>
      <w:r w:rsidR="0049698C">
        <w:rPr>
          <w:rFonts w:ascii="Arial" w:hAnsi="Arial" w:cs="Arial"/>
          <w:b/>
          <w:sz w:val="22"/>
          <w:szCs w:val="22"/>
        </w:rPr>
        <w:t xml:space="preserve">15. 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Approval of the </w:t>
      </w:r>
      <w:r w:rsidR="00856402" w:rsidRPr="009E54BB">
        <w:rPr>
          <w:rFonts w:ascii="Arial" w:hAnsi="Arial" w:cs="Arial"/>
          <w:b/>
          <w:sz w:val="22"/>
          <w:szCs w:val="22"/>
        </w:rPr>
        <w:t>Minutes of the last meeting</w:t>
      </w:r>
      <w:r w:rsidR="009E54BB" w:rsidRPr="009E54BB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15</w:t>
      </w:r>
      <w:r w:rsidRPr="002F2542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September</w:t>
      </w:r>
      <w:r w:rsidR="009D0559">
        <w:rPr>
          <w:rFonts w:ascii="Arial" w:hAnsi="Arial" w:cs="Arial"/>
          <w:b/>
          <w:sz w:val="22"/>
          <w:szCs w:val="22"/>
        </w:rPr>
        <w:t xml:space="preserve"> 2015)</w:t>
      </w:r>
    </w:p>
    <w:p w14:paraId="471A3FE5" w14:textId="77777777" w:rsidR="003652CB" w:rsidRPr="00BA033D" w:rsidRDefault="003652CB" w:rsidP="00856402">
      <w:pPr>
        <w:tabs>
          <w:tab w:val="left" w:pos="0"/>
        </w:tabs>
        <w:ind w:left="720"/>
        <w:rPr>
          <w:rFonts w:ascii="Arial" w:hAnsi="Arial" w:cs="Arial"/>
          <w:sz w:val="22"/>
          <w:szCs w:val="22"/>
        </w:rPr>
      </w:pPr>
    </w:p>
    <w:p w14:paraId="52F0C84B" w14:textId="0A863F6C" w:rsidR="00CD5C18" w:rsidRDefault="002F2542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186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Chairman’s announcements</w:t>
      </w:r>
      <w:r w:rsidR="00CF5229">
        <w:rPr>
          <w:rFonts w:cs="Arial"/>
          <w:sz w:val="22"/>
          <w:szCs w:val="22"/>
        </w:rPr>
        <w:t xml:space="preserve"> </w:t>
      </w:r>
    </w:p>
    <w:p w14:paraId="6F9FA30E" w14:textId="51569E70" w:rsidR="0049698C" w:rsidRDefault="0049698C" w:rsidP="0049698C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211C28DC" w14:textId="21448FF6" w:rsidR="00092EBB" w:rsidRPr="0049698C" w:rsidRDefault="002F2542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187</w:t>
      </w:r>
      <w:r w:rsidR="00132EDA">
        <w:rPr>
          <w:rFonts w:cs="Arial"/>
          <w:b/>
          <w:sz w:val="22"/>
          <w:szCs w:val="22"/>
        </w:rPr>
        <w:t>/</w:t>
      </w:r>
      <w:r w:rsidR="0049698C">
        <w:rPr>
          <w:rFonts w:cs="Arial"/>
          <w:b/>
          <w:sz w:val="22"/>
          <w:szCs w:val="22"/>
        </w:rPr>
        <w:t xml:space="preserve">15. </w:t>
      </w:r>
      <w:r w:rsidR="00092EBB" w:rsidRPr="009E54BB">
        <w:rPr>
          <w:rFonts w:cs="Arial"/>
          <w:b/>
          <w:sz w:val="22"/>
          <w:szCs w:val="22"/>
        </w:rPr>
        <w:t>Requests for dispensations and declaration of interests</w:t>
      </w:r>
    </w:p>
    <w:p w14:paraId="50585604" w14:textId="77777777" w:rsidR="00092EBB" w:rsidRPr="00BA033D" w:rsidRDefault="00092EBB" w:rsidP="00092EBB">
      <w:pPr>
        <w:rPr>
          <w:rFonts w:ascii="Arial" w:hAnsi="Arial" w:cs="Arial"/>
          <w:b/>
          <w:sz w:val="22"/>
          <w:szCs w:val="22"/>
        </w:rPr>
      </w:pPr>
    </w:p>
    <w:p w14:paraId="67E8A5FA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>The clerk to report any requests received since the previous meeting for dispensations to speak and\or vote on any matter where a member has a disclosable pecuniary interest</w:t>
      </w:r>
    </w:p>
    <w:p w14:paraId="63344F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68D8AA45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To receive declarations by elected and co-opted members of interests in respect of items on this agenda.</w:t>
      </w:r>
      <w:proofErr w:type="gramEnd"/>
    </w:p>
    <w:p w14:paraId="5B08FB72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02A33137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are reminded that, in accordance with the revised Code of Conduct, they are required to declare any disclosable pecuniary interests or other registrable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interests 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have not already been declared in the Council’s Register of Interests.  (It is a criminal offence not to declare a disclosable pecuniary interest either in the Register or at the meeting.)</w:t>
      </w:r>
    </w:p>
    <w:p w14:paraId="49A3B491" w14:textId="77777777" w:rsidR="00092EBB" w:rsidRPr="0049698C" w:rsidRDefault="00092EBB" w:rsidP="00092EBB">
      <w:pPr>
        <w:ind w:left="1440"/>
        <w:rPr>
          <w:rFonts w:ascii="Arial" w:hAnsi="Arial" w:cs="Arial"/>
          <w:i/>
          <w:color w:val="000000"/>
          <w:sz w:val="20"/>
          <w:szCs w:val="20"/>
        </w:rPr>
      </w:pPr>
    </w:p>
    <w:p w14:paraId="2852F140" w14:textId="77777777" w:rsidR="00092EBB" w:rsidRPr="0049698C" w:rsidRDefault="00092EBB" w:rsidP="0049698C">
      <w:pPr>
        <w:rPr>
          <w:rFonts w:ascii="Arial" w:hAnsi="Arial" w:cs="Arial"/>
          <w:i/>
          <w:color w:val="000000"/>
          <w:sz w:val="20"/>
          <w:szCs w:val="20"/>
        </w:rPr>
      </w:pPr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Members may, however, also decide, in the interests of clarity and transparency, to declare at this point in the meeting, any such disclosable pecuniary interests </w:t>
      </w:r>
      <w:proofErr w:type="gramStart"/>
      <w:r w:rsidRPr="0049698C">
        <w:rPr>
          <w:rFonts w:ascii="Arial" w:hAnsi="Arial" w:cs="Arial"/>
          <w:i/>
          <w:color w:val="000000"/>
          <w:sz w:val="20"/>
          <w:szCs w:val="20"/>
        </w:rPr>
        <w:t>which</w:t>
      </w:r>
      <w:proofErr w:type="gramEnd"/>
      <w:r w:rsidRPr="0049698C">
        <w:rPr>
          <w:rFonts w:ascii="Arial" w:hAnsi="Arial" w:cs="Arial"/>
          <w:i/>
          <w:color w:val="000000"/>
          <w:sz w:val="20"/>
          <w:szCs w:val="20"/>
        </w:rPr>
        <w:t xml:space="preserve"> they have already declared in the Register, as well as any other registrable or other interests.</w:t>
      </w:r>
    </w:p>
    <w:p w14:paraId="10FDF52D" w14:textId="77777777" w:rsidR="00092EBB" w:rsidRPr="0049698C" w:rsidRDefault="00092EBB" w:rsidP="00092EBB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14:paraId="79B3796A" w14:textId="77777777" w:rsidR="00092EBB" w:rsidRPr="0049698C" w:rsidRDefault="00092EBB" w:rsidP="0049698C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9698C">
        <w:rPr>
          <w:rFonts w:ascii="Arial" w:hAnsi="Arial" w:cs="Arial"/>
          <w:i/>
          <w:iCs/>
          <w:color w:val="000000"/>
          <w:sz w:val="20"/>
          <w:szCs w:val="20"/>
        </w:rPr>
        <w:t>If a Member requires advice on any item involving a possible declaration of interest which could affect his/her ability to speak and/or vote, he/she is advised to contact the clerk at least 24 hours in advance of the meeting.</w:t>
      </w:r>
    </w:p>
    <w:p w14:paraId="7545CEF1" w14:textId="77777777" w:rsidR="00092EBB" w:rsidRPr="00BA033D" w:rsidRDefault="00092EBB" w:rsidP="00D835FE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1220E213" w14:textId="470C6F16" w:rsidR="00856402" w:rsidRPr="009E54BB" w:rsidRDefault="002F2542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188</w:t>
      </w:r>
      <w:r w:rsidR="0049698C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Adjournment of the meeting</w:t>
      </w:r>
    </w:p>
    <w:p w14:paraId="128DA362" w14:textId="77777777" w:rsidR="00856402" w:rsidRPr="00BA033D" w:rsidRDefault="00856402" w:rsidP="00856402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3BAAFD25" w14:textId="29BE4345" w:rsidR="005E65DA" w:rsidRDefault="00856402" w:rsidP="0049698C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 w:rsidRPr="00BA033D">
        <w:rPr>
          <w:rFonts w:cs="Arial"/>
          <w:i/>
          <w:sz w:val="22"/>
          <w:szCs w:val="22"/>
        </w:rPr>
        <w:t xml:space="preserve">The chairman will adjourn the meeting to allow members of the public and councillors an opportunity to speak </w:t>
      </w:r>
    </w:p>
    <w:p w14:paraId="6D267D13" w14:textId="77777777" w:rsidR="00474724" w:rsidRPr="00474724" w:rsidRDefault="00474724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0F2E16F9" w14:textId="1D49D489" w:rsidR="00FD0FD1" w:rsidRDefault="002F2542" w:rsidP="0049698C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189</w:t>
      </w:r>
      <w:r w:rsidR="00536CD1">
        <w:rPr>
          <w:rFonts w:cs="Arial"/>
          <w:b/>
          <w:sz w:val="22"/>
          <w:szCs w:val="22"/>
        </w:rPr>
        <w:t>/15</w:t>
      </w:r>
      <w:r w:rsidR="00FD0FD1">
        <w:rPr>
          <w:rFonts w:cs="Arial"/>
          <w:b/>
          <w:sz w:val="22"/>
          <w:szCs w:val="22"/>
        </w:rPr>
        <w:t xml:space="preserve"> Applications for co-option </w:t>
      </w:r>
      <w:r w:rsidR="003037A9">
        <w:rPr>
          <w:rFonts w:cs="Arial"/>
          <w:b/>
          <w:sz w:val="22"/>
          <w:szCs w:val="22"/>
        </w:rPr>
        <w:t>(2 vacancies)</w:t>
      </w:r>
    </w:p>
    <w:p w14:paraId="13FE118B" w14:textId="77777777" w:rsidR="001F244F" w:rsidRPr="00BA033D" w:rsidRDefault="001F244F" w:rsidP="00856402">
      <w:pPr>
        <w:pStyle w:val="BodyTextIndent"/>
        <w:tabs>
          <w:tab w:val="left" w:pos="0"/>
        </w:tabs>
        <w:jc w:val="left"/>
        <w:rPr>
          <w:rFonts w:cs="Arial"/>
          <w:i/>
          <w:sz w:val="22"/>
          <w:szCs w:val="22"/>
        </w:rPr>
      </w:pPr>
    </w:p>
    <w:p w14:paraId="14F3BD84" w14:textId="149C4093" w:rsidR="0038313C" w:rsidRDefault="002F2542" w:rsidP="0049698C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190/</w:t>
      </w:r>
      <w:r w:rsidR="0049698C">
        <w:rPr>
          <w:rFonts w:cs="Arial"/>
          <w:b/>
          <w:sz w:val="22"/>
          <w:szCs w:val="22"/>
        </w:rPr>
        <w:t xml:space="preserve">15. </w:t>
      </w:r>
      <w:r w:rsidR="00856402" w:rsidRPr="009E54BB">
        <w:rPr>
          <w:rFonts w:cs="Arial"/>
          <w:b/>
          <w:sz w:val="22"/>
          <w:szCs w:val="22"/>
        </w:rPr>
        <w:t>Police report</w:t>
      </w:r>
      <w:r w:rsidR="00856402" w:rsidRPr="00BA033D">
        <w:rPr>
          <w:rFonts w:cs="Arial"/>
          <w:sz w:val="22"/>
          <w:szCs w:val="22"/>
        </w:rPr>
        <w:t xml:space="preserve"> - To discuss any matters arising from the police report.</w:t>
      </w:r>
    </w:p>
    <w:p w14:paraId="65BA3762" w14:textId="77777777" w:rsidR="003652CB" w:rsidRPr="00BA033D" w:rsidRDefault="003652CB" w:rsidP="00856402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</w:p>
    <w:p w14:paraId="33EBA0EA" w14:textId="7E991192" w:rsidR="00856402" w:rsidRDefault="009D0559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F2542">
        <w:rPr>
          <w:rFonts w:ascii="Arial" w:hAnsi="Arial" w:cs="Arial"/>
          <w:b/>
          <w:sz w:val="22"/>
          <w:szCs w:val="22"/>
        </w:rPr>
        <w:t>91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2743AB">
        <w:rPr>
          <w:rFonts w:ascii="Arial" w:hAnsi="Arial" w:cs="Arial"/>
          <w:b/>
          <w:sz w:val="22"/>
          <w:szCs w:val="22"/>
        </w:rPr>
        <w:t>Update on matters</w:t>
      </w:r>
      <w:r w:rsidR="00856402" w:rsidRPr="009E54BB">
        <w:rPr>
          <w:rFonts w:ascii="Arial" w:hAnsi="Arial" w:cs="Arial"/>
          <w:b/>
          <w:sz w:val="22"/>
          <w:szCs w:val="22"/>
        </w:rPr>
        <w:t xml:space="preserve"> arisin</w:t>
      </w:r>
      <w:r w:rsidR="008E1B19" w:rsidRPr="009E54BB">
        <w:rPr>
          <w:rFonts w:ascii="Arial" w:hAnsi="Arial" w:cs="Arial"/>
          <w:b/>
          <w:sz w:val="22"/>
          <w:szCs w:val="22"/>
        </w:rPr>
        <w:t xml:space="preserve">g from minutes </w:t>
      </w:r>
      <w:r w:rsidR="003E685F" w:rsidRPr="009E54BB">
        <w:rPr>
          <w:rFonts w:ascii="Arial" w:hAnsi="Arial" w:cs="Arial"/>
          <w:b/>
          <w:sz w:val="22"/>
          <w:szCs w:val="22"/>
        </w:rPr>
        <w:t xml:space="preserve">of the meeting </w:t>
      </w:r>
      <w:r w:rsidR="002F2542">
        <w:rPr>
          <w:rFonts w:ascii="Arial" w:hAnsi="Arial" w:cs="Arial"/>
          <w:b/>
          <w:sz w:val="22"/>
          <w:szCs w:val="22"/>
        </w:rPr>
        <w:t>15</w:t>
      </w:r>
      <w:r w:rsidR="002F2542" w:rsidRPr="002F254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F2542">
        <w:rPr>
          <w:rFonts w:ascii="Arial" w:hAnsi="Arial" w:cs="Arial"/>
          <w:b/>
          <w:sz w:val="22"/>
          <w:szCs w:val="22"/>
        </w:rPr>
        <w:t xml:space="preserve"> September 2015</w:t>
      </w:r>
      <w:r w:rsidR="00C13A34">
        <w:rPr>
          <w:rFonts w:ascii="Arial" w:hAnsi="Arial" w:cs="Arial"/>
          <w:b/>
          <w:sz w:val="22"/>
          <w:szCs w:val="22"/>
        </w:rPr>
        <w:t xml:space="preserve"> </w:t>
      </w:r>
      <w:r w:rsidR="00FD0FD1">
        <w:rPr>
          <w:rFonts w:ascii="Arial" w:hAnsi="Arial" w:cs="Arial"/>
          <w:b/>
          <w:sz w:val="22"/>
          <w:szCs w:val="22"/>
        </w:rPr>
        <w:t xml:space="preserve"> </w:t>
      </w:r>
      <w:r w:rsidR="00132EDA">
        <w:rPr>
          <w:rFonts w:ascii="Arial" w:hAnsi="Arial" w:cs="Arial"/>
          <w:b/>
          <w:sz w:val="22"/>
          <w:szCs w:val="22"/>
        </w:rPr>
        <w:t xml:space="preserve"> </w:t>
      </w:r>
    </w:p>
    <w:p w14:paraId="032764D8" w14:textId="77777777" w:rsidR="005E65DA" w:rsidRDefault="005E65DA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9545D7B" w14:textId="7DBAF4F6" w:rsidR="005E65DA" w:rsidRDefault="005E65DA" w:rsidP="002F254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F2542">
        <w:rPr>
          <w:rFonts w:ascii="Arial" w:hAnsi="Arial" w:cs="Arial"/>
          <w:b/>
          <w:sz w:val="22"/>
          <w:szCs w:val="22"/>
        </w:rPr>
        <w:lastRenderedPageBreak/>
        <w:t>Broughton Lodge/Soddy Gap-</w:t>
      </w:r>
      <w:r w:rsidR="002F2542" w:rsidRPr="002F2542">
        <w:rPr>
          <w:rFonts w:ascii="Arial" w:hAnsi="Arial" w:cs="Arial"/>
          <w:b/>
          <w:sz w:val="22"/>
          <w:szCs w:val="22"/>
        </w:rPr>
        <w:t xml:space="preserve"> </w:t>
      </w:r>
      <w:r w:rsidR="002F2542" w:rsidRPr="002F2542">
        <w:rPr>
          <w:rFonts w:ascii="Arial" w:hAnsi="Arial" w:cs="Arial"/>
          <w:sz w:val="22"/>
          <w:szCs w:val="22"/>
        </w:rPr>
        <w:t>Notification that</w:t>
      </w:r>
      <w:r w:rsidR="002F2542" w:rsidRPr="002F2542">
        <w:rPr>
          <w:rFonts w:ascii="Arial" w:hAnsi="Arial" w:cs="Arial"/>
          <w:b/>
          <w:sz w:val="22"/>
          <w:szCs w:val="22"/>
        </w:rPr>
        <w:t xml:space="preserve"> </w:t>
      </w:r>
      <w:r w:rsidR="002F2542" w:rsidRPr="002F2542">
        <w:rPr>
          <w:rFonts w:ascii="Arial" w:hAnsi="Arial" w:cs="Arial"/>
          <w:sz w:val="22"/>
          <w:szCs w:val="22"/>
        </w:rPr>
        <w:t>application to register this area as a Community Right to Bid Asset has been refused</w:t>
      </w:r>
    </w:p>
    <w:p w14:paraId="7E8360A3" w14:textId="1E56697A" w:rsidR="00EF01C0" w:rsidRPr="002F2542" w:rsidRDefault="00EF01C0" w:rsidP="00EF01C0">
      <w:pPr>
        <w:pStyle w:val="ListParagraph"/>
        <w:numPr>
          <w:ilvl w:val="1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</w:t>
      </w:r>
      <w:r w:rsidR="000E56F8">
        <w:rPr>
          <w:rFonts w:ascii="Arial" w:hAnsi="Arial" w:cs="Arial"/>
          <w:b/>
          <w:sz w:val="22"/>
          <w:szCs w:val="22"/>
        </w:rPr>
        <w:t xml:space="preserve">lication to register a new Public Right of Way </w:t>
      </w:r>
    </w:p>
    <w:p w14:paraId="7245E04E" w14:textId="50190226" w:rsidR="002F2542" w:rsidRDefault="002F2542" w:rsidP="002F254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Speed Limit for Great &amp; Little Broughton-</w:t>
      </w:r>
      <w:r>
        <w:rPr>
          <w:rFonts w:ascii="Arial" w:hAnsi="Arial" w:cs="Arial"/>
          <w:sz w:val="22"/>
          <w:szCs w:val="22"/>
        </w:rPr>
        <w:t>Feedback from Cllr Steve Hannah regarding the meeting that took place on the 23</w:t>
      </w:r>
      <w:r w:rsidRPr="002F2542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October </w:t>
      </w:r>
    </w:p>
    <w:p w14:paraId="04288709" w14:textId="5794BA5F" w:rsidR="00730C13" w:rsidRDefault="00730C13" w:rsidP="002F254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Graffiti on the Play area-</w:t>
      </w:r>
      <w:r>
        <w:rPr>
          <w:rFonts w:ascii="Arial" w:hAnsi="Arial" w:cs="Arial"/>
          <w:sz w:val="22"/>
          <w:szCs w:val="22"/>
        </w:rPr>
        <w:t xml:space="preserve"> Update from Cllr S Anderson &amp; Cllr J Wilson on the progress of this removal </w:t>
      </w:r>
    </w:p>
    <w:p w14:paraId="153595E1" w14:textId="43C38DCA" w:rsidR="009A1D84" w:rsidRPr="002224B1" w:rsidRDefault="009A1D84" w:rsidP="002F254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White Lines on road between Little &amp; Great Broughton </w:t>
      </w:r>
    </w:p>
    <w:p w14:paraId="592184EE" w14:textId="22AC370D" w:rsidR="002224B1" w:rsidRPr="002F2542" w:rsidRDefault="002224B1" w:rsidP="002F2542">
      <w:pPr>
        <w:pStyle w:val="ListParagraph"/>
        <w:numPr>
          <w:ilvl w:val="0"/>
          <w:numId w:val="1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 on Dog Issues</w:t>
      </w:r>
    </w:p>
    <w:p w14:paraId="5EB78945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7200F81" w14:textId="2EA7AD9A" w:rsidR="00585897" w:rsidRDefault="002F2542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192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E71C3" w:rsidRPr="009E54BB">
        <w:rPr>
          <w:rFonts w:ascii="Arial" w:hAnsi="Arial" w:cs="Arial"/>
          <w:b/>
          <w:sz w:val="22"/>
          <w:szCs w:val="22"/>
        </w:rPr>
        <w:t>Clerks Matters</w:t>
      </w:r>
      <w:r w:rsidR="00780E0F" w:rsidRPr="00BA033D">
        <w:rPr>
          <w:rFonts w:ascii="Arial" w:hAnsi="Arial" w:cs="Arial"/>
          <w:sz w:val="22"/>
          <w:szCs w:val="22"/>
        </w:rPr>
        <w:t xml:space="preserve"> </w:t>
      </w:r>
      <w:r w:rsidR="00854108">
        <w:rPr>
          <w:rFonts w:ascii="Arial" w:hAnsi="Arial" w:cs="Arial"/>
          <w:sz w:val="22"/>
          <w:szCs w:val="22"/>
        </w:rPr>
        <w:t>(updates on the following issues)</w:t>
      </w:r>
      <w:r w:rsidR="002743AB">
        <w:rPr>
          <w:rFonts w:ascii="Arial" w:hAnsi="Arial" w:cs="Arial"/>
          <w:sz w:val="22"/>
          <w:szCs w:val="22"/>
        </w:rPr>
        <w:t xml:space="preserve">- </w:t>
      </w:r>
      <w:r w:rsidR="002743AB">
        <w:rPr>
          <w:rFonts w:ascii="Arial" w:hAnsi="Arial" w:cs="Arial"/>
          <w:i/>
          <w:sz w:val="22"/>
          <w:szCs w:val="22"/>
        </w:rPr>
        <w:t>See Clerks Report circulated with this agenda</w:t>
      </w:r>
      <w:r w:rsidR="00AC4145">
        <w:rPr>
          <w:rFonts w:ascii="Arial" w:hAnsi="Arial" w:cs="Arial"/>
          <w:i/>
          <w:sz w:val="22"/>
          <w:szCs w:val="22"/>
        </w:rPr>
        <w:t xml:space="preserve"> for back ground on the below- Resolutions need to be taken on how to progress these issues</w:t>
      </w:r>
    </w:p>
    <w:p w14:paraId="57D2EA5E" w14:textId="77777777" w:rsidR="00536CD1" w:rsidRPr="00536CD1" w:rsidRDefault="00536CD1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</w:p>
    <w:p w14:paraId="1DC4AD90" w14:textId="4D8F2ABB" w:rsidR="00157973" w:rsidRDefault="00483DE8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192</w:t>
      </w:r>
      <w:r w:rsidR="00174B7A">
        <w:rPr>
          <w:rFonts w:ascii="Arial" w:hAnsi="Arial" w:cs="Arial"/>
          <w:sz w:val="22"/>
          <w:szCs w:val="22"/>
        </w:rPr>
        <w:t>.1</w:t>
      </w:r>
      <w:r w:rsidR="004411EF">
        <w:rPr>
          <w:rFonts w:ascii="Arial" w:hAnsi="Arial" w:cs="Arial"/>
          <w:sz w:val="22"/>
          <w:szCs w:val="22"/>
        </w:rPr>
        <w:t>-</w:t>
      </w:r>
      <w:r w:rsidR="000C3F88">
        <w:rPr>
          <w:rFonts w:ascii="Arial" w:hAnsi="Arial" w:cs="Arial"/>
          <w:sz w:val="22"/>
          <w:szCs w:val="22"/>
        </w:rPr>
        <w:t>Access/ground conditions at corner entr</w:t>
      </w:r>
      <w:r w:rsidR="00D36043">
        <w:rPr>
          <w:rFonts w:ascii="Arial" w:hAnsi="Arial" w:cs="Arial"/>
          <w:sz w:val="22"/>
          <w:szCs w:val="22"/>
        </w:rPr>
        <w:t>ance to Welfare Field/Play area</w:t>
      </w:r>
      <w:r w:rsidR="003767E5">
        <w:rPr>
          <w:rFonts w:ascii="Arial" w:hAnsi="Arial" w:cs="Arial"/>
          <w:sz w:val="22"/>
          <w:szCs w:val="22"/>
        </w:rPr>
        <w:t>-</w:t>
      </w:r>
    </w:p>
    <w:p w14:paraId="5B695E09" w14:textId="08672ED0" w:rsidR="00D16BE1" w:rsidRDefault="00483DE8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192.2-Feedback from </w:t>
      </w:r>
      <w:proofErr w:type="spellStart"/>
      <w:r>
        <w:rPr>
          <w:rFonts w:ascii="Arial" w:hAnsi="Arial" w:cs="Arial"/>
          <w:sz w:val="22"/>
          <w:szCs w:val="22"/>
        </w:rPr>
        <w:t>Ellenvalle</w:t>
      </w:r>
      <w:proofErr w:type="spellEnd"/>
      <w:r>
        <w:rPr>
          <w:rFonts w:ascii="Arial" w:hAnsi="Arial" w:cs="Arial"/>
          <w:sz w:val="22"/>
          <w:szCs w:val="22"/>
        </w:rPr>
        <w:t xml:space="preserve"> on Bus Service Usage</w:t>
      </w:r>
    </w:p>
    <w:p w14:paraId="43C8A2C6" w14:textId="0319507D" w:rsidR="008D63B8" w:rsidRDefault="008D63B8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192.3- </w:t>
      </w:r>
      <w:proofErr w:type="spellStart"/>
      <w:r>
        <w:rPr>
          <w:rFonts w:ascii="Arial" w:hAnsi="Arial" w:cs="Arial"/>
          <w:sz w:val="22"/>
          <w:szCs w:val="22"/>
        </w:rPr>
        <w:t>Tarmacing</w:t>
      </w:r>
      <w:proofErr w:type="spellEnd"/>
      <w:r>
        <w:rPr>
          <w:rFonts w:ascii="Arial" w:hAnsi="Arial" w:cs="Arial"/>
          <w:sz w:val="22"/>
          <w:szCs w:val="22"/>
        </w:rPr>
        <w:t xml:space="preserve"> Quotes </w:t>
      </w:r>
    </w:p>
    <w:p w14:paraId="0F5DEC10" w14:textId="77777777" w:rsidR="00FA7C23" w:rsidRDefault="00FA7C23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293927A" w14:textId="32D6CC07" w:rsidR="00FD0FD1" w:rsidRDefault="00730C13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193</w:t>
      </w:r>
      <w:r w:rsidR="00FA7C23">
        <w:rPr>
          <w:rFonts w:ascii="Arial" w:hAnsi="Arial" w:cs="Arial"/>
          <w:b/>
          <w:sz w:val="22"/>
          <w:szCs w:val="22"/>
        </w:rPr>
        <w:t>/15</w:t>
      </w:r>
      <w:r w:rsidR="009D5F22">
        <w:rPr>
          <w:rFonts w:ascii="Arial" w:hAnsi="Arial" w:cs="Arial"/>
          <w:b/>
          <w:sz w:val="22"/>
          <w:szCs w:val="22"/>
        </w:rPr>
        <w:t>.</w:t>
      </w:r>
      <w:r w:rsidR="00FA7C23">
        <w:rPr>
          <w:rFonts w:ascii="Arial" w:hAnsi="Arial" w:cs="Arial"/>
          <w:b/>
          <w:sz w:val="22"/>
          <w:szCs w:val="22"/>
        </w:rPr>
        <w:t xml:space="preserve"> Play</w:t>
      </w:r>
      <w:r w:rsidR="00F80040">
        <w:rPr>
          <w:rFonts w:ascii="Arial" w:hAnsi="Arial" w:cs="Arial"/>
          <w:b/>
          <w:sz w:val="22"/>
          <w:szCs w:val="22"/>
        </w:rPr>
        <w:t>-</w:t>
      </w:r>
      <w:r w:rsidR="00FA7C23">
        <w:rPr>
          <w:rFonts w:ascii="Arial" w:hAnsi="Arial" w:cs="Arial"/>
          <w:b/>
          <w:sz w:val="22"/>
          <w:szCs w:val="22"/>
        </w:rPr>
        <w:t xml:space="preserve">area </w:t>
      </w:r>
    </w:p>
    <w:p w14:paraId="64B33C3C" w14:textId="77777777" w:rsidR="0049698C" w:rsidRDefault="0049698C" w:rsidP="0049698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D32C32A" w14:textId="3060945D" w:rsidR="0046660B" w:rsidRDefault="00730C13" w:rsidP="00FD0FD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194</w:t>
      </w:r>
      <w:r w:rsidR="0049698C">
        <w:rPr>
          <w:rFonts w:ascii="Arial" w:hAnsi="Arial" w:cs="Arial"/>
          <w:b/>
          <w:sz w:val="22"/>
          <w:szCs w:val="22"/>
        </w:rPr>
        <w:t xml:space="preserve">/15. </w:t>
      </w:r>
      <w:r w:rsidR="00856402" w:rsidRPr="009E54BB">
        <w:rPr>
          <w:rFonts w:ascii="Arial" w:hAnsi="Arial" w:cs="Arial"/>
          <w:b/>
          <w:sz w:val="22"/>
          <w:szCs w:val="22"/>
        </w:rPr>
        <w:t>Reports from Visiting Councillors</w:t>
      </w:r>
    </w:p>
    <w:p w14:paraId="7C393E43" w14:textId="40224295" w:rsidR="00AB2819" w:rsidRPr="00AB2819" w:rsidRDefault="00AB2819" w:rsidP="00FD0FD1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="00B64BE8">
        <w:rPr>
          <w:rFonts w:ascii="Arial" w:hAnsi="Arial" w:cs="Arial"/>
          <w:sz w:val="22"/>
          <w:szCs w:val="22"/>
        </w:rPr>
        <w:t xml:space="preserve">) Members divisional allowance </w:t>
      </w:r>
    </w:p>
    <w:p w14:paraId="37294EA9" w14:textId="77777777" w:rsidR="009D0559" w:rsidRPr="00A0570C" w:rsidRDefault="009D0559" w:rsidP="00FD0FD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F7629A8" w14:textId="529A9BDB" w:rsidR="0046660B" w:rsidRDefault="00730C13" w:rsidP="0049698C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195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46660B">
        <w:rPr>
          <w:rFonts w:ascii="Arial" w:hAnsi="Arial" w:cs="Arial"/>
          <w:b/>
          <w:sz w:val="22"/>
          <w:szCs w:val="22"/>
        </w:rPr>
        <w:t>Allotments</w:t>
      </w:r>
    </w:p>
    <w:p w14:paraId="1E91A116" w14:textId="113AF429" w:rsidR="00081EB8" w:rsidRDefault="009D0559" w:rsidP="0049698C">
      <w:pPr>
        <w:tabs>
          <w:tab w:val="left" w:pos="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-Noticeboards- </w:t>
      </w:r>
      <w:r>
        <w:rPr>
          <w:rFonts w:ascii="Arial" w:hAnsi="Arial" w:cs="Arial"/>
          <w:i/>
          <w:sz w:val="22"/>
          <w:szCs w:val="22"/>
        </w:rPr>
        <w:t>Clerk still trying to obtain quotes</w:t>
      </w:r>
    </w:p>
    <w:p w14:paraId="2A39DC74" w14:textId="66B9EECB" w:rsidR="00101E60" w:rsidRDefault="00730C13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-Drainage at </w:t>
      </w:r>
      <w:proofErr w:type="spellStart"/>
      <w:r>
        <w:rPr>
          <w:rFonts w:ascii="Arial" w:hAnsi="Arial" w:cs="Arial"/>
          <w:sz w:val="22"/>
          <w:szCs w:val="22"/>
        </w:rPr>
        <w:t>Coldgill</w:t>
      </w:r>
      <w:proofErr w:type="spellEnd"/>
    </w:p>
    <w:p w14:paraId="1059F934" w14:textId="77777777" w:rsidR="00730C13" w:rsidRDefault="00730C13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A6889A" w14:textId="68DBCC59" w:rsidR="001D0B59" w:rsidRDefault="00730C13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196/</w:t>
      </w:r>
      <w:r w:rsidR="001D0B59">
        <w:rPr>
          <w:rFonts w:ascii="Arial" w:hAnsi="Arial" w:cs="Arial"/>
          <w:b/>
          <w:sz w:val="22"/>
          <w:szCs w:val="22"/>
        </w:rPr>
        <w:t xml:space="preserve">15. Parish Plan </w:t>
      </w:r>
    </w:p>
    <w:p w14:paraId="7629AFE7" w14:textId="77777777" w:rsidR="00132EDA" w:rsidRPr="001D0B59" w:rsidRDefault="00132EDA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B950302" w14:textId="257B7EEF" w:rsidR="00B07696" w:rsidRDefault="00730C13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197</w:t>
      </w:r>
      <w:r w:rsidR="009D0559">
        <w:rPr>
          <w:rFonts w:ascii="Arial" w:hAnsi="Arial" w:cs="Arial"/>
          <w:b/>
          <w:sz w:val="22"/>
          <w:szCs w:val="22"/>
        </w:rPr>
        <w:t>/</w:t>
      </w:r>
      <w:r w:rsidR="00101E60">
        <w:rPr>
          <w:rFonts w:ascii="Arial" w:hAnsi="Arial" w:cs="Arial"/>
          <w:b/>
          <w:sz w:val="22"/>
          <w:szCs w:val="22"/>
        </w:rPr>
        <w:t xml:space="preserve">15. </w:t>
      </w:r>
      <w:r w:rsidR="000C68C3">
        <w:rPr>
          <w:rFonts w:ascii="Arial" w:hAnsi="Arial" w:cs="Arial"/>
          <w:b/>
          <w:sz w:val="22"/>
          <w:szCs w:val="22"/>
        </w:rPr>
        <w:t xml:space="preserve">Parish Maintenance- </w:t>
      </w:r>
      <w:r w:rsidR="000C68C3">
        <w:rPr>
          <w:rFonts w:ascii="Arial" w:hAnsi="Arial" w:cs="Arial"/>
          <w:sz w:val="22"/>
          <w:szCs w:val="22"/>
        </w:rPr>
        <w:t>Locations for work to be suggested/works to be considered</w:t>
      </w:r>
    </w:p>
    <w:p w14:paraId="4913F4DB" w14:textId="4D9C6301" w:rsidR="00A0151C" w:rsidRDefault="00114D57" w:rsidP="00A0151C">
      <w:pPr>
        <w:pStyle w:val="BodyTextIndent"/>
        <w:numPr>
          <w:ilvl w:val="0"/>
          <w:numId w:val="14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 w:rsidRPr="00C13A34">
        <w:rPr>
          <w:rFonts w:cs="Arial"/>
          <w:sz w:val="22"/>
          <w:szCs w:val="22"/>
        </w:rPr>
        <w:t>Millennium Gardens</w:t>
      </w:r>
      <w:r w:rsidR="00C13A34">
        <w:rPr>
          <w:rFonts w:cs="Arial"/>
          <w:sz w:val="22"/>
          <w:szCs w:val="22"/>
        </w:rPr>
        <w:t>- New Planting Scheme/Budget</w:t>
      </w:r>
      <w:r w:rsidR="00730C13">
        <w:rPr>
          <w:rFonts w:cs="Arial"/>
          <w:sz w:val="22"/>
          <w:szCs w:val="22"/>
        </w:rPr>
        <w:t xml:space="preserve">- </w:t>
      </w:r>
      <w:r w:rsidR="00730C13">
        <w:rPr>
          <w:rFonts w:cs="Arial"/>
          <w:i/>
          <w:sz w:val="22"/>
          <w:szCs w:val="22"/>
        </w:rPr>
        <w:t>update on progress of obtaining quotes</w:t>
      </w:r>
    </w:p>
    <w:p w14:paraId="38E4D575" w14:textId="77777777" w:rsidR="00C13A34" w:rsidRPr="00C13A34" w:rsidRDefault="00C13A34" w:rsidP="00C13A34">
      <w:pPr>
        <w:pStyle w:val="BodyTextIndent"/>
        <w:tabs>
          <w:tab w:val="left" w:pos="0"/>
        </w:tabs>
        <w:ind w:left="1080"/>
        <w:jc w:val="left"/>
        <w:rPr>
          <w:rFonts w:cs="Arial"/>
          <w:sz w:val="22"/>
          <w:szCs w:val="22"/>
        </w:rPr>
      </w:pPr>
    </w:p>
    <w:p w14:paraId="33428EE3" w14:textId="1DDF60E0" w:rsidR="0017230A" w:rsidRDefault="00730C13" w:rsidP="001B2D8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198</w:t>
      </w:r>
      <w:r w:rsidR="00101E60">
        <w:rPr>
          <w:rFonts w:cs="Arial"/>
          <w:b/>
          <w:sz w:val="22"/>
          <w:szCs w:val="22"/>
        </w:rPr>
        <w:t xml:space="preserve">/15. </w:t>
      </w:r>
      <w:r w:rsidR="003F0384">
        <w:rPr>
          <w:rFonts w:cs="Arial"/>
          <w:b/>
          <w:sz w:val="22"/>
          <w:szCs w:val="22"/>
        </w:rPr>
        <w:t>Correspondence</w:t>
      </w:r>
      <w:proofErr w:type="gramStart"/>
      <w:r w:rsidR="003F0384">
        <w:rPr>
          <w:rFonts w:cs="Arial"/>
          <w:b/>
          <w:sz w:val="22"/>
          <w:szCs w:val="22"/>
        </w:rPr>
        <w:t xml:space="preserve">- </w:t>
      </w:r>
      <w:r w:rsidR="004378B9">
        <w:rPr>
          <w:rFonts w:cs="Arial"/>
          <w:b/>
          <w:sz w:val="22"/>
          <w:szCs w:val="22"/>
        </w:rPr>
        <w:t xml:space="preserve"> </w:t>
      </w:r>
      <w:r w:rsidR="004378B9">
        <w:rPr>
          <w:rFonts w:cs="Arial"/>
          <w:sz w:val="22"/>
          <w:szCs w:val="22"/>
        </w:rPr>
        <w:t>For</w:t>
      </w:r>
      <w:proofErr w:type="gramEnd"/>
      <w:r w:rsidR="004378B9">
        <w:rPr>
          <w:rFonts w:cs="Arial"/>
          <w:sz w:val="22"/>
          <w:szCs w:val="22"/>
        </w:rPr>
        <w:t xml:space="preserve"> Discussion </w:t>
      </w:r>
    </w:p>
    <w:p w14:paraId="27A53D5E" w14:textId="2C81FA8B" w:rsidR="00D64FB0" w:rsidRDefault="00D676EE" w:rsidP="009B6A44">
      <w:pPr>
        <w:pStyle w:val="BodyTextIndent"/>
        <w:numPr>
          <w:ilvl w:val="0"/>
          <w:numId w:val="18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Letter from </w:t>
      </w:r>
      <w:proofErr w:type="spellStart"/>
      <w:r>
        <w:rPr>
          <w:rFonts w:cs="Arial"/>
          <w:sz w:val="22"/>
          <w:szCs w:val="22"/>
        </w:rPr>
        <w:t>Birchless</w:t>
      </w:r>
      <w:proofErr w:type="spellEnd"/>
      <w:r>
        <w:rPr>
          <w:rFonts w:cs="Arial"/>
          <w:sz w:val="22"/>
          <w:szCs w:val="22"/>
        </w:rPr>
        <w:t xml:space="preserve"> House re purchase of Pinfold </w:t>
      </w:r>
    </w:p>
    <w:p w14:paraId="07323759" w14:textId="44F6D86B" w:rsidR="009B6A44" w:rsidRDefault="009B6A44" w:rsidP="009B6A44">
      <w:pPr>
        <w:pStyle w:val="BodyTextIndent"/>
        <w:numPr>
          <w:ilvl w:val="0"/>
          <w:numId w:val="18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Request from Mr M Anderson requesting Parish Council support for </w:t>
      </w:r>
      <w:r w:rsidR="002100ED">
        <w:rPr>
          <w:rFonts w:cs="Arial"/>
          <w:sz w:val="22"/>
          <w:szCs w:val="22"/>
        </w:rPr>
        <w:t xml:space="preserve">building on land adjacent to Great Broughton Churchyard </w:t>
      </w:r>
    </w:p>
    <w:p w14:paraId="2EC9CDCA" w14:textId="0EE885DE" w:rsidR="005C05B9" w:rsidRDefault="005C05B9" w:rsidP="009B6A44">
      <w:pPr>
        <w:pStyle w:val="BodyTextIndent"/>
        <w:numPr>
          <w:ilvl w:val="0"/>
          <w:numId w:val="18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CALC Executive Committee Nomination </w:t>
      </w:r>
    </w:p>
    <w:p w14:paraId="487F9793" w14:textId="61E6D0D9" w:rsidR="00EF01C0" w:rsidRDefault="00EF01C0" w:rsidP="009B6A44">
      <w:pPr>
        <w:pStyle w:val="BodyTextIndent"/>
        <w:numPr>
          <w:ilvl w:val="0"/>
          <w:numId w:val="18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Election for 3 directly elected members of the Smaller Councils Committee </w:t>
      </w:r>
    </w:p>
    <w:p w14:paraId="4B0BF536" w14:textId="24CAF7B4" w:rsidR="009970BA" w:rsidRDefault="009970BA" w:rsidP="009B6A44">
      <w:pPr>
        <w:pStyle w:val="BodyTextIndent"/>
        <w:numPr>
          <w:ilvl w:val="0"/>
          <w:numId w:val="18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Letter re cuts to Cumbria Police Budget </w:t>
      </w:r>
    </w:p>
    <w:p w14:paraId="0255609B" w14:textId="77777777" w:rsidR="00101E60" w:rsidRPr="00E9492F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29BD546D" w14:textId="5B7E2104" w:rsidR="00BA033D" w:rsidRDefault="00730C13" w:rsidP="00101E60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</w:t>
      </w:r>
      <w:r w:rsidR="00101E60">
        <w:rPr>
          <w:rFonts w:ascii="Arial" w:hAnsi="Arial" w:cs="Arial"/>
          <w:b/>
          <w:sz w:val="22"/>
          <w:szCs w:val="22"/>
        </w:rPr>
        <w:t xml:space="preserve">/15. </w:t>
      </w:r>
      <w:r w:rsidR="009E54BB" w:rsidRPr="009E54BB">
        <w:rPr>
          <w:rFonts w:ascii="Arial" w:hAnsi="Arial" w:cs="Arial"/>
          <w:b/>
          <w:sz w:val="22"/>
          <w:szCs w:val="22"/>
        </w:rPr>
        <w:t>Finance</w:t>
      </w:r>
      <w:r w:rsidR="0046087F" w:rsidRPr="009E54BB">
        <w:rPr>
          <w:rFonts w:ascii="Arial" w:hAnsi="Arial" w:cs="Arial"/>
          <w:b/>
          <w:sz w:val="22"/>
          <w:szCs w:val="22"/>
        </w:rPr>
        <w:t xml:space="preserve"> </w:t>
      </w:r>
    </w:p>
    <w:p w14:paraId="5869435D" w14:textId="77777777" w:rsidR="00101E60" w:rsidRPr="00BA033D" w:rsidRDefault="00101E60" w:rsidP="00101E6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F5CAB6B" w14:textId="02D62EE3" w:rsidR="00716B67" w:rsidRDefault="006204C1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Reconciliation for </w:t>
      </w:r>
      <w:r w:rsidR="00730C13">
        <w:rPr>
          <w:rFonts w:ascii="Arial" w:hAnsi="Arial" w:cs="Arial"/>
          <w:sz w:val="22"/>
          <w:szCs w:val="22"/>
        </w:rPr>
        <w:t>October</w:t>
      </w:r>
      <w:r w:rsidR="005E65D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Circulated with meeting papers</w:t>
      </w:r>
    </w:p>
    <w:p w14:paraId="523AA6B9" w14:textId="2E7B91C3" w:rsidR="006204C1" w:rsidRDefault="00730C13" w:rsidP="00716B67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report for October</w:t>
      </w:r>
      <w:r w:rsidR="006204C1">
        <w:rPr>
          <w:rFonts w:ascii="Arial" w:hAnsi="Arial" w:cs="Arial"/>
          <w:sz w:val="22"/>
          <w:szCs w:val="22"/>
        </w:rPr>
        <w:t>-</w:t>
      </w:r>
      <w:r w:rsidR="006204C1">
        <w:rPr>
          <w:rFonts w:ascii="Arial" w:hAnsi="Arial" w:cs="Arial"/>
          <w:i/>
          <w:sz w:val="22"/>
          <w:szCs w:val="22"/>
        </w:rPr>
        <w:t>Circulated with meeting papers</w:t>
      </w:r>
    </w:p>
    <w:p w14:paraId="732AD732" w14:textId="7CAF1E96" w:rsidR="00081EB8" w:rsidRPr="00EF18B0" w:rsidRDefault="002E470B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Payment of accounts-Listed on Statement of Accounts</w:t>
      </w:r>
      <w:r w:rsidR="006204C1">
        <w:rPr>
          <w:rFonts w:ascii="Arial" w:hAnsi="Arial" w:cs="Arial"/>
          <w:sz w:val="22"/>
          <w:szCs w:val="22"/>
        </w:rPr>
        <w:t>-</w:t>
      </w:r>
      <w:r w:rsidR="006204C1">
        <w:rPr>
          <w:rFonts w:ascii="Arial" w:hAnsi="Arial" w:cs="Arial"/>
          <w:i/>
          <w:sz w:val="22"/>
          <w:szCs w:val="22"/>
        </w:rPr>
        <w:t>Circulated with meeting papers</w:t>
      </w:r>
    </w:p>
    <w:p w14:paraId="5883315C" w14:textId="4D73C281" w:rsidR="00EF18B0" w:rsidRDefault="00EF18B0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Completion of UU Direct Debit form for </w:t>
      </w:r>
      <w:r w:rsidR="00465A5E">
        <w:rPr>
          <w:rFonts w:ascii="Arial" w:hAnsi="Arial" w:cs="Arial"/>
          <w:sz w:val="22"/>
          <w:szCs w:val="22"/>
        </w:rPr>
        <w:t>Nook Allotments</w:t>
      </w:r>
    </w:p>
    <w:p w14:paraId="7FED4B6E" w14:textId="442DEC02" w:rsidR="00465A5E" w:rsidRPr="00730C13" w:rsidRDefault="00465A5E" w:rsidP="00730C13">
      <w:pPr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&amp; Noting of outcome of BDO Audit for y/e 30</w:t>
      </w:r>
      <w:r w:rsidRPr="00465A5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2015 </w:t>
      </w:r>
    </w:p>
    <w:p w14:paraId="77072FC1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6396B717" w14:textId="4A83C415" w:rsidR="000D1C2C" w:rsidRDefault="00730C13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200</w:t>
      </w:r>
      <w:r w:rsidR="00101E60">
        <w:rPr>
          <w:rFonts w:cs="Arial"/>
          <w:b/>
          <w:sz w:val="22"/>
          <w:szCs w:val="22"/>
        </w:rPr>
        <w:t xml:space="preserve">/15. </w:t>
      </w:r>
      <w:r w:rsidR="00856402" w:rsidRPr="009E54BB">
        <w:rPr>
          <w:rFonts w:cs="Arial"/>
          <w:b/>
          <w:sz w:val="22"/>
          <w:szCs w:val="22"/>
        </w:rPr>
        <w:t>Planning Applications</w:t>
      </w:r>
    </w:p>
    <w:p w14:paraId="2BE8297C" w14:textId="77777777" w:rsidR="00101E60" w:rsidRDefault="00101E60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5C89756" w14:textId="5F5C4164" w:rsidR="00776195" w:rsidRDefault="00C3633B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Ref: 2/2015/0635</w:t>
      </w:r>
    </w:p>
    <w:p w14:paraId="2D458717" w14:textId="483D8BE2" w:rsidR="00C3633B" w:rsidRDefault="00440FF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Proposal: Change of use of chapel to form new dwelling including new vehicle access</w:t>
      </w:r>
    </w:p>
    <w:p w14:paraId="4D90D4B9" w14:textId="45AC5F96" w:rsidR="00440FF8" w:rsidRDefault="00440FF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Location: Methodist Church, Moor Road, Great Broughton, </w:t>
      </w:r>
      <w:proofErr w:type="gramStart"/>
      <w:r>
        <w:rPr>
          <w:rFonts w:cs="Arial"/>
          <w:sz w:val="22"/>
          <w:szCs w:val="22"/>
        </w:rPr>
        <w:t>Cockermouth</w:t>
      </w:r>
      <w:proofErr w:type="gram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</w:p>
    <w:p w14:paraId="7C2C2C4C" w14:textId="77777777" w:rsidR="00440FF8" w:rsidRDefault="00440FF8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</w:p>
    <w:p w14:paraId="13B5292E" w14:textId="54EE7465" w:rsidR="004875F3" w:rsidRDefault="00730C13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201</w:t>
      </w:r>
      <w:r w:rsidR="00101E60">
        <w:rPr>
          <w:rFonts w:cs="Arial"/>
          <w:b/>
          <w:sz w:val="22"/>
          <w:szCs w:val="22"/>
        </w:rPr>
        <w:t xml:space="preserve">/15. </w:t>
      </w:r>
      <w:r w:rsidR="00B329B0" w:rsidRPr="009E54BB">
        <w:rPr>
          <w:rFonts w:cs="Arial"/>
          <w:b/>
          <w:sz w:val="22"/>
          <w:szCs w:val="22"/>
        </w:rPr>
        <w:t>Planning Decisions</w:t>
      </w:r>
    </w:p>
    <w:p w14:paraId="1A8B59A7" w14:textId="77777777" w:rsidR="00407A1C" w:rsidRDefault="00407A1C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3817"/>
        <w:gridCol w:w="2635"/>
        <w:gridCol w:w="2619"/>
      </w:tblGrid>
      <w:tr w:rsidR="00407A1C" w14:paraId="40A29ACD" w14:textId="77777777" w:rsidTr="00A9787E">
        <w:tc>
          <w:tcPr>
            <w:tcW w:w="1440" w:type="dxa"/>
          </w:tcPr>
          <w:p w14:paraId="3E6F23AC" w14:textId="2142AE52" w:rsidR="00407A1C" w:rsidRDefault="00407A1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</w:t>
            </w:r>
          </w:p>
        </w:tc>
        <w:tc>
          <w:tcPr>
            <w:tcW w:w="3900" w:type="dxa"/>
          </w:tcPr>
          <w:p w14:paraId="48B8468A" w14:textId="5F402793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Proposal</w:t>
            </w:r>
          </w:p>
        </w:tc>
        <w:tc>
          <w:tcPr>
            <w:tcW w:w="2671" w:type="dxa"/>
          </w:tcPr>
          <w:p w14:paraId="6076F9CB" w14:textId="3B3B1588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2671" w:type="dxa"/>
          </w:tcPr>
          <w:p w14:paraId="4F59BC88" w14:textId="64B5E828" w:rsidR="00407A1C" w:rsidRDefault="0026569C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Decision</w:t>
            </w:r>
          </w:p>
        </w:tc>
      </w:tr>
      <w:tr w:rsidR="00407A1C" w:rsidRPr="0026569C" w14:paraId="4B39A4E9" w14:textId="77777777" w:rsidTr="00A9787E">
        <w:tc>
          <w:tcPr>
            <w:tcW w:w="1440" w:type="dxa"/>
          </w:tcPr>
          <w:p w14:paraId="39198BCE" w14:textId="5283BE7A" w:rsidR="00407A1C" w:rsidRPr="0026569C" w:rsidRDefault="005578D8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PB/2015/0083</w:t>
            </w:r>
          </w:p>
        </w:tc>
        <w:tc>
          <w:tcPr>
            <w:tcW w:w="3900" w:type="dxa"/>
          </w:tcPr>
          <w:p w14:paraId="241535CE" w14:textId="232F380C" w:rsidR="00407A1C" w:rsidRPr="0026569C" w:rsidRDefault="005578D8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Removal of telephone and replace with defibrillator inside kiosk</w:t>
            </w:r>
          </w:p>
        </w:tc>
        <w:tc>
          <w:tcPr>
            <w:tcW w:w="2671" w:type="dxa"/>
          </w:tcPr>
          <w:p w14:paraId="5CBDDCC0" w14:textId="6585E326" w:rsidR="00407A1C" w:rsidRPr="0026569C" w:rsidRDefault="005578D8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box adjacent to Post Office, 53 Main Street</w:t>
            </w:r>
          </w:p>
        </w:tc>
        <w:tc>
          <w:tcPr>
            <w:tcW w:w="2671" w:type="dxa"/>
          </w:tcPr>
          <w:p w14:paraId="7ACAA570" w14:textId="5C680AE2" w:rsidR="00407A1C" w:rsidRPr="0026569C" w:rsidRDefault="005578D8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ABC- No Objection</w:t>
            </w:r>
          </w:p>
        </w:tc>
      </w:tr>
      <w:tr w:rsidR="000E56F8" w:rsidRPr="0026569C" w14:paraId="0B38F19A" w14:textId="77777777" w:rsidTr="00A9787E">
        <w:tc>
          <w:tcPr>
            <w:tcW w:w="1440" w:type="dxa"/>
          </w:tcPr>
          <w:p w14:paraId="319EFCD1" w14:textId="15A9E778" w:rsidR="000E56F8" w:rsidRDefault="006839AB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2/2015/0413</w:t>
            </w:r>
          </w:p>
        </w:tc>
        <w:tc>
          <w:tcPr>
            <w:tcW w:w="3900" w:type="dxa"/>
          </w:tcPr>
          <w:p w14:paraId="3B55B18C" w14:textId="3A1F490F" w:rsidR="000E56F8" w:rsidRDefault="006839AB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Erection of single turbine with turbine tower height of 40m a tip height of 67m along with associated infrastructure</w:t>
            </w:r>
          </w:p>
        </w:tc>
        <w:tc>
          <w:tcPr>
            <w:tcW w:w="2671" w:type="dxa"/>
          </w:tcPr>
          <w:p w14:paraId="6189169B" w14:textId="4DE79C2E" w:rsidR="000E56F8" w:rsidRDefault="006839AB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Springfield Farm, </w:t>
            </w:r>
            <w:proofErr w:type="spellStart"/>
            <w:r>
              <w:rPr>
                <w:rFonts w:cs="Arial"/>
                <w:sz w:val="22"/>
                <w:szCs w:val="22"/>
              </w:rPr>
              <w:t>Greysouthern</w:t>
            </w:r>
            <w:proofErr w:type="spellEnd"/>
            <w:r>
              <w:rPr>
                <w:rFonts w:cs="Arial"/>
                <w:sz w:val="22"/>
                <w:szCs w:val="22"/>
              </w:rPr>
              <w:t>, Cockermouth</w:t>
            </w:r>
          </w:p>
        </w:tc>
        <w:tc>
          <w:tcPr>
            <w:tcW w:w="2671" w:type="dxa"/>
          </w:tcPr>
          <w:p w14:paraId="633534D6" w14:textId="495F70D8" w:rsidR="000E56F8" w:rsidRDefault="006839AB" w:rsidP="002A611B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Refused</w:t>
            </w:r>
          </w:p>
        </w:tc>
      </w:tr>
    </w:tbl>
    <w:p w14:paraId="6EFB118A" w14:textId="77777777" w:rsidR="00407A1C" w:rsidRDefault="00407A1C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5D9AED91" w14:textId="1B98AC05" w:rsidR="009970BA" w:rsidRPr="009970BA" w:rsidRDefault="009970BA" w:rsidP="002A611B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i</w:t>
      </w:r>
      <w:proofErr w:type="spellEnd"/>
      <w:r>
        <w:rPr>
          <w:rFonts w:cs="Arial"/>
          <w:sz w:val="22"/>
          <w:szCs w:val="22"/>
        </w:rPr>
        <w:t xml:space="preserve">) Email from Jeff Ferguson following ABC Development Panel </w:t>
      </w:r>
    </w:p>
    <w:p w14:paraId="27D42868" w14:textId="77777777" w:rsidR="005E65DA" w:rsidRPr="00A0570C" w:rsidRDefault="005E65DA" w:rsidP="002A611B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3A58B4EC" w14:textId="628B64FE" w:rsidR="002315AA" w:rsidRDefault="00730C13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202/15</w:t>
      </w:r>
      <w:r w:rsidR="007641CE">
        <w:rPr>
          <w:rFonts w:cs="Arial"/>
          <w:b/>
          <w:sz w:val="22"/>
          <w:szCs w:val="22"/>
        </w:rPr>
        <w:t>. Consultations for Discussion</w:t>
      </w:r>
    </w:p>
    <w:p w14:paraId="3B0FA721" w14:textId="77777777" w:rsidR="007641CE" w:rsidRDefault="007641CE" w:rsidP="00101E60">
      <w:pPr>
        <w:pStyle w:val="BodyTextIndent"/>
        <w:tabs>
          <w:tab w:val="left" w:pos="0"/>
        </w:tabs>
        <w:ind w:left="0"/>
        <w:jc w:val="left"/>
        <w:rPr>
          <w:rFonts w:cs="Arial"/>
          <w:b/>
          <w:sz w:val="22"/>
          <w:szCs w:val="22"/>
        </w:rPr>
      </w:pPr>
    </w:p>
    <w:p w14:paraId="7C5C5FF0" w14:textId="4B1C5AAF" w:rsidR="00730C13" w:rsidRDefault="007641CE" w:rsidP="007641CE">
      <w:pPr>
        <w:pStyle w:val="BodyTextIndent"/>
        <w:numPr>
          <w:ilvl w:val="0"/>
          <w:numId w:val="17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Geological disposal facility consultation </w:t>
      </w:r>
    </w:p>
    <w:p w14:paraId="6005D50F" w14:textId="41F1C6C3" w:rsidR="007641CE" w:rsidRDefault="00880223" w:rsidP="007641CE">
      <w:pPr>
        <w:pStyle w:val="BodyTextIndent"/>
        <w:numPr>
          <w:ilvl w:val="0"/>
          <w:numId w:val="17"/>
        </w:numPr>
        <w:tabs>
          <w:tab w:val="left" w:pos="0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Great &amp; Little Broughton 20mph Speed Limit Revised Consultation </w:t>
      </w:r>
    </w:p>
    <w:p w14:paraId="475278D1" w14:textId="77777777" w:rsidR="00880223" w:rsidRPr="007641CE" w:rsidRDefault="00880223" w:rsidP="00880223">
      <w:pPr>
        <w:pStyle w:val="BodyTextIndent"/>
        <w:tabs>
          <w:tab w:val="left" w:pos="0"/>
        </w:tabs>
        <w:ind w:left="1080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14:paraId="4A7E2572" w14:textId="7ED96A94" w:rsidR="003652CB" w:rsidRPr="00C73A49" w:rsidRDefault="00730C13" w:rsidP="00101E60">
      <w:pPr>
        <w:pStyle w:val="BodyTextIndent"/>
        <w:tabs>
          <w:tab w:val="left" w:pos="0"/>
        </w:tabs>
        <w:ind w:left="0"/>
        <w:jc w:val="left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203</w:t>
      </w:r>
      <w:r w:rsidR="008F6550">
        <w:rPr>
          <w:rFonts w:cs="Arial"/>
          <w:b/>
          <w:sz w:val="22"/>
          <w:szCs w:val="22"/>
        </w:rPr>
        <w:t>/</w:t>
      </w:r>
      <w:r w:rsidR="00101E60">
        <w:rPr>
          <w:rFonts w:cs="Arial"/>
          <w:b/>
          <w:sz w:val="22"/>
          <w:szCs w:val="22"/>
        </w:rPr>
        <w:t xml:space="preserve">15. </w:t>
      </w:r>
      <w:r w:rsidR="00856402" w:rsidRPr="009E54BB">
        <w:rPr>
          <w:rFonts w:cs="Arial"/>
          <w:b/>
          <w:sz w:val="22"/>
          <w:szCs w:val="22"/>
        </w:rPr>
        <w:t>Members Queries</w:t>
      </w:r>
      <w:r w:rsidR="00C73A49">
        <w:rPr>
          <w:rFonts w:cs="Arial"/>
          <w:b/>
          <w:sz w:val="22"/>
          <w:szCs w:val="22"/>
        </w:rPr>
        <w:t xml:space="preserve"> </w:t>
      </w:r>
      <w:r w:rsidR="00C73A49">
        <w:rPr>
          <w:rFonts w:cs="Arial"/>
          <w:i/>
          <w:sz w:val="22"/>
          <w:szCs w:val="22"/>
        </w:rPr>
        <w:t>(To raise matters for inclusion on the next meeting agenda)</w:t>
      </w:r>
    </w:p>
    <w:p w14:paraId="541C297D" w14:textId="77777777" w:rsidR="00101E60" w:rsidRDefault="00856402" w:rsidP="00101E60">
      <w:pPr>
        <w:pStyle w:val="BodyTextIndent"/>
        <w:tabs>
          <w:tab w:val="left" w:pos="0"/>
        </w:tabs>
        <w:ind w:left="720"/>
        <w:jc w:val="left"/>
        <w:rPr>
          <w:rFonts w:cs="Arial"/>
          <w:sz w:val="22"/>
          <w:szCs w:val="22"/>
        </w:rPr>
      </w:pPr>
      <w:r w:rsidRPr="00BA033D">
        <w:rPr>
          <w:rFonts w:cs="Arial"/>
          <w:sz w:val="22"/>
          <w:szCs w:val="22"/>
        </w:rPr>
        <w:tab/>
      </w:r>
    </w:p>
    <w:p w14:paraId="230B29E9" w14:textId="5E843288" w:rsidR="00D05857" w:rsidRPr="009E54BB" w:rsidRDefault="00730C13" w:rsidP="00101E60">
      <w:pPr>
        <w:pStyle w:val="BodyTextIndent"/>
        <w:tabs>
          <w:tab w:val="left" w:pos="0"/>
        </w:tabs>
        <w:ind w:left="0"/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204</w:t>
      </w:r>
      <w:r w:rsidR="005E65DA">
        <w:rPr>
          <w:rFonts w:cs="Arial"/>
          <w:b/>
          <w:sz w:val="22"/>
          <w:szCs w:val="22"/>
        </w:rPr>
        <w:t>/</w:t>
      </w:r>
      <w:r w:rsidR="00101E60">
        <w:rPr>
          <w:rFonts w:cs="Arial"/>
          <w:b/>
          <w:sz w:val="22"/>
          <w:szCs w:val="22"/>
        </w:rPr>
        <w:t xml:space="preserve">15. </w:t>
      </w:r>
      <w:r w:rsidR="00856402" w:rsidRPr="00101E60">
        <w:rPr>
          <w:rFonts w:cs="Arial"/>
          <w:b/>
          <w:sz w:val="22"/>
          <w:szCs w:val="22"/>
        </w:rPr>
        <w:t>Date of next meeting</w:t>
      </w:r>
      <w:r w:rsidR="0038313C" w:rsidRPr="00101E60">
        <w:rPr>
          <w:rFonts w:cs="Arial"/>
          <w:b/>
          <w:sz w:val="22"/>
          <w:szCs w:val="22"/>
        </w:rPr>
        <w:t>s</w:t>
      </w:r>
    </w:p>
    <w:p w14:paraId="7D1AA3AC" w14:textId="5BD5486A" w:rsidR="0040152F" w:rsidRDefault="0040152F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</w:p>
    <w:p w14:paraId="47D8AE39" w14:textId="09788D33" w:rsidR="00654A74" w:rsidRDefault="00654A74" w:rsidP="00EC5FC1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  <w:r>
        <w:rPr>
          <w:rFonts w:ascii="Arial" w:hAnsi="Arial" w:cs="Arial"/>
          <w:b w:val="0"/>
          <w:color w:val="auto"/>
          <w:sz w:val="22"/>
          <w:szCs w:val="22"/>
        </w:rPr>
        <w:tab/>
        <w:t>24</w:t>
      </w:r>
      <w:r w:rsidRPr="00654A74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November 2015</w:t>
      </w:r>
    </w:p>
    <w:p w14:paraId="0E7DA048" w14:textId="6EC4A41B" w:rsidR="00730C13" w:rsidRDefault="00730C13" w:rsidP="00730C13">
      <w:pPr>
        <w:pStyle w:val="BodyText"/>
        <w:numPr>
          <w:ilvl w:val="0"/>
          <w:numId w:val="16"/>
        </w:numPr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Decision on if a December meeting is required to be taken at the November meeting</w:t>
      </w:r>
    </w:p>
    <w:p w14:paraId="4BCA3503" w14:textId="047A9C23" w:rsidR="00DD1A14" w:rsidRPr="00BA033D" w:rsidRDefault="00654A74" w:rsidP="00730C13">
      <w:pPr>
        <w:pStyle w:val="BodyText"/>
        <w:tabs>
          <w:tab w:val="left" w:pos="0"/>
        </w:tabs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ab/>
      </w:r>
    </w:p>
    <w:sectPr w:rsidR="00DD1A14" w:rsidRPr="00BA033D" w:rsidSect="00CA3B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C2E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C56EA"/>
    <w:multiLevelType w:val="hybridMultilevel"/>
    <w:tmpl w:val="D262B474"/>
    <w:lvl w:ilvl="0" w:tplc="DD1AD70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42CAA"/>
    <w:multiLevelType w:val="hybridMultilevel"/>
    <w:tmpl w:val="40AA1A70"/>
    <w:lvl w:ilvl="0" w:tplc="C4CEC2D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A47"/>
    <w:multiLevelType w:val="hybridMultilevel"/>
    <w:tmpl w:val="3D6EF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51D4"/>
    <w:multiLevelType w:val="hybridMultilevel"/>
    <w:tmpl w:val="C0C24F12"/>
    <w:lvl w:ilvl="0" w:tplc="52C83F60">
      <w:start w:val="1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756338"/>
    <w:multiLevelType w:val="hybridMultilevel"/>
    <w:tmpl w:val="0664A63A"/>
    <w:lvl w:ilvl="0" w:tplc="44747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10553"/>
    <w:multiLevelType w:val="hybridMultilevel"/>
    <w:tmpl w:val="F40C0840"/>
    <w:lvl w:ilvl="0" w:tplc="6FC2EC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CF5361"/>
    <w:multiLevelType w:val="hybridMultilevel"/>
    <w:tmpl w:val="0DAE28F2"/>
    <w:lvl w:ilvl="0" w:tplc="C4D496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41E5"/>
    <w:multiLevelType w:val="hybridMultilevel"/>
    <w:tmpl w:val="3AAC4FFA"/>
    <w:lvl w:ilvl="0" w:tplc="C340E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E753D"/>
    <w:multiLevelType w:val="hybridMultilevel"/>
    <w:tmpl w:val="B6544E2A"/>
    <w:lvl w:ilvl="0" w:tplc="BC7687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B62233"/>
    <w:multiLevelType w:val="hybridMultilevel"/>
    <w:tmpl w:val="BF106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5577"/>
    <w:multiLevelType w:val="hybridMultilevel"/>
    <w:tmpl w:val="70665B28"/>
    <w:lvl w:ilvl="0" w:tplc="E0E8B7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90598"/>
    <w:multiLevelType w:val="hybridMultilevel"/>
    <w:tmpl w:val="835AA61C"/>
    <w:lvl w:ilvl="0" w:tplc="ACDC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586F32"/>
    <w:multiLevelType w:val="hybridMultilevel"/>
    <w:tmpl w:val="5AF4DE60"/>
    <w:lvl w:ilvl="0" w:tplc="7D5807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70262F6"/>
    <w:multiLevelType w:val="hybridMultilevel"/>
    <w:tmpl w:val="BB9850C8"/>
    <w:lvl w:ilvl="0" w:tplc="EE561E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D4432EC"/>
    <w:multiLevelType w:val="hybridMultilevel"/>
    <w:tmpl w:val="A28C4C82"/>
    <w:lvl w:ilvl="0" w:tplc="5D922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5135F"/>
    <w:multiLevelType w:val="hybridMultilevel"/>
    <w:tmpl w:val="7AFA3D24"/>
    <w:lvl w:ilvl="0" w:tplc="ADF29DB8">
      <w:start w:val="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C37796"/>
    <w:multiLevelType w:val="hybridMultilevel"/>
    <w:tmpl w:val="5EF0806E"/>
    <w:lvl w:ilvl="0" w:tplc="DAF813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13"/>
  </w:num>
  <w:num w:numId="9">
    <w:abstractNumId w:val="9"/>
  </w:num>
  <w:num w:numId="10">
    <w:abstractNumId w:val="17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C0"/>
    <w:rsid w:val="00005265"/>
    <w:rsid w:val="00011486"/>
    <w:rsid w:val="000117E6"/>
    <w:rsid w:val="00011961"/>
    <w:rsid w:val="000134F2"/>
    <w:rsid w:val="00013DB5"/>
    <w:rsid w:val="00030B64"/>
    <w:rsid w:val="0003213E"/>
    <w:rsid w:val="00033597"/>
    <w:rsid w:val="000478E2"/>
    <w:rsid w:val="000576F1"/>
    <w:rsid w:val="0007174C"/>
    <w:rsid w:val="00072CE1"/>
    <w:rsid w:val="0007496A"/>
    <w:rsid w:val="00081EB8"/>
    <w:rsid w:val="000836FE"/>
    <w:rsid w:val="00091E58"/>
    <w:rsid w:val="00092559"/>
    <w:rsid w:val="00092658"/>
    <w:rsid w:val="00092EBB"/>
    <w:rsid w:val="000A2A37"/>
    <w:rsid w:val="000A48A6"/>
    <w:rsid w:val="000B0E5D"/>
    <w:rsid w:val="000B35DF"/>
    <w:rsid w:val="000B6072"/>
    <w:rsid w:val="000C17F0"/>
    <w:rsid w:val="000C3F88"/>
    <w:rsid w:val="000C6711"/>
    <w:rsid w:val="000C68C3"/>
    <w:rsid w:val="000D1C2C"/>
    <w:rsid w:val="000D6C0C"/>
    <w:rsid w:val="000E09AA"/>
    <w:rsid w:val="000E32E0"/>
    <w:rsid w:val="000E33C1"/>
    <w:rsid w:val="000E4AFA"/>
    <w:rsid w:val="000E56F8"/>
    <w:rsid w:val="000E70BE"/>
    <w:rsid w:val="000F3DAD"/>
    <w:rsid w:val="000F5274"/>
    <w:rsid w:val="000F5820"/>
    <w:rsid w:val="000F6BA6"/>
    <w:rsid w:val="000F7827"/>
    <w:rsid w:val="00101E60"/>
    <w:rsid w:val="00102C0C"/>
    <w:rsid w:val="00112520"/>
    <w:rsid w:val="00113573"/>
    <w:rsid w:val="00114D57"/>
    <w:rsid w:val="001161C5"/>
    <w:rsid w:val="00116836"/>
    <w:rsid w:val="00116C9D"/>
    <w:rsid w:val="00117E34"/>
    <w:rsid w:val="0012296C"/>
    <w:rsid w:val="00127926"/>
    <w:rsid w:val="00132EDA"/>
    <w:rsid w:val="00135988"/>
    <w:rsid w:val="0014332F"/>
    <w:rsid w:val="00147FCF"/>
    <w:rsid w:val="00157973"/>
    <w:rsid w:val="0016273F"/>
    <w:rsid w:val="00167298"/>
    <w:rsid w:val="00171C0F"/>
    <w:rsid w:val="0017230A"/>
    <w:rsid w:val="00172FDB"/>
    <w:rsid w:val="00174B7A"/>
    <w:rsid w:val="00175126"/>
    <w:rsid w:val="00175B6D"/>
    <w:rsid w:val="0017797C"/>
    <w:rsid w:val="0018242A"/>
    <w:rsid w:val="001838AF"/>
    <w:rsid w:val="00186775"/>
    <w:rsid w:val="0019015C"/>
    <w:rsid w:val="00195134"/>
    <w:rsid w:val="001A311F"/>
    <w:rsid w:val="001B2D80"/>
    <w:rsid w:val="001B4D29"/>
    <w:rsid w:val="001B6EE1"/>
    <w:rsid w:val="001B7F15"/>
    <w:rsid w:val="001C2655"/>
    <w:rsid w:val="001C7775"/>
    <w:rsid w:val="001D0B59"/>
    <w:rsid w:val="001D3EAC"/>
    <w:rsid w:val="001F244F"/>
    <w:rsid w:val="001F2EAF"/>
    <w:rsid w:val="001F7D4D"/>
    <w:rsid w:val="00200547"/>
    <w:rsid w:val="00204552"/>
    <w:rsid w:val="00205CF7"/>
    <w:rsid w:val="002100ED"/>
    <w:rsid w:val="002154AC"/>
    <w:rsid w:val="002207B6"/>
    <w:rsid w:val="002224B1"/>
    <w:rsid w:val="002245B0"/>
    <w:rsid w:val="00227B93"/>
    <w:rsid w:val="002315AA"/>
    <w:rsid w:val="0023547D"/>
    <w:rsid w:val="002356CC"/>
    <w:rsid w:val="002428F1"/>
    <w:rsid w:val="00246F29"/>
    <w:rsid w:val="00251434"/>
    <w:rsid w:val="002525E6"/>
    <w:rsid w:val="00253895"/>
    <w:rsid w:val="0025493D"/>
    <w:rsid w:val="002626EB"/>
    <w:rsid w:val="0026569C"/>
    <w:rsid w:val="0027347F"/>
    <w:rsid w:val="002743AB"/>
    <w:rsid w:val="002816F4"/>
    <w:rsid w:val="002829AF"/>
    <w:rsid w:val="00282C36"/>
    <w:rsid w:val="002932DF"/>
    <w:rsid w:val="00294E71"/>
    <w:rsid w:val="00297CE7"/>
    <w:rsid w:val="002A269E"/>
    <w:rsid w:val="002A611B"/>
    <w:rsid w:val="002B0917"/>
    <w:rsid w:val="002D611D"/>
    <w:rsid w:val="002D62FF"/>
    <w:rsid w:val="002E06E9"/>
    <w:rsid w:val="002E44B8"/>
    <w:rsid w:val="002E470B"/>
    <w:rsid w:val="002F1CA9"/>
    <w:rsid w:val="002F2542"/>
    <w:rsid w:val="002F33B4"/>
    <w:rsid w:val="002F41CF"/>
    <w:rsid w:val="00303294"/>
    <w:rsid w:val="003037A9"/>
    <w:rsid w:val="0031146D"/>
    <w:rsid w:val="00321161"/>
    <w:rsid w:val="00325853"/>
    <w:rsid w:val="00332129"/>
    <w:rsid w:val="00332F92"/>
    <w:rsid w:val="00336006"/>
    <w:rsid w:val="003425EE"/>
    <w:rsid w:val="00350316"/>
    <w:rsid w:val="00350909"/>
    <w:rsid w:val="0036243F"/>
    <w:rsid w:val="003652CB"/>
    <w:rsid w:val="003653EB"/>
    <w:rsid w:val="0037177D"/>
    <w:rsid w:val="00373D9D"/>
    <w:rsid w:val="003757CA"/>
    <w:rsid w:val="003767E5"/>
    <w:rsid w:val="0038313C"/>
    <w:rsid w:val="00384EB0"/>
    <w:rsid w:val="003902FE"/>
    <w:rsid w:val="00394C61"/>
    <w:rsid w:val="003A584E"/>
    <w:rsid w:val="003B0AED"/>
    <w:rsid w:val="003B18DB"/>
    <w:rsid w:val="003B2EAF"/>
    <w:rsid w:val="003C16CE"/>
    <w:rsid w:val="003C3C80"/>
    <w:rsid w:val="003C74FF"/>
    <w:rsid w:val="003D383F"/>
    <w:rsid w:val="003E1B00"/>
    <w:rsid w:val="003E2DE0"/>
    <w:rsid w:val="003E3A70"/>
    <w:rsid w:val="003E6106"/>
    <w:rsid w:val="003E685F"/>
    <w:rsid w:val="003F0384"/>
    <w:rsid w:val="003F1C6D"/>
    <w:rsid w:val="0040152F"/>
    <w:rsid w:val="00402D9A"/>
    <w:rsid w:val="004044F0"/>
    <w:rsid w:val="00407A1C"/>
    <w:rsid w:val="00415C55"/>
    <w:rsid w:val="00427C2E"/>
    <w:rsid w:val="00431ADF"/>
    <w:rsid w:val="004378B9"/>
    <w:rsid w:val="00440FF8"/>
    <w:rsid w:val="004411EF"/>
    <w:rsid w:val="00444E8A"/>
    <w:rsid w:val="004450D2"/>
    <w:rsid w:val="00446DC9"/>
    <w:rsid w:val="0045523A"/>
    <w:rsid w:val="00456AEA"/>
    <w:rsid w:val="0046087F"/>
    <w:rsid w:val="004608E4"/>
    <w:rsid w:val="00465A5E"/>
    <w:rsid w:val="0046629C"/>
    <w:rsid w:val="0046660B"/>
    <w:rsid w:val="004705FF"/>
    <w:rsid w:val="00474724"/>
    <w:rsid w:val="00476B42"/>
    <w:rsid w:val="00483DE8"/>
    <w:rsid w:val="00486158"/>
    <w:rsid w:val="004875F3"/>
    <w:rsid w:val="0049698C"/>
    <w:rsid w:val="004A066E"/>
    <w:rsid w:val="004C41E7"/>
    <w:rsid w:val="004C79BD"/>
    <w:rsid w:val="004C7E62"/>
    <w:rsid w:val="004D626A"/>
    <w:rsid w:val="004F60B3"/>
    <w:rsid w:val="004F7CB4"/>
    <w:rsid w:val="00511C26"/>
    <w:rsid w:val="0051371F"/>
    <w:rsid w:val="00513DFC"/>
    <w:rsid w:val="005221ED"/>
    <w:rsid w:val="00523357"/>
    <w:rsid w:val="005268F9"/>
    <w:rsid w:val="00527B3D"/>
    <w:rsid w:val="00534445"/>
    <w:rsid w:val="005344EB"/>
    <w:rsid w:val="00536CD1"/>
    <w:rsid w:val="00540AC8"/>
    <w:rsid w:val="00547596"/>
    <w:rsid w:val="005518A3"/>
    <w:rsid w:val="005578D8"/>
    <w:rsid w:val="00557C88"/>
    <w:rsid w:val="0057062E"/>
    <w:rsid w:val="0057073C"/>
    <w:rsid w:val="005743F0"/>
    <w:rsid w:val="00574796"/>
    <w:rsid w:val="00577E77"/>
    <w:rsid w:val="005824A3"/>
    <w:rsid w:val="00585897"/>
    <w:rsid w:val="00586BAB"/>
    <w:rsid w:val="00587C68"/>
    <w:rsid w:val="0059055C"/>
    <w:rsid w:val="00594123"/>
    <w:rsid w:val="005A2BEB"/>
    <w:rsid w:val="005A3BE1"/>
    <w:rsid w:val="005C05B9"/>
    <w:rsid w:val="005C1C95"/>
    <w:rsid w:val="005C25E2"/>
    <w:rsid w:val="005C41ED"/>
    <w:rsid w:val="005D0384"/>
    <w:rsid w:val="005E141A"/>
    <w:rsid w:val="005E192E"/>
    <w:rsid w:val="005E62C4"/>
    <w:rsid w:val="005E65DA"/>
    <w:rsid w:val="005F00ED"/>
    <w:rsid w:val="005F08D8"/>
    <w:rsid w:val="00611943"/>
    <w:rsid w:val="00613F32"/>
    <w:rsid w:val="006141C8"/>
    <w:rsid w:val="00614F09"/>
    <w:rsid w:val="006204C1"/>
    <w:rsid w:val="00620A74"/>
    <w:rsid w:val="00621EB3"/>
    <w:rsid w:val="006454DD"/>
    <w:rsid w:val="00645541"/>
    <w:rsid w:val="00654A74"/>
    <w:rsid w:val="00661103"/>
    <w:rsid w:val="0066464C"/>
    <w:rsid w:val="00682728"/>
    <w:rsid w:val="006839AB"/>
    <w:rsid w:val="00684B40"/>
    <w:rsid w:val="006856C2"/>
    <w:rsid w:val="00685F27"/>
    <w:rsid w:val="00695AA7"/>
    <w:rsid w:val="00695AA8"/>
    <w:rsid w:val="0069798C"/>
    <w:rsid w:val="006A0138"/>
    <w:rsid w:val="006A39FA"/>
    <w:rsid w:val="006A7EA8"/>
    <w:rsid w:val="006C2F52"/>
    <w:rsid w:val="006C5335"/>
    <w:rsid w:val="006D7B38"/>
    <w:rsid w:val="006E3EC6"/>
    <w:rsid w:val="006F1B1C"/>
    <w:rsid w:val="006F558C"/>
    <w:rsid w:val="00700671"/>
    <w:rsid w:val="0070238E"/>
    <w:rsid w:val="00712A26"/>
    <w:rsid w:val="00714127"/>
    <w:rsid w:val="00716B67"/>
    <w:rsid w:val="00716BA5"/>
    <w:rsid w:val="00717B7B"/>
    <w:rsid w:val="007223AB"/>
    <w:rsid w:val="007242C6"/>
    <w:rsid w:val="007257BB"/>
    <w:rsid w:val="00725C38"/>
    <w:rsid w:val="00730C13"/>
    <w:rsid w:val="00734DF0"/>
    <w:rsid w:val="0073731B"/>
    <w:rsid w:val="007373B3"/>
    <w:rsid w:val="00742EEE"/>
    <w:rsid w:val="007508DB"/>
    <w:rsid w:val="00751C57"/>
    <w:rsid w:val="00756CF1"/>
    <w:rsid w:val="007641CE"/>
    <w:rsid w:val="00764A23"/>
    <w:rsid w:val="00765BBE"/>
    <w:rsid w:val="007675A8"/>
    <w:rsid w:val="00776195"/>
    <w:rsid w:val="007803EC"/>
    <w:rsid w:val="00780883"/>
    <w:rsid w:val="00780E0F"/>
    <w:rsid w:val="00784F62"/>
    <w:rsid w:val="00790E00"/>
    <w:rsid w:val="00795218"/>
    <w:rsid w:val="007B232E"/>
    <w:rsid w:val="007B5CD8"/>
    <w:rsid w:val="007B5E93"/>
    <w:rsid w:val="007C517E"/>
    <w:rsid w:val="007D18F1"/>
    <w:rsid w:val="007D463A"/>
    <w:rsid w:val="007D56D9"/>
    <w:rsid w:val="007D734A"/>
    <w:rsid w:val="007E07F4"/>
    <w:rsid w:val="007E7F25"/>
    <w:rsid w:val="007F10AE"/>
    <w:rsid w:val="007F1FBA"/>
    <w:rsid w:val="007F566D"/>
    <w:rsid w:val="0080275F"/>
    <w:rsid w:val="00805D70"/>
    <w:rsid w:val="00813007"/>
    <w:rsid w:val="00821474"/>
    <w:rsid w:val="00822778"/>
    <w:rsid w:val="0083472D"/>
    <w:rsid w:val="008369D5"/>
    <w:rsid w:val="00836BC3"/>
    <w:rsid w:val="00841A82"/>
    <w:rsid w:val="00842E39"/>
    <w:rsid w:val="00846A1F"/>
    <w:rsid w:val="0085039B"/>
    <w:rsid w:val="00854108"/>
    <w:rsid w:val="00856402"/>
    <w:rsid w:val="00862AF5"/>
    <w:rsid w:val="00871748"/>
    <w:rsid w:val="008743A8"/>
    <w:rsid w:val="00877ABB"/>
    <w:rsid w:val="00880223"/>
    <w:rsid w:val="008814B1"/>
    <w:rsid w:val="008943A9"/>
    <w:rsid w:val="008A3EBC"/>
    <w:rsid w:val="008A5E24"/>
    <w:rsid w:val="008B1506"/>
    <w:rsid w:val="008B2DFF"/>
    <w:rsid w:val="008C5854"/>
    <w:rsid w:val="008D291C"/>
    <w:rsid w:val="008D61DE"/>
    <w:rsid w:val="008D63B8"/>
    <w:rsid w:val="008D7B22"/>
    <w:rsid w:val="008E1B19"/>
    <w:rsid w:val="008E71C3"/>
    <w:rsid w:val="008F0716"/>
    <w:rsid w:val="008F442E"/>
    <w:rsid w:val="008F6550"/>
    <w:rsid w:val="00905592"/>
    <w:rsid w:val="00914157"/>
    <w:rsid w:val="009308F8"/>
    <w:rsid w:val="00937995"/>
    <w:rsid w:val="00940228"/>
    <w:rsid w:val="00954F3C"/>
    <w:rsid w:val="00956243"/>
    <w:rsid w:val="00975A7B"/>
    <w:rsid w:val="009762AD"/>
    <w:rsid w:val="00977154"/>
    <w:rsid w:val="00983C98"/>
    <w:rsid w:val="009905A4"/>
    <w:rsid w:val="009970BA"/>
    <w:rsid w:val="009A001B"/>
    <w:rsid w:val="009A1D84"/>
    <w:rsid w:val="009A2598"/>
    <w:rsid w:val="009B2CE2"/>
    <w:rsid w:val="009B3781"/>
    <w:rsid w:val="009B5026"/>
    <w:rsid w:val="009B6A44"/>
    <w:rsid w:val="009C67B7"/>
    <w:rsid w:val="009C769C"/>
    <w:rsid w:val="009D0559"/>
    <w:rsid w:val="009D5F22"/>
    <w:rsid w:val="009E1B9F"/>
    <w:rsid w:val="009E323B"/>
    <w:rsid w:val="009E54BB"/>
    <w:rsid w:val="009E6D22"/>
    <w:rsid w:val="009F05A6"/>
    <w:rsid w:val="009F2B90"/>
    <w:rsid w:val="009F6731"/>
    <w:rsid w:val="00A0151C"/>
    <w:rsid w:val="00A0570C"/>
    <w:rsid w:val="00A32832"/>
    <w:rsid w:val="00A524F4"/>
    <w:rsid w:val="00A54E7F"/>
    <w:rsid w:val="00A57F44"/>
    <w:rsid w:val="00A60B1A"/>
    <w:rsid w:val="00A62277"/>
    <w:rsid w:val="00A75EE9"/>
    <w:rsid w:val="00A768E5"/>
    <w:rsid w:val="00A82711"/>
    <w:rsid w:val="00A82877"/>
    <w:rsid w:val="00A84C15"/>
    <w:rsid w:val="00A9272F"/>
    <w:rsid w:val="00A94BB5"/>
    <w:rsid w:val="00A9787E"/>
    <w:rsid w:val="00AA00AE"/>
    <w:rsid w:val="00AB2819"/>
    <w:rsid w:val="00AB540E"/>
    <w:rsid w:val="00AB6565"/>
    <w:rsid w:val="00AC4145"/>
    <w:rsid w:val="00AC573F"/>
    <w:rsid w:val="00AC6CD3"/>
    <w:rsid w:val="00AD22C3"/>
    <w:rsid w:val="00AD5D99"/>
    <w:rsid w:val="00AD7140"/>
    <w:rsid w:val="00AE794B"/>
    <w:rsid w:val="00AF1D82"/>
    <w:rsid w:val="00AF4A0B"/>
    <w:rsid w:val="00AF5211"/>
    <w:rsid w:val="00AF6FB3"/>
    <w:rsid w:val="00B038D2"/>
    <w:rsid w:val="00B07696"/>
    <w:rsid w:val="00B13FBE"/>
    <w:rsid w:val="00B16676"/>
    <w:rsid w:val="00B20D94"/>
    <w:rsid w:val="00B2746A"/>
    <w:rsid w:val="00B329B0"/>
    <w:rsid w:val="00B41440"/>
    <w:rsid w:val="00B50FFE"/>
    <w:rsid w:val="00B512FA"/>
    <w:rsid w:val="00B5543A"/>
    <w:rsid w:val="00B60650"/>
    <w:rsid w:val="00B6387E"/>
    <w:rsid w:val="00B64BE8"/>
    <w:rsid w:val="00B73EFA"/>
    <w:rsid w:val="00B73F4C"/>
    <w:rsid w:val="00B75059"/>
    <w:rsid w:val="00B766D1"/>
    <w:rsid w:val="00B76B10"/>
    <w:rsid w:val="00B76F5F"/>
    <w:rsid w:val="00B807CF"/>
    <w:rsid w:val="00B84998"/>
    <w:rsid w:val="00B951B1"/>
    <w:rsid w:val="00BA033D"/>
    <w:rsid w:val="00BA0B60"/>
    <w:rsid w:val="00BB2915"/>
    <w:rsid w:val="00BC0ADB"/>
    <w:rsid w:val="00BC4FF1"/>
    <w:rsid w:val="00BC508C"/>
    <w:rsid w:val="00BC6D50"/>
    <w:rsid w:val="00BD06DA"/>
    <w:rsid w:val="00BD7936"/>
    <w:rsid w:val="00BE0C9A"/>
    <w:rsid w:val="00BF25F0"/>
    <w:rsid w:val="00BF6F93"/>
    <w:rsid w:val="00C04500"/>
    <w:rsid w:val="00C1371A"/>
    <w:rsid w:val="00C13A34"/>
    <w:rsid w:val="00C1547F"/>
    <w:rsid w:val="00C31995"/>
    <w:rsid w:val="00C35C75"/>
    <w:rsid w:val="00C3633B"/>
    <w:rsid w:val="00C376A0"/>
    <w:rsid w:val="00C37A69"/>
    <w:rsid w:val="00C46E60"/>
    <w:rsid w:val="00C54E98"/>
    <w:rsid w:val="00C553BA"/>
    <w:rsid w:val="00C73A49"/>
    <w:rsid w:val="00C73AF9"/>
    <w:rsid w:val="00C808AA"/>
    <w:rsid w:val="00C83563"/>
    <w:rsid w:val="00C8400E"/>
    <w:rsid w:val="00C904E6"/>
    <w:rsid w:val="00CA101C"/>
    <w:rsid w:val="00CA3BD4"/>
    <w:rsid w:val="00CA3BFA"/>
    <w:rsid w:val="00CB12BD"/>
    <w:rsid w:val="00CB2252"/>
    <w:rsid w:val="00CC5E27"/>
    <w:rsid w:val="00CC68C3"/>
    <w:rsid w:val="00CC6E9F"/>
    <w:rsid w:val="00CD459B"/>
    <w:rsid w:val="00CD5C18"/>
    <w:rsid w:val="00CD6D19"/>
    <w:rsid w:val="00CE64E7"/>
    <w:rsid w:val="00CF0241"/>
    <w:rsid w:val="00CF0728"/>
    <w:rsid w:val="00CF3108"/>
    <w:rsid w:val="00CF5229"/>
    <w:rsid w:val="00D044C8"/>
    <w:rsid w:val="00D05857"/>
    <w:rsid w:val="00D05998"/>
    <w:rsid w:val="00D10885"/>
    <w:rsid w:val="00D148E7"/>
    <w:rsid w:val="00D16BE1"/>
    <w:rsid w:val="00D17B31"/>
    <w:rsid w:val="00D21D20"/>
    <w:rsid w:val="00D26820"/>
    <w:rsid w:val="00D33FA9"/>
    <w:rsid w:val="00D36043"/>
    <w:rsid w:val="00D43F7F"/>
    <w:rsid w:val="00D45551"/>
    <w:rsid w:val="00D55B82"/>
    <w:rsid w:val="00D57D35"/>
    <w:rsid w:val="00D614AC"/>
    <w:rsid w:val="00D64FB0"/>
    <w:rsid w:val="00D676EE"/>
    <w:rsid w:val="00D677E3"/>
    <w:rsid w:val="00D67CD6"/>
    <w:rsid w:val="00D727FF"/>
    <w:rsid w:val="00D7411F"/>
    <w:rsid w:val="00D81836"/>
    <w:rsid w:val="00D835FE"/>
    <w:rsid w:val="00D86E3D"/>
    <w:rsid w:val="00D968C7"/>
    <w:rsid w:val="00DA004D"/>
    <w:rsid w:val="00DA0186"/>
    <w:rsid w:val="00DA0B68"/>
    <w:rsid w:val="00DA580C"/>
    <w:rsid w:val="00DB1CE4"/>
    <w:rsid w:val="00DD1A14"/>
    <w:rsid w:val="00DD2175"/>
    <w:rsid w:val="00DE5C12"/>
    <w:rsid w:val="00E04D83"/>
    <w:rsid w:val="00E0766C"/>
    <w:rsid w:val="00E10E62"/>
    <w:rsid w:val="00E20823"/>
    <w:rsid w:val="00E20B96"/>
    <w:rsid w:val="00E24D3C"/>
    <w:rsid w:val="00E250D4"/>
    <w:rsid w:val="00E26874"/>
    <w:rsid w:val="00E310F1"/>
    <w:rsid w:val="00E31346"/>
    <w:rsid w:val="00E35307"/>
    <w:rsid w:val="00E40174"/>
    <w:rsid w:val="00E412D0"/>
    <w:rsid w:val="00E544A9"/>
    <w:rsid w:val="00E5758C"/>
    <w:rsid w:val="00E579C7"/>
    <w:rsid w:val="00E65016"/>
    <w:rsid w:val="00E6641E"/>
    <w:rsid w:val="00E76559"/>
    <w:rsid w:val="00E84F31"/>
    <w:rsid w:val="00E85AF7"/>
    <w:rsid w:val="00E9492F"/>
    <w:rsid w:val="00E94F56"/>
    <w:rsid w:val="00EA1A44"/>
    <w:rsid w:val="00EA6F64"/>
    <w:rsid w:val="00EB218D"/>
    <w:rsid w:val="00EC112E"/>
    <w:rsid w:val="00EC5FC1"/>
    <w:rsid w:val="00ED54E6"/>
    <w:rsid w:val="00ED6E96"/>
    <w:rsid w:val="00EE1CC0"/>
    <w:rsid w:val="00EE340C"/>
    <w:rsid w:val="00EE4DA6"/>
    <w:rsid w:val="00EF01C0"/>
    <w:rsid w:val="00EF18B0"/>
    <w:rsid w:val="00EF206A"/>
    <w:rsid w:val="00EF4708"/>
    <w:rsid w:val="00EF4865"/>
    <w:rsid w:val="00EF7557"/>
    <w:rsid w:val="00F01F79"/>
    <w:rsid w:val="00F11D39"/>
    <w:rsid w:val="00F24ACF"/>
    <w:rsid w:val="00F256CC"/>
    <w:rsid w:val="00F36A74"/>
    <w:rsid w:val="00F5777E"/>
    <w:rsid w:val="00F66330"/>
    <w:rsid w:val="00F80040"/>
    <w:rsid w:val="00F827D3"/>
    <w:rsid w:val="00F871B4"/>
    <w:rsid w:val="00F95ED4"/>
    <w:rsid w:val="00FA0ABD"/>
    <w:rsid w:val="00FA3FFE"/>
    <w:rsid w:val="00FA6974"/>
    <w:rsid w:val="00FA7C23"/>
    <w:rsid w:val="00FB00FC"/>
    <w:rsid w:val="00FB1F5E"/>
    <w:rsid w:val="00FC3592"/>
    <w:rsid w:val="00FC401D"/>
    <w:rsid w:val="00FC5E78"/>
    <w:rsid w:val="00FD0FD1"/>
    <w:rsid w:val="00FE07A0"/>
    <w:rsid w:val="00FE40C1"/>
    <w:rsid w:val="00FE6339"/>
    <w:rsid w:val="00FE794E"/>
    <w:rsid w:val="00FF1166"/>
    <w:rsid w:val="00FF2457"/>
    <w:rsid w:val="00FF38D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BA0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  <w:style w:type="table" w:styleId="TableGrid">
    <w:name w:val="Table Grid"/>
    <w:basedOn w:val="TableNormal"/>
    <w:rsid w:val="0040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C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CC0"/>
    <w:rPr>
      <w:color w:val="0000FF"/>
      <w:u w:val="single"/>
    </w:rPr>
  </w:style>
  <w:style w:type="paragraph" w:styleId="BodyTextIndent">
    <w:name w:val="Body Text Indent"/>
    <w:basedOn w:val="Normal"/>
    <w:rsid w:val="00EE1CC0"/>
    <w:pPr>
      <w:ind w:left="1440"/>
      <w:jc w:val="both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EE1CC0"/>
    <w:pPr>
      <w:overflowPunct w:val="0"/>
      <w:autoSpaceDE w:val="0"/>
      <w:autoSpaceDN w:val="0"/>
      <w:adjustRightInd w:val="0"/>
      <w:textAlignment w:val="baseline"/>
    </w:pPr>
    <w:rPr>
      <w:b/>
      <w:bCs/>
      <w:color w:val="FF0000"/>
      <w:szCs w:val="20"/>
      <w:lang w:eastAsia="en-US"/>
    </w:rPr>
  </w:style>
  <w:style w:type="paragraph" w:styleId="BalloonText">
    <w:name w:val="Balloon Text"/>
    <w:basedOn w:val="Normal"/>
    <w:semiHidden/>
    <w:rsid w:val="00EA1A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527B3D"/>
    <w:pPr>
      <w:ind w:left="720"/>
      <w:contextualSpacing/>
    </w:pPr>
  </w:style>
  <w:style w:type="table" w:styleId="TableGrid">
    <w:name w:val="Table Grid"/>
    <w:basedOn w:val="TableNormal"/>
    <w:rsid w:val="00407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NUL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787</Words>
  <Characters>4491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Broughton Parish Council</vt:lpstr>
    </vt:vector>
  </TitlesOfParts>
  <Company>Northern Lights Gallery</Company>
  <LinksUpToDate>false</LinksUpToDate>
  <CharactersWithSpaces>5268</CharactersWithSpaces>
  <SharedDoc>false</SharedDoc>
  <HLinks>
    <vt:vector size="6" baseType="variant">
      <vt:variant>
        <vt:i4>6881350</vt:i4>
      </vt:variant>
      <vt:variant>
        <vt:i4>2482</vt:i4>
      </vt:variant>
      <vt:variant>
        <vt:i4>1025</vt:i4>
      </vt:variant>
      <vt:variant>
        <vt:i4>1</vt:i4>
      </vt:variant>
      <vt:variant>
        <vt:lpwstr>Becx Carter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Broughton Parish Council</dc:title>
  <dc:subject/>
  <dc:creator>Paul Martin</dc:creator>
  <cp:keywords/>
  <dc:description/>
  <cp:lastModifiedBy>Becx Carter</cp:lastModifiedBy>
  <cp:revision>4</cp:revision>
  <cp:lastPrinted>2015-08-11T15:01:00Z</cp:lastPrinted>
  <dcterms:created xsi:type="dcterms:W3CDTF">2015-10-22T08:02:00Z</dcterms:created>
  <dcterms:modified xsi:type="dcterms:W3CDTF">2015-10-22T15:19:00Z</dcterms:modified>
</cp:coreProperties>
</file>