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DBD" w:rsidRDefault="00B80A03" w:rsidP="000B6DBD">
      <w:pPr>
        <w:outlineLvl w:val="0"/>
        <w:rPr>
          <w:rFonts w:eastAsia="Times New Roman" w:cs="Arial"/>
          <w:b/>
          <w:bCs/>
          <w:color w:val="234078"/>
          <w:kern w:val="36"/>
          <w:sz w:val="24"/>
          <w:lang w:eastAsia="en-GB"/>
        </w:rPr>
      </w:pPr>
      <w:bookmarkStart w:id="0" w:name="_GoBack"/>
      <w:bookmarkEnd w:id="0"/>
      <w:r>
        <w:rPr>
          <w:rFonts w:eastAsia="Times New Roman" w:cs="Arial"/>
          <w:b/>
          <w:bCs/>
          <w:color w:val="234078"/>
          <w:kern w:val="36"/>
          <w:sz w:val="24"/>
          <w:lang w:eastAsia="en-GB"/>
        </w:rPr>
        <w:t>Al</w:t>
      </w:r>
      <w:r w:rsidRPr="000B6DBD">
        <w:rPr>
          <w:rFonts w:eastAsia="Times New Roman" w:cs="Arial"/>
          <w:b/>
          <w:bCs/>
          <w:color w:val="234078"/>
          <w:kern w:val="36"/>
          <w:sz w:val="24"/>
          <w:lang w:eastAsia="en-GB"/>
        </w:rPr>
        <w:t>lotment</w:t>
      </w:r>
      <w:r w:rsidR="000B6DBD" w:rsidRPr="000B6DBD">
        <w:rPr>
          <w:rFonts w:eastAsia="Times New Roman" w:cs="Arial"/>
          <w:b/>
          <w:bCs/>
          <w:color w:val="234078"/>
          <w:kern w:val="36"/>
          <w:sz w:val="24"/>
          <w:lang w:eastAsia="en-GB"/>
        </w:rPr>
        <w:t xml:space="preserve"> waiting list policy</w:t>
      </w:r>
      <w:r w:rsidRPr="00B80A03">
        <w:rPr>
          <w:rFonts w:eastAsia="Times New Roman" w:cs="Arial"/>
          <w:b/>
          <w:bCs/>
          <w:color w:val="234078"/>
          <w:kern w:val="36"/>
          <w:sz w:val="24"/>
          <w:lang w:eastAsia="en-GB"/>
        </w:rPr>
        <w:t xml:space="preserve"> (Broughton Parish Council)</w:t>
      </w:r>
    </w:p>
    <w:p w:rsidR="00D75F3C" w:rsidRDefault="00D75F3C" w:rsidP="000B6DBD">
      <w:pPr>
        <w:outlineLvl w:val="0"/>
        <w:rPr>
          <w:rFonts w:eastAsia="Times New Roman" w:cs="Arial"/>
          <w:b/>
          <w:bCs/>
          <w:color w:val="234078"/>
          <w:kern w:val="36"/>
          <w:sz w:val="24"/>
          <w:lang w:eastAsia="en-GB"/>
        </w:rPr>
      </w:pPr>
    </w:p>
    <w:p w:rsidR="00D75F3C" w:rsidRPr="00B80A03" w:rsidRDefault="00D75F3C" w:rsidP="000B6DBD">
      <w:pPr>
        <w:outlineLvl w:val="0"/>
        <w:rPr>
          <w:rFonts w:eastAsia="Times New Roman" w:cs="Arial"/>
          <w:b/>
          <w:bCs/>
          <w:color w:val="234078"/>
          <w:kern w:val="36"/>
          <w:sz w:val="24"/>
          <w:lang w:eastAsia="en-GB"/>
        </w:rPr>
      </w:pPr>
      <w:r>
        <w:rPr>
          <w:rFonts w:eastAsia="Times New Roman" w:cs="Arial"/>
          <w:b/>
          <w:bCs/>
          <w:color w:val="234078"/>
          <w:kern w:val="36"/>
          <w:sz w:val="24"/>
          <w:lang w:eastAsia="en-GB"/>
        </w:rPr>
        <w:t xml:space="preserve">Policy for the management of Great Broughton allotments known as </w:t>
      </w:r>
      <w:proofErr w:type="spellStart"/>
      <w:r>
        <w:rPr>
          <w:rFonts w:eastAsia="Times New Roman" w:cs="Arial"/>
          <w:b/>
          <w:bCs/>
          <w:color w:val="234078"/>
          <w:kern w:val="36"/>
          <w:sz w:val="24"/>
          <w:lang w:eastAsia="en-GB"/>
        </w:rPr>
        <w:t>Coldgill</w:t>
      </w:r>
      <w:proofErr w:type="spellEnd"/>
      <w:r>
        <w:rPr>
          <w:rFonts w:eastAsia="Times New Roman" w:cs="Arial"/>
          <w:b/>
          <w:bCs/>
          <w:color w:val="234078"/>
          <w:kern w:val="36"/>
          <w:sz w:val="24"/>
          <w:lang w:eastAsia="en-GB"/>
        </w:rPr>
        <w:t xml:space="preserve"> and Nook.</w:t>
      </w:r>
    </w:p>
    <w:p w:rsidR="000B6DBD" w:rsidRPr="000B6DBD" w:rsidRDefault="00D75F3C" w:rsidP="000B6DBD">
      <w:pPr>
        <w:spacing w:before="100" w:beforeAutospacing="1" w:after="100" w:afterAutospacing="1"/>
        <w:rPr>
          <w:rFonts w:eastAsia="Times New Roman" w:cs="Arial"/>
          <w:sz w:val="24"/>
          <w:lang w:eastAsia="en-GB"/>
        </w:rPr>
      </w:pPr>
      <w:r>
        <w:rPr>
          <w:rFonts w:eastAsia="Times New Roman" w:cs="Arial"/>
          <w:sz w:val="24"/>
          <w:lang w:eastAsia="en-GB"/>
        </w:rPr>
        <w:t xml:space="preserve">The </w:t>
      </w:r>
      <w:r w:rsidR="000B6DBD" w:rsidRPr="000B6DBD">
        <w:rPr>
          <w:rFonts w:eastAsia="Times New Roman" w:cs="Arial"/>
          <w:sz w:val="24"/>
          <w:lang w:eastAsia="en-GB"/>
        </w:rPr>
        <w:t xml:space="preserve">allotment sites waiting list is open to anyone; however priority will always be given to </w:t>
      </w:r>
      <w:r w:rsidR="000B6DBD" w:rsidRPr="00B80A03">
        <w:rPr>
          <w:rFonts w:eastAsia="Times New Roman" w:cs="Arial"/>
          <w:sz w:val="24"/>
          <w:lang w:eastAsia="en-GB"/>
        </w:rPr>
        <w:t>Broughton Parish</w:t>
      </w:r>
      <w:r w:rsidR="000B6DBD" w:rsidRPr="000B6DBD">
        <w:rPr>
          <w:rFonts w:eastAsia="Times New Roman" w:cs="Arial"/>
          <w:sz w:val="24"/>
          <w:lang w:eastAsia="en-GB"/>
        </w:rPr>
        <w:t xml:space="preserve"> residents. As the supply of allotments is limited it is strongly recommended that </w:t>
      </w:r>
      <w:r w:rsidRPr="000B6DBD">
        <w:rPr>
          <w:rFonts w:eastAsia="Times New Roman" w:cs="Arial"/>
          <w:sz w:val="24"/>
          <w:lang w:eastAsia="en-GB"/>
        </w:rPr>
        <w:t>non-residents</w:t>
      </w:r>
      <w:r w:rsidR="000B6DBD" w:rsidRPr="000B6DBD">
        <w:rPr>
          <w:rFonts w:eastAsia="Times New Roman" w:cs="Arial"/>
          <w:sz w:val="24"/>
          <w:lang w:eastAsia="en-GB"/>
        </w:rPr>
        <w:t xml:space="preserve"> apply to their own authorities for an allotment </w:t>
      </w:r>
    </w:p>
    <w:p w:rsidR="00B80A03" w:rsidRDefault="00D75F3C" w:rsidP="00B80A03">
      <w:pPr>
        <w:pStyle w:val="ListParagraph"/>
        <w:numPr>
          <w:ilvl w:val="0"/>
          <w:numId w:val="8"/>
        </w:numPr>
        <w:ind w:right="795"/>
        <w:rPr>
          <w:rFonts w:eastAsia="Times New Roman" w:cs="Arial"/>
          <w:color w:val="333333"/>
          <w:sz w:val="24"/>
          <w:lang w:eastAsia="en-GB"/>
        </w:rPr>
      </w:pPr>
      <w:r w:rsidRPr="00D75F3C">
        <w:rPr>
          <w:rFonts w:eastAsia="Times New Roman" w:cs="Arial"/>
          <w:b/>
          <w:color w:val="333333"/>
          <w:sz w:val="24"/>
          <w:lang w:eastAsia="en-GB"/>
        </w:rPr>
        <w:t>Eligibility</w:t>
      </w:r>
      <w:r>
        <w:rPr>
          <w:rFonts w:eastAsia="Times New Roman" w:cs="Arial"/>
          <w:color w:val="333333"/>
          <w:sz w:val="24"/>
          <w:lang w:eastAsia="en-GB"/>
        </w:rPr>
        <w:t xml:space="preserve">. </w:t>
      </w:r>
      <w:r w:rsidR="000B6DBD" w:rsidRPr="00B80A03">
        <w:rPr>
          <w:rFonts w:eastAsia="Times New Roman" w:cs="Arial"/>
          <w:color w:val="333333"/>
          <w:sz w:val="24"/>
          <w:lang w:eastAsia="en-GB"/>
        </w:rPr>
        <w:t>In order to be eligible to have an allotment plot at one of the 2 allotment sites</w:t>
      </w:r>
      <w:r w:rsidR="00B80A03" w:rsidRPr="00B80A03">
        <w:rPr>
          <w:rFonts w:eastAsia="Times New Roman" w:cs="Arial"/>
          <w:color w:val="333333"/>
          <w:sz w:val="24"/>
          <w:lang w:eastAsia="en-GB"/>
        </w:rPr>
        <w:t xml:space="preserve"> (</w:t>
      </w:r>
      <w:proofErr w:type="spellStart"/>
      <w:r w:rsidR="00B80A03" w:rsidRPr="00B80A03">
        <w:rPr>
          <w:rFonts w:eastAsia="Times New Roman" w:cs="Arial"/>
          <w:color w:val="333333"/>
          <w:sz w:val="24"/>
          <w:lang w:eastAsia="en-GB"/>
        </w:rPr>
        <w:t>Coldgill</w:t>
      </w:r>
      <w:proofErr w:type="spellEnd"/>
      <w:r w:rsidR="00B80A03" w:rsidRPr="00B80A03">
        <w:rPr>
          <w:rFonts w:eastAsia="Times New Roman" w:cs="Arial"/>
          <w:color w:val="333333"/>
          <w:sz w:val="24"/>
          <w:lang w:eastAsia="en-GB"/>
        </w:rPr>
        <w:t xml:space="preserve"> &amp; Nook)</w:t>
      </w:r>
      <w:r w:rsidR="000B6DBD" w:rsidRPr="00B80A03">
        <w:rPr>
          <w:rFonts w:eastAsia="Times New Roman" w:cs="Arial"/>
          <w:color w:val="333333"/>
          <w:sz w:val="24"/>
          <w:lang w:eastAsia="en-GB"/>
        </w:rPr>
        <w:t xml:space="preserve"> managed by Broughton Parish Council, members of the public must be 18 years or older </w:t>
      </w:r>
    </w:p>
    <w:p w:rsidR="00D75F3C" w:rsidRPr="00D75F3C" w:rsidRDefault="00B80A03" w:rsidP="00B80A03">
      <w:pPr>
        <w:pStyle w:val="ListParagraph"/>
        <w:numPr>
          <w:ilvl w:val="0"/>
          <w:numId w:val="8"/>
        </w:numPr>
        <w:ind w:right="795"/>
        <w:rPr>
          <w:rFonts w:eastAsia="Times New Roman" w:cs="Arial"/>
          <w:b/>
          <w:color w:val="333333"/>
          <w:sz w:val="24"/>
          <w:lang w:eastAsia="en-GB"/>
        </w:rPr>
      </w:pPr>
      <w:r w:rsidRPr="00D75F3C">
        <w:rPr>
          <w:rFonts w:eastAsia="Times New Roman" w:cs="Arial"/>
          <w:b/>
          <w:color w:val="333333"/>
          <w:sz w:val="24"/>
          <w:lang w:eastAsia="en-GB"/>
        </w:rPr>
        <w:t>Allotment Waiting List Advertising</w:t>
      </w:r>
      <w:r w:rsidRPr="00D75F3C">
        <w:rPr>
          <w:rFonts w:eastAsia="Times New Roman" w:cs="Arial"/>
          <w:color w:val="333333"/>
          <w:sz w:val="24"/>
          <w:lang w:eastAsia="en-GB"/>
        </w:rPr>
        <w:t>. The Parish Council reserve the right to advertise that there is a waiting list &amp; if there are vacant plots</w:t>
      </w:r>
      <w:r w:rsidR="00D75F3C" w:rsidRPr="00D75F3C">
        <w:rPr>
          <w:rFonts w:eastAsia="Times New Roman" w:cs="Arial"/>
          <w:color w:val="333333"/>
          <w:sz w:val="24"/>
          <w:lang w:eastAsia="en-GB"/>
        </w:rPr>
        <w:t xml:space="preserve"> both</w:t>
      </w:r>
      <w:r w:rsidRPr="00D75F3C">
        <w:rPr>
          <w:rFonts w:eastAsia="Times New Roman" w:cs="Arial"/>
          <w:color w:val="333333"/>
          <w:sz w:val="24"/>
          <w:lang w:eastAsia="en-GB"/>
        </w:rPr>
        <w:t xml:space="preserve"> within the Parish and to a wider geographical area</w:t>
      </w:r>
      <w:r w:rsidR="00D75F3C" w:rsidRPr="00D75F3C">
        <w:rPr>
          <w:rFonts w:eastAsia="Times New Roman" w:cs="Arial"/>
          <w:b/>
          <w:color w:val="333333"/>
          <w:sz w:val="24"/>
          <w:lang w:eastAsia="en-GB"/>
        </w:rPr>
        <w:t>.</w:t>
      </w:r>
      <w:r w:rsidRPr="00D75F3C">
        <w:rPr>
          <w:rFonts w:eastAsia="Times New Roman" w:cs="Arial"/>
          <w:b/>
          <w:color w:val="333333"/>
          <w:sz w:val="24"/>
          <w:lang w:eastAsia="en-GB"/>
        </w:rPr>
        <w:t xml:space="preserve"> </w:t>
      </w:r>
    </w:p>
    <w:p w:rsidR="00B80A03" w:rsidRPr="00D75F3C" w:rsidRDefault="00B80A03" w:rsidP="00B80A03">
      <w:pPr>
        <w:pStyle w:val="ListParagraph"/>
        <w:numPr>
          <w:ilvl w:val="0"/>
          <w:numId w:val="8"/>
        </w:numPr>
        <w:ind w:right="795"/>
        <w:rPr>
          <w:rFonts w:eastAsia="Times New Roman" w:cs="Arial"/>
          <w:b/>
          <w:color w:val="333333"/>
          <w:sz w:val="24"/>
          <w:lang w:eastAsia="en-GB"/>
        </w:rPr>
      </w:pPr>
      <w:r w:rsidRPr="00D75F3C">
        <w:rPr>
          <w:rFonts w:eastAsia="Times New Roman" w:cs="Arial"/>
          <w:b/>
          <w:color w:val="333333"/>
          <w:sz w:val="24"/>
          <w:lang w:eastAsia="en-GB"/>
        </w:rPr>
        <w:t>Allocation methodology:</w:t>
      </w:r>
    </w:p>
    <w:p w:rsidR="00B80A03" w:rsidRPr="00B80A03" w:rsidRDefault="000B6DBD" w:rsidP="00B80A03">
      <w:pPr>
        <w:pStyle w:val="ListParagraph"/>
        <w:numPr>
          <w:ilvl w:val="1"/>
          <w:numId w:val="8"/>
        </w:numPr>
        <w:ind w:right="795"/>
        <w:rPr>
          <w:rFonts w:eastAsia="Times New Roman" w:cs="Arial"/>
          <w:color w:val="333333"/>
          <w:sz w:val="24"/>
          <w:lang w:eastAsia="en-GB"/>
        </w:rPr>
      </w:pPr>
      <w:r w:rsidRPr="00B80A03">
        <w:rPr>
          <w:rFonts w:eastAsia="Times New Roman" w:cs="Arial"/>
          <w:i/>
          <w:color w:val="333333"/>
          <w:sz w:val="24"/>
          <w:lang w:eastAsia="en-GB"/>
        </w:rPr>
        <w:t xml:space="preserve">Residents of the Parish: </w:t>
      </w:r>
      <w:r w:rsidRPr="00B80A03">
        <w:rPr>
          <w:rFonts w:eastAsia="Times New Roman" w:cs="Arial"/>
          <w:color w:val="333333"/>
          <w:sz w:val="24"/>
          <w:lang w:eastAsia="en-GB"/>
        </w:rPr>
        <w:t>Allotments will be allocated on a chronological basis and will be allocated to residents from within Broughton Parish first.</w:t>
      </w:r>
    </w:p>
    <w:p w:rsidR="00B80A03" w:rsidRPr="00B80A03" w:rsidRDefault="000B6DBD" w:rsidP="00B80A03">
      <w:pPr>
        <w:pStyle w:val="ListParagraph"/>
        <w:numPr>
          <w:ilvl w:val="1"/>
          <w:numId w:val="8"/>
        </w:numPr>
        <w:ind w:right="795"/>
        <w:rPr>
          <w:rFonts w:eastAsia="Times New Roman" w:cs="Arial"/>
          <w:color w:val="333333"/>
          <w:sz w:val="24"/>
          <w:lang w:eastAsia="en-GB"/>
        </w:rPr>
      </w:pPr>
      <w:r w:rsidRPr="00B80A03">
        <w:rPr>
          <w:rFonts w:eastAsia="Times New Roman" w:cs="Arial"/>
          <w:i/>
          <w:color w:val="333333"/>
          <w:sz w:val="24"/>
          <w:lang w:eastAsia="en-GB"/>
        </w:rPr>
        <w:t>Residents from outside of the Parish:</w:t>
      </w:r>
      <w:r w:rsidRPr="00B80A03">
        <w:rPr>
          <w:rFonts w:eastAsia="Times New Roman" w:cs="Arial"/>
          <w:color w:val="333333"/>
          <w:sz w:val="24"/>
          <w:lang w:eastAsia="en-GB"/>
        </w:rPr>
        <w:t xml:space="preserve"> If there are no residents of Broughton Parish Council on the waiting list then allotments will be allocated to residents from outside of the parish on a chronological basis</w:t>
      </w:r>
    </w:p>
    <w:p w:rsidR="000B6DBD" w:rsidRPr="00D75F3C" w:rsidRDefault="000B6DBD" w:rsidP="00B80A03">
      <w:pPr>
        <w:pStyle w:val="ListParagraph"/>
        <w:numPr>
          <w:ilvl w:val="1"/>
          <w:numId w:val="8"/>
        </w:numPr>
        <w:ind w:right="795"/>
        <w:rPr>
          <w:rFonts w:eastAsia="Times New Roman" w:cs="Arial"/>
          <w:color w:val="333333"/>
          <w:sz w:val="24"/>
          <w:lang w:eastAsia="en-GB"/>
        </w:rPr>
      </w:pPr>
      <w:r w:rsidRPr="00B80A03">
        <w:rPr>
          <w:rFonts w:eastAsia="Times New Roman" w:cs="Arial"/>
          <w:color w:val="000000"/>
          <w:sz w:val="24"/>
          <w:shd w:val="clear" w:color="auto" w:fill="FFFFFF"/>
          <w:lang w:eastAsia="en-GB"/>
        </w:rPr>
        <w:t xml:space="preserve">Existing </w:t>
      </w:r>
      <w:r w:rsidR="00B80A03" w:rsidRPr="00B80A03">
        <w:rPr>
          <w:rFonts w:eastAsia="Times New Roman" w:cs="Arial"/>
          <w:color w:val="000000"/>
          <w:sz w:val="24"/>
          <w:shd w:val="clear" w:color="auto" w:fill="FFFFFF"/>
          <w:lang w:eastAsia="en-GB"/>
        </w:rPr>
        <w:t>plot holders</w:t>
      </w:r>
      <w:r w:rsidRPr="00B80A03">
        <w:rPr>
          <w:rFonts w:eastAsia="Times New Roman" w:cs="Arial"/>
          <w:color w:val="000000"/>
          <w:sz w:val="24"/>
          <w:shd w:val="clear" w:color="auto" w:fill="FFFFFF"/>
          <w:lang w:eastAsia="en-GB"/>
        </w:rPr>
        <w:t xml:space="preserve"> wanting a second plot are treated in the same way as new applicants to the waiting list.</w:t>
      </w:r>
    </w:p>
    <w:p w:rsidR="00D75F3C" w:rsidRPr="00B80A03" w:rsidRDefault="00D75F3C" w:rsidP="00B80A03">
      <w:pPr>
        <w:pStyle w:val="ListParagraph"/>
        <w:numPr>
          <w:ilvl w:val="1"/>
          <w:numId w:val="8"/>
        </w:numPr>
        <w:ind w:right="795"/>
        <w:rPr>
          <w:rFonts w:eastAsia="Times New Roman" w:cs="Arial"/>
          <w:color w:val="333333"/>
          <w:sz w:val="24"/>
          <w:lang w:eastAsia="en-GB"/>
        </w:rPr>
      </w:pPr>
      <w:r>
        <w:rPr>
          <w:rFonts w:eastAsia="Times New Roman" w:cs="Arial"/>
          <w:color w:val="000000"/>
          <w:sz w:val="24"/>
          <w:shd w:val="clear" w:color="auto" w:fill="FFFFFF"/>
          <w:lang w:eastAsia="en-GB"/>
        </w:rPr>
        <w:t xml:space="preserve">Requests for specific sites will be also be in chronological order i.e. </w:t>
      </w:r>
      <w:r w:rsidRPr="00D75F3C">
        <w:rPr>
          <w:rFonts w:eastAsia="Times New Roman" w:cs="Arial"/>
          <w:sz w:val="24"/>
          <w:lang w:eastAsia="en-GB"/>
        </w:rPr>
        <w:t xml:space="preserve"> </w:t>
      </w:r>
      <w:r w:rsidRPr="00B80A03">
        <w:rPr>
          <w:rFonts w:eastAsia="Times New Roman" w:cs="Arial"/>
          <w:sz w:val="24"/>
          <w:lang w:eastAsia="en-GB"/>
        </w:rPr>
        <w:t>Requests may be made for specific plots, but offer no guarantee of being successful as priority will always be given to the person waiting for a plot the longest</w:t>
      </w:r>
    </w:p>
    <w:p w:rsidR="000B6DBD" w:rsidRPr="00B80A03" w:rsidRDefault="000B6DBD" w:rsidP="00D75F3C">
      <w:pPr>
        <w:pStyle w:val="ListParagraph"/>
        <w:numPr>
          <w:ilvl w:val="1"/>
          <w:numId w:val="8"/>
        </w:numPr>
        <w:ind w:right="795"/>
        <w:rPr>
          <w:rFonts w:eastAsia="Times New Roman" w:cs="Arial"/>
          <w:color w:val="333333"/>
          <w:sz w:val="24"/>
          <w:lang w:eastAsia="en-GB"/>
        </w:rPr>
      </w:pPr>
      <w:r w:rsidRPr="00B80A03">
        <w:rPr>
          <w:rFonts w:eastAsia="Times New Roman" w:cs="Arial"/>
          <w:color w:val="333333"/>
          <w:sz w:val="24"/>
          <w:lang w:eastAsia="en-GB"/>
        </w:rPr>
        <w:t>Once your request has been approved, we will write to confirm which site waiting list your name has been added to, where you are on the list and approximately how long you will expect to wait.</w:t>
      </w:r>
    </w:p>
    <w:p w:rsidR="00B80A03" w:rsidRPr="00D75F3C" w:rsidRDefault="00B80A03" w:rsidP="00B80A03">
      <w:pPr>
        <w:pStyle w:val="ListParagraph"/>
        <w:numPr>
          <w:ilvl w:val="0"/>
          <w:numId w:val="8"/>
        </w:numPr>
        <w:ind w:right="795"/>
        <w:rPr>
          <w:rFonts w:eastAsia="Times New Roman" w:cs="Arial"/>
          <w:b/>
          <w:color w:val="333333"/>
          <w:sz w:val="24"/>
          <w:lang w:eastAsia="en-GB"/>
        </w:rPr>
      </w:pPr>
      <w:r w:rsidRPr="00D75F3C">
        <w:rPr>
          <w:rFonts w:eastAsia="Times New Roman" w:cs="Arial"/>
          <w:b/>
          <w:color w:val="333333"/>
          <w:sz w:val="24"/>
          <w:lang w:eastAsia="en-GB"/>
        </w:rPr>
        <w:t>Allotment Offers:</w:t>
      </w:r>
    </w:p>
    <w:p w:rsidR="00B80A03" w:rsidRPr="00B80A03" w:rsidRDefault="000B6DBD" w:rsidP="00B80A03">
      <w:pPr>
        <w:pStyle w:val="ListParagraph"/>
        <w:numPr>
          <w:ilvl w:val="1"/>
          <w:numId w:val="8"/>
        </w:numPr>
        <w:ind w:right="795"/>
        <w:rPr>
          <w:rFonts w:eastAsia="Times New Roman" w:cs="Arial"/>
          <w:color w:val="333333"/>
          <w:sz w:val="24"/>
          <w:lang w:eastAsia="en-GB"/>
        </w:rPr>
      </w:pPr>
      <w:r w:rsidRPr="00B80A03">
        <w:rPr>
          <w:rFonts w:eastAsia="Times New Roman" w:cs="Arial"/>
          <w:color w:val="333333"/>
          <w:sz w:val="24"/>
          <w:lang w:eastAsia="en-GB"/>
        </w:rPr>
        <w:t>Once an allotment plot becomes available at the site that you are waiting for, you will be sent information about the vacant plot. If you do not respond to this letter within 14 days, you will be removed from the waiting list.</w:t>
      </w:r>
    </w:p>
    <w:p w:rsidR="00B80A03" w:rsidRPr="00B80A03" w:rsidRDefault="000B6DBD" w:rsidP="00B80A03">
      <w:pPr>
        <w:pStyle w:val="ListParagraph"/>
        <w:numPr>
          <w:ilvl w:val="1"/>
          <w:numId w:val="8"/>
        </w:numPr>
        <w:ind w:right="795"/>
        <w:rPr>
          <w:rFonts w:eastAsia="Times New Roman" w:cs="Arial"/>
          <w:color w:val="333333"/>
          <w:sz w:val="24"/>
          <w:lang w:eastAsia="en-GB"/>
        </w:rPr>
      </w:pPr>
      <w:r w:rsidRPr="00B80A03">
        <w:rPr>
          <w:rFonts w:cs="Arial"/>
          <w:sz w:val="24"/>
        </w:rPr>
        <w:t>If more than 2 offers are declined, that person will be placed on the bottom of the waiting list, by changing the date on list to the current date.</w:t>
      </w:r>
    </w:p>
    <w:p w:rsidR="000B6DBD" w:rsidRPr="00B80A03" w:rsidRDefault="000B6DBD" w:rsidP="00B80A03">
      <w:pPr>
        <w:pStyle w:val="ListParagraph"/>
        <w:numPr>
          <w:ilvl w:val="1"/>
          <w:numId w:val="8"/>
        </w:numPr>
        <w:ind w:right="795"/>
        <w:rPr>
          <w:rFonts w:eastAsia="Times New Roman" w:cs="Arial"/>
          <w:color w:val="333333"/>
          <w:sz w:val="24"/>
          <w:lang w:eastAsia="en-GB"/>
        </w:rPr>
      </w:pPr>
      <w:r w:rsidRPr="00B80A03">
        <w:rPr>
          <w:rFonts w:eastAsia="Times New Roman" w:cs="Arial"/>
          <w:color w:val="000000"/>
          <w:sz w:val="24"/>
          <w:shd w:val="clear" w:color="auto" w:fill="FFFFFF"/>
          <w:lang w:eastAsia="en-GB"/>
        </w:rPr>
        <w:t>Where a plot has been offered and accepted but the rent has not been paid within twenty eight days the offer shall be withdrawn and the applicant removed from the waiting list.</w:t>
      </w:r>
    </w:p>
    <w:p w:rsidR="000B6DBD" w:rsidRPr="00B80A03" w:rsidRDefault="000B6DBD" w:rsidP="00D75F3C">
      <w:pPr>
        <w:pStyle w:val="ListParagraph"/>
        <w:numPr>
          <w:ilvl w:val="1"/>
          <w:numId w:val="8"/>
        </w:numPr>
        <w:ind w:right="795"/>
        <w:rPr>
          <w:rFonts w:eastAsia="Times New Roman" w:cs="Arial"/>
          <w:color w:val="333333"/>
          <w:sz w:val="24"/>
          <w:lang w:eastAsia="en-GB"/>
        </w:rPr>
      </w:pPr>
      <w:r w:rsidRPr="00B80A03">
        <w:rPr>
          <w:rFonts w:eastAsia="Times New Roman" w:cs="Arial"/>
          <w:color w:val="333333"/>
          <w:sz w:val="24"/>
          <w:lang w:eastAsia="en-GB"/>
        </w:rPr>
        <w:t xml:space="preserve">We strongly advise that you view the available plots before deciding to take one as they are taken on an "as seen" basis. </w:t>
      </w:r>
    </w:p>
    <w:p w:rsidR="000B6DBD" w:rsidRPr="00B80A03" w:rsidRDefault="000B6DBD" w:rsidP="00D75F3C">
      <w:pPr>
        <w:pStyle w:val="ListParagraph"/>
        <w:spacing w:before="100" w:beforeAutospacing="1" w:after="100" w:afterAutospacing="1"/>
        <w:rPr>
          <w:rFonts w:eastAsia="Times New Roman" w:cs="Arial"/>
          <w:sz w:val="24"/>
          <w:lang w:eastAsia="en-GB"/>
        </w:rPr>
      </w:pPr>
    </w:p>
    <w:p w:rsidR="00B80A03" w:rsidRPr="00B80A03" w:rsidRDefault="000B6DBD" w:rsidP="00B80A03">
      <w:pPr>
        <w:pStyle w:val="ListParagraph"/>
        <w:numPr>
          <w:ilvl w:val="0"/>
          <w:numId w:val="8"/>
        </w:numPr>
        <w:spacing w:before="100" w:beforeAutospacing="1" w:after="100" w:afterAutospacing="1"/>
        <w:rPr>
          <w:rFonts w:eastAsia="Times New Roman" w:cs="Arial"/>
          <w:sz w:val="24"/>
          <w:lang w:eastAsia="en-GB"/>
        </w:rPr>
      </w:pPr>
      <w:r w:rsidRPr="00D75F3C">
        <w:rPr>
          <w:rFonts w:eastAsia="Times New Roman" w:cs="Arial"/>
          <w:b/>
          <w:sz w:val="24"/>
          <w:lang w:eastAsia="en-GB"/>
        </w:rPr>
        <w:t>Direct transfers</w:t>
      </w:r>
      <w:r w:rsidR="00D75F3C">
        <w:rPr>
          <w:rFonts w:eastAsia="Times New Roman" w:cs="Arial"/>
          <w:sz w:val="24"/>
          <w:lang w:eastAsia="en-GB"/>
        </w:rPr>
        <w:t xml:space="preserve">. These are not </w:t>
      </w:r>
      <w:r w:rsidRPr="00B80A03">
        <w:rPr>
          <w:rFonts w:eastAsia="Times New Roman" w:cs="Arial"/>
          <w:sz w:val="24"/>
          <w:lang w:eastAsia="en-GB"/>
        </w:rPr>
        <w:t>permitted. In the event of a death of a tenant the executors of the deceased estate should contact the council for advice</w:t>
      </w:r>
      <w:r w:rsidR="00D75F3C">
        <w:rPr>
          <w:rFonts w:eastAsia="Times New Roman" w:cs="Arial"/>
          <w:sz w:val="24"/>
          <w:lang w:eastAsia="en-GB"/>
        </w:rPr>
        <w:t xml:space="preserve"> and if appropriate make an application. T</w:t>
      </w:r>
      <w:r w:rsidRPr="00B80A03">
        <w:rPr>
          <w:rFonts w:eastAsia="Times New Roman" w:cs="Arial"/>
          <w:sz w:val="24"/>
          <w:lang w:eastAsia="en-GB"/>
        </w:rPr>
        <w:t>he contract will have automatically lapsed and the allotment will be due for return to the available stock list</w:t>
      </w:r>
      <w:r w:rsidR="00D75F3C">
        <w:rPr>
          <w:rFonts w:eastAsia="Times New Roman" w:cs="Arial"/>
          <w:sz w:val="24"/>
          <w:lang w:eastAsia="en-GB"/>
        </w:rPr>
        <w:t xml:space="preserve"> unless a non-contentious is made</w:t>
      </w:r>
      <w:r w:rsidRPr="00B80A03">
        <w:rPr>
          <w:rFonts w:eastAsia="Times New Roman" w:cs="Arial"/>
          <w:sz w:val="24"/>
          <w:lang w:eastAsia="en-GB"/>
        </w:rPr>
        <w:t xml:space="preserve">. </w:t>
      </w:r>
    </w:p>
    <w:p w:rsidR="000B6DBD" w:rsidRPr="00B80A03" w:rsidRDefault="006E09B5" w:rsidP="00B80A03">
      <w:pPr>
        <w:pStyle w:val="ListParagraph"/>
        <w:numPr>
          <w:ilvl w:val="0"/>
          <w:numId w:val="8"/>
        </w:numPr>
        <w:spacing w:before="100" w:beforeAutospacing="1" w:after="100" w:afterAutospacing="1"/>
        <w:rPr>
          <w:rFonts w:eastAsia="Times New Roman" w:cs="Arial"/>
          <w:sz w:val="24"/>
          <w:lang w:eastAsia="en-GB"/>
        </w:rPr>
      </w:pPr>
      <w:r>
        <w:rPr>
          <w:rFonts w:eastAsia="Times New Roman" w:cs="Arial"/>
          <w:b/>
          <w:sz w:val="24"/>
          <w:lang w:eastAsia="en-GB"/>
        </w:rPr>
        <w:t>A</w:t>
      </w:r>
      <w:r w:rsidR="000B6DBD" w:rsidRPr="006E09B5">
        <w:rPr>
          <w:rFonts w:eastAsia="Times New Roman" w:cs="Arial"/>
          <w:b/>
          <w:sz w:val="24"/>
          <w:lang w:eastAsia="en-GB"/>
        </w:rPr>
        <w:t>nnual review</w:t>
      </w:r>
      <w:r w:rsidR="000B6DBD" w:rsidRPr="00B80A03">
        <w:rPr>
          <w:rFonts w:eastAsia="Times New Roman" w:cs="Arial"/>
          <w:sz w:val="24"/>
          <w:lang w:eastAsia="en-GB"/>
        </w:rPr>
        <w:t xml:space="preserve"> of the waiting list will be undertaken. This will be done via</w:t>
      </w:r>
      <w:r>
        <w:rPr>
          <w:rFonts w:eastAsia="Times New Roman" w:cs="Arial"/>
          <w:sz w:val="24"/>
          <w:lang w:eastAsia="en-GB"/>
        </w:rPr>
        <w:t xml:space="preserve"> email </w:t>
      </w:r>
      <w:proofErr w:type="gramStart"/>
      <w:r>
        <w:rPr>
          <w:rFonts w:eastAsia="Times New Roman" w:cs="Arial"/>
          <w:sz w:val="24"/>
          <w:lang w:eastAsia="en-GB"/>
        </w:rPr>
        <w:t xml:space="preserve">or </w:t>
      </w:r>
      <w:r w:rsidR="000B6DBD" w:rsidRPr="00B80A03">
        <w:rPr>
          <w:rFonts w:eastAsia="Times New Roman" w:cs="Arial"/>
          <w:sz w:val="24"/>
          <w:lang w:eastAsia="en-GB"/>
        </w:rPr>
        <w:t xml:space="preserve"> letter</w:t>
      </w:r>
      <w:proofErr w:type="gramEnd"/>
      <w:r w:rsidR="000B6DBD" w:rsidRPr="00B80A03">
        <w:rPr>
          <w:rFonts w:eastAsia="Times New Roman" w:cs="Arial"/>
          <w:sz w:val="24"/>
          <w:lang w:eastAsia="en-GB"/>
        </w:rPr>
        <w:t xml:space="preserve"> and anyone not confirming they wish to stay on the list will be removed from the list after 15 working days. </w:t>
      </w:r>
    </w:p>
    <w:p w:rsidR="00B80A03" w:rsidRPr="00B80A03" w:rsidRDefault="00B80A03" w:rsidP="00B80A03">
      <w:pPr>
        <w:ind w:right="795"/>
        <w:rPr>
          <w:rFonts w:eastAsia="Times New Roman" w:cs="Arial"/>
          <w:color w:val="333333"/>
          <w:sz w:val="24"/>
          <w:lang w:eastAsia="en-GB"/>
        </w:rPr>
      </w:pPr>
      <w:r w:rsidRPr="000B6DBD">
        <w:rPr>
          <w:rFonts w:eastAsia="Times New Roman" w:cs="Arial"/>
          <w:color w:val="333333"/>
          <w:sz w:val="24"/>
          <w:lang w:eastAsia="en-GB"/>
        </w:rPr>
        <w:t>The Council reserves the right to amend its waiting list policy from time to time to accommodate changes and demand and legislation.</w:t>
      </w:r>
    </w:p>
    <w:p w:rsidR="00B80A03" w:rsidRDefault="00B80A03" w:rsidP="00B80A03">
      <w:pPr>
        <w:ind w:right="795"/>
        <w:rPr>
          <w:rFonts w:eastAsia="Times New Roman" w:cs="Arial"/>
          <w:color w:val="333333"/>
          <w:sz w:val="24"/>
          <w:lang w:eastAsia="en-GB"/>
        </w:rPr>
      </w:pPr>
    </w:p>
    <w:p w:rsidR="00B80A03" w:rsidRPr="00B80A03" w:rsidRDefault="00B80A03" w:rsidP="00B80A03">
      <w:pPr>
        <w:ind w:right="795"/>
        <w:rPr>
          <w:rFonts w:eastAsia="Times New Roman" w:cs="Arial"/>
          <w:color w:val="333333"/>
          <w:sz w:val="24"/>
          <w:lang w:eastAsia="en-GB"/>
        </w:rPr>
      </w:pPr>
      <w:r>
        <w:rPr>
          <w:rFonts w:eastAsia="Times New Roman" w:cs="Arial"/>
          <w:color w:val="333333"/>
          <w:sz w:val="24"/>
          <w:lang w:eastAsia="en-GB"/>
        </w:rPr>
        <w:t xml:space="preserve">Adopted by Broughton Parish Council- Feb 2018. </w:t>
      </w:r>
    </w:p>
    <w:sectPr w:rsidR="00B80A03" w:rsidRPr="00B80A03" w:rsidSect="00B80A0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C97"/>
    <w:multiLevelType w:val="multilevel"/>
    <w:tmpl w:val="17EE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777A9"/>
    <w:multiLevelType w:val="multilevel"/>
    <w:tmpl w:val="DFE4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D6132"/>
    <w:multiLevelType w:val="multilevel"/>
    <w:tmpl w:val="15FC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64AD1"/>
    <w:multiLevelType w:val="multilevel"/>
    <w:tmpl w:val="F5FE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036A2"/>
    <w:multiLevelType w:val="multilevel"/>
    <w:tmpl w:val="67F4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433F7"/>
    <w:multiLevelType w:val="multilevel"/>
    <w:tmpl w:val="AEC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E5B83"/>
    <w:multiLevelType w:val="multilevel"/>
    <w:tmpl w:val="CFB4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3D4C65"/>
    <w:multiLevelType w:val="hybridMultilevel"/>
    <w:tmpl w:val="F06866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BD"/>
    <w:rsid w:val="000B6DBD"/>
    <w:rsid w:val="002C144B"/>
    <w:rsid w:val="006A1998"/>
    <w:rsid w:val="006E09B5"/>
    <w:rsid w:val="00830C8B"/>
    <w:rsid w:val="00B80A03"/>
    <w:rsid w:val="00D47AC6"/>
    <w:rsid w:val="00D75F3C"/>
    <w:rsid w:val="00E37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10900EF1-9511-794C-9511-0FF00F52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B6DB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DB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B6DBD"/>
    <w:rPr>
      <w:color w:val="0000FF"/>
      <w:u w:val="single"/>
    </w:rPr>
  </w:style>
  <w:style w:type="paragraph" w:styleId="NormalWeb">
    <w:name w:val="Normal (Web)"/>
    <w:basedOn w:val="Normal"/>
    <w:uiPriority w:val="99"/>
    <w:unhideWhenUsed/>
    <w:rsid w:val="000B6DBD"/>
    <w:pPr>
      <w:spacing w:before="100" w:beforeAutospacing="1" w:after="100" w:afterAutospacing="1"/>
    </w:pPr>
    <w:rPr>
      <w:rFonts w:ascii="Times New Roman" w:eastAsia="Times New Roman" w:hAnsi="Times New Roman" w:cs="Times New Roman"/>
      <w:sz w:val="24"/>
      <w:lang w:eastAsia="en-GB"/>
    </w:rPr>
  </w:style>
  <w:style w:type="paragraph" w:styleId="ListParagraph">
    <w:name w:val="List Paragraph"/>
    <w:basedOn w:val="Normal"/>
    <w:uiPriority w:val="34"/>
    <w:qFormat/>
    <w:rsid w:val="000B6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16">
      <w:bodyDiv w:val="1"/>
      <w:marLeft w:val="0"/>
      <w:marRight w:val="0"/>
      <w:marTop w:val="0"/>
      <w:marBottom w:val="0"/>
      <w:divBdr>
        <w:top w:val="none" w:sz="0" w:space="0" w:color="auto"/>
        <w:left w:val="none" w:sz="0" w:space="0" w:color="auto"/>
        <w:bottom w:val="none" w:sz="0" w:space="0" w:color="auto"/>
        <w:right w:val="none" w:sz="0" w:space="0" w:color="auto"/>
      </w:divBdr>
      <w:divsChild>
        <w:div w:id="1014499445">
          <w:marLeft w:val="0"/>
          <w:marRight w:val="0"/>
          <w:marTop w:val="0"/>
          <w:marBottom w:val="0"/>
          <w:divBdr>
            <w:top w:val="none" w:sz="0" w:space="0" w:color="auto"/>
            <w:left w:val="none" w:sz="0" w:space="0" w:color="auto"/>
            <w:bottom w:val="none" w:sz="0" w:space="0" w:color="auto"/>
            <w:right w:val="none" w:sz="0" w:space="0" w:color="auto"/>
          </w:divBdr>
          <w:divsChild>
            <w:div w:id="297884777">
              <w:marLeft w:val="0"/>
              <w:marRight w:val="0"/>
              <w:marTop w:val="0"/>
              <w:marBottom w:val="0"/>
              <w:divBdr>
                <w:top w:val="none" w:sz="0" w:space="0" w:color="auto"/>
                <w:left w:val="none" w:sz="0" w:space="0" w:color="auto"/>
                <w:bottom w:val="none" w:sz="0" w:space="0" w:color="auto"/>
                <w:right w:val="none" w:sz="0" w:space="0" w:color="auto"/>
              </w:divBdr>
              <w:divsChild>
                <w:div w:id="10700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841">
      <w:bodyDiv w:val="1"/>
      <w:marLeft w:val="0"/>
      <w:marRight w:val="0"/>
      <w:marTop w:val="0"/>
      <w:marBottom w:val="0"/>
      <w:divBdr>
        <w:top w:val="none" w:sz="0" w:space="0" w:color="auto"/>
        <w:left w:val="none" w:sz="0" w:space="0" w:color="auto"/>
        <w:bottom w:val="none" w:sz="0" w:space="0" w:color="auto"/>
        <w:right w:val="none" w:sz="0" w:space="0" w:color="auto"/>
      </w:divBdr>
    </w:div>
    <w:div w:id="331490435">
      <w:bodyDiv w:val="1"/>
      <w:marLeft w:val="0"/>
      <w:marRight w:val="0"/>
      <w:marTop w:val="0"/>
      <w:marBottom w:val="0"/>
      <w:divBdr>
        <w:top w:val="none" w:sz="0" w:space="0" w:color="auto"/>
        <w:left w:val="none" w:sz="0" w:space="0" w:color="auto"/>
        <w:bottom w:val="none" w:sz="0" w:space="0" w:color="auto"/>
        <w:right w:val="none" w:sz="0" w:space="0" w:color="auto"/>
      </w:divBdr>
      <w:divsChild>
        <w:div w:id="840973850">
          <w:marLeft w:val="0"/>
          <w:marRight w:val="0"/>
          <w:marTop w:val="0"/>
          <w:marBottom w:val="0"/>
          <w:divBdr>
            <w:top w:val="none" w:sz="0" w:space="0" w:color="auto"/>
            <w:left w:val="none" w:sz="0" w:space="0" w:color="auto"/>
            <w:bottom w:val="none" w:sz="0" w:space="0" w:color="auto"/>
            <w:right w:val="none" w:sz="0" w:space="0" w:color="auto"/>
          </w:divBdr>
          <w:divsChild>
            <w:div w:id="718438370">
              <w:marLeft w:val="0"/>
              <w:marRight w:val="0"/>
              <w:marTop w:val="0"/>
              <w:marBottom w:val="0"/>
              <w:divBdr>
                <w:top w:val="none" w:sz="0" w:space="0" w:color="auto"/>
                <w:left w:val="none" w:sz="0" w:space="0" w:color="auto"/>
                <w:bottom w:val="none" w:sz="0" w:space="0" w:color="auto"/>
                <w:right w:val="none" w:sz="0" w:space="0" w:color="auto"/>
              </w:divBdr>
              <w:divsChild>
                <w:div w:id="19280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7190">
      <w:bodyDiv w:val="1"/>
      <w:marLeft w:val="0"/>
      <w:marRight w:val="0"/>
      <w:marTop w:val="0"/>
      <w:marBottom w:val="0"/>
      <w:divBdr>
        <w:top w:val="none" w:sz="0" w:space="0" w:color="auto"/>
        <w:left w:val="none" w:sz="0" w:space="0" w:color="auto"/>
        <w:bottom w:val="none" w:sz="0" w:space="0" w:color="auto"/>
        <w:right w:val="none" w:sz="0" w:space="0" w:color="auto"/>
      </w:divBdr>
      <w:divsChild>
        <w:div w:id="1173447954">
          <w:marLeft w:val="0"/>
          <w:marRight w:val="0"/>
          <w:marTop w:val="0"/>
          <w:marBottom w:val="0"/>
          <w:divBdr>
            <w:top w:val="none" w:sz="0" w:space="0" w:color="auto"/>
            <w:left w:val="none" w:sz="0" w:space="0" w:color="auto"/>
            <w:bottom w:val="none" w:sz="0" w:space="0" w:color="auto"/>
            <w:right w:val="none" w:sz="0" w:space="0" w:color="auto"/>
          </w:divBdr>
          <w:divsChild>
            <w:div w:id="77098297">
              <w:marLeft w:val="0"/>
              <w:marRight w:val="0"/>
              <w:marTop w:val="0"/>
              <w:marBottom w:val="0"/>
              <w:divBdr>
                <w:top w:val="none" w:sz="0" w:space="0" w:color="auto"/>
                <w:left w:val="none" w:sz="0" w:space="0" w:color="auto"/>
                <w:bottom w:val="none" w:sz="0" w:space="0" w:color="auto"/>
                <w:right w:val="none" w:sz="0" w:space="0" w:color="auto"/>
              </w:divBdr>
              <w:divsChild>
                <w:div w:id="9979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942">
      <w:bodyDiv w:val="1"/>
      <w:marLeft w:val="0"/>
      <w:marRight w:val="0"/>
      <w:marTop w:val="0"/>
      <w:marBottom w:val="0"/>
      <w:divBdr>
        <w:top w:val="none" w:sz="0" w:space="0" w:color="auto"/>
        <w:left w:val="none" w:sz="0" w:space="0" w:color="auto"/>
        <w:bottom w:val="none" w:sz="0" w:space="0" w:color="auto"/>
        <w:right w:val="none" w:sz="0" w:space="0" w:color="auto"/>
      </w:divBdr>
      <w:divsChild>
        <w:div w:id="487671348">
          <w:marLeft w:val="0"/>
          <w:marRight w:val="0"/>
          <w:marTop w:val="0"/>
          <w:marBottom w:val="0"/>
          <w:divBdr>
            <w:top w:val="none" w:sz="0" w:space="0" w:color="auto"/>
            <w:left w:val="none" w:sz="0" w:space="0" w:color="auto"/>
            <w:bottom w:val="none" w:sz="0" w:space="0" w:color="auto"/>
            <w:right w:val="none" w:sz="0" w:space="0" w:color="auto"/>
          </w:divBdr>
          <w:divsChild>
            <w:div w:id="149103953">
              <w:marLeft w:val="0"/>
              <w:marRight w:val="0"/>
              <w:marTop w:val="0"/>
              <w:marBottom w:val="0"/>
              <w:divBdr>
                <w:top w:val="none" w:sz="0" w:space="0" w:color="auto"/>
                <w:left w:val="none" w:sz="0" w:space="0" w:color="auto"/>
                <w:bottom w:val="none" w:sz="0" w:space="0" w:color="auto"/>
                <w:right w:val="none" w:sz="0" w:space="0" w:color="auto"/>
              </w:divBdr>
              <w:divsChild>
                <w:div w:id="9297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578">
      <w:bodyDiv w:val="1"/>
      <w:marLeft w:val="0"/>
      <w:marRight w:val="0"/>
      <w:marTop w:val="0"/>
      <w:marBottom w:val="0"/>
      <w:divBdr>
        <w:top w:val="none" w:sz="0" w:space="0" w:color="auto"/>
        <w:left w:val="none" w:sz="0" w:space="0" w:color="auto"/>
        <w:bottom w:val="none" w:sz="0" w:space="0" w:color="auto"/>
        <w:right w:val="none" w:sz="0" w:space="0" w:color="auto"/>
      </w:divBdr>
      <w:divsChild>
        <w:div w:id="1036468784">
          <w:marLeft w:val="0"/>
          <w:marRight w:val="0"/>
          <w:marTop w:val="0"/>
          <w:marBottom w:val="0"/>
          <w:divBdr>
            <w:top w:val="none" w:sz="0" w:space="0" w:color="auto"/>
            <w:left w:val="none" w:sz="0" w:space="0" w:color="auto"/>
            <w:bottom w:val="none" w:sz="0" w:space="0" w:color="auto"/>
            <w:right w:val="none" w:sz="0" w:space="0" w:color="auto"/>
          </w:divBdr>
          <w:divsChild>
            <w:div w:id="792868803">
              <w:marLeft w:val="0"/>
              <w:marRight w:val="0"/>
              <w:marTop w:val="0"/>
              <w:marBottom w:val="0"/>
              <w:divBdr>
                <w:top w:val="none" w:sz="0" w:space="0" w:color="auto"/>
                <w:left w:val="none" w:sz="0" w:space="0" w:color="auto"/>
                <w:bottom w:val="none" w:sz="0" w:space="0" w:color="auto"/>
                <w:right w:val="none" w:sz="0" w:space="0" w:color="auto"/>
              </w:divBdr>
              <w:divsChild>
                <w:div w:id="16717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3931">
      <w:bodyDiv w:val="1"/>
      <w:marLeft w:val="0"/>
      <w:marRight w:val="0"/>
      <w:marTop w:val="0"/>
      <w:marBottom w:val="0"/>
      <w:divBdr>
        <w:top w:val="none" w:sz="0" w:space="0" w:color="auto"/>
        <w:left w:val="none" w:sz="0" w:space="0" w:color="auto"/>
        <w:bottom w:val="none" w:sz="0" w:space="0" w:color="auto"/>
        <w:right w:val="none" w:sz="0" w:space="0" w:color="auto"/>
      </w:divBdr>
      <w:divsChild>
        <w:div w:id="2068726487">
          <w:marLeft w:val="0"/>
          <w:marRight w:val="0"/>
          <w:marTop w:val="0"/>
          <w:marBottom w:val="0"/>
          <w:divBdr>
            <w:top w:val="none" w:sz="0" w:space="0" w:color="auto"/>
            <w:left w:val="none" w:sz="0" w:space="0" w:color="auto"/>
            <w:bottom w:val="none" w:sz="0" w:space="0" w:color="auto"/>
            <w:right w:val="none" w:sz="0" w:space="0" w:color="auto"/>
          </w:divBdr>
        </w:div>
        <w:div w:id="324166134">
          <w:marLeft w:val="0"/>
          <w:marRight w:val="120"/>
          <w:marTop w:val="0"/>
          <w:marBottom w:val="0"/>
          <w:divBdr>
            <w:top w:val="single" w:sz="6" w:space="0" w:color="E5E5E5"/>
            <w:left w:val="none" w:sz="0" w:space="0" w:color="auto"/>
            <w:bottom w:val="none" w:sz="0" w:space="0" w:color="auto"/>
            <w:right w:val="none" w:sz="0" w:space="0" w:color="auto"/>
          </w:divBdr>
          <w:divsChild>
            <w:div w:id="13298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Becx Carter</dc:creator>
  <cp:lastModifiedBy>Becx Carter</cp:lastModifiedBy>
  <cp:revision>2</cp:revision>
  <dcterms:created xsi:type="dcterms:W3CDTF">2018-02-19T09:35:00Z</dcterms:created>
  <dcterms:modified xsi:type="dcterms:W3CDTF">2018-02-19T09:35:00Z</dcterms:modified>
</cp:coreProperties>
</file>