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B3092" w14:textId="77777777" w:rsidR="004D3F9C" w:rsidRPr="004D3F9C" w:rsidRDefault="004D3F9C" w:rsidP="004D3F9C">
      <w:pPr>
        <w:jc w:val="center"/>
        <w:rPr>
          <w:rFonts w:ascii="Times New Roman" w:eastAsia="Times New Roman" w:hAnsi="Times New Roman" w:cs="Times New Roman"/>
          <w:color w:val="000000"/>
          <w:lang w:eastAsia="en-GB"/>
        </w:rPr>
      </w:pPr>
      <w:r w:rsidRPr="004D3F9C">
        <w:rPr>
          <w:rFonts w:ascii="Arial" w:eastAsia="Times New Roman" w:hAnsi="Arial" w:cs="Arial"/>
          <w:color w:val="000000"/>
          <w:sz w:val="28"/>
          <w:szCs w:val="28"/>
          <w:lang w:eastAsia="en-GB"/>
        </w:rPr>
        <w:t>Broughton Parish Council</w:t>
      </w:r>
    </w:p>
    <w:p w14:paraId="426312E7" w14:textId="77777777" w:rsidR="004D3F9C" w:rsidRPr="004D3F9C" w:rsidRDefault="004D3F9C" w:rsidP="004D3F9C">
      <w:pPr>
        <w:rPr>
          <w:rFonts w:ascii="Times New Roman" w:eastAsia="Times New Roman" w:hAnsi="Times New Roman" w:cs="Times New Roman"/>
          <w:color w:val="000000"/>
          <w:lang w:eastAsia="en-GB"/>
        </w:rPr>
      </w:pPr>
    </w:p>
    <w:p w14:paraId="6DD8F4CB" w14:textId="28C1AF89"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 xml:space="preserve">Minutes of the </w:t>
      </w:r>
      <w:r w:rsidR="007A2039">
        <w:rPr>
          <w:rFonts w:ascii="Arial" w:eastAsia="Times New Roman" w:hAnsi="Arial" w:cs="Arial"/>
          <w:color w:val="000000"/>
          <w:sz w:val="22"/>
          <w:szCs w:val="22"/>
          <w:lang w:eastAsia="en-GB"/>
        </w:rPr>
        <w:t xml:space="preserve">meeting </w:t>
      </w:r>
      <w:r w:rsidR="002C3148">
        <w:rPr>
          <w:rFonts w:ascii="Arial" w:eastAsia="Times New Roman" w:hAnsi="Arial" w:cs="Arial"/>
          <w:color w:val="000000"/>
          <w:sz w:val="22"/>
          <w:szCs w:val="22"/>
          <w:lang w:eastAsia="en-GB"/>
        </w:rPr>
        <w:t>of</w:t>
      </w:r>
      <w:r w:rsidRPr="004D3F9C">
        <w:rPr>
          <w:rFonts w:ascii="Arial" w:eastAsia="Times New Roman" w:hAnsi="Arial" w:cs="Arial"/>
          <w:color w:val="000000"/>
          <w:sz w:val="22"/>
          <w:szCs w:val="22"/>
          <w:lang w:eastAsia="en-GB"/>
        </w:rPr>
        <w:t xml:space="preserve"> Broughton Parish Council held in </w:t>
      </w:r>
      <w:r w:rsidR="007A2039">
        <w:rPr>
          <w:rFonts w:ascii="Arial" w:eastAsia="Times New Roman" w:hAnsi="Arial" w:cs="Arial"/>
          <w:color w:val="000000"/>
          <w:sz w:val="22"/>
          <w:szCs w:val="22"/>
          <w:lang w:eastAsia="en-GB"/>
        </w:rPr>
        <w:t xml:space="preserve">Broughton Village Hall </w:t>
      </w:r>
      <w:r w:rsidRPr="004D3F9C">
        <w:rPr>
          <w:rFonts w:ascii="Arial" w:eastAsia="Times New Roman" w:hAnsi="Arial" w:cs="Arial"/>
          <w:color w:val="000000"/>
          <w:sz w:val="22"/>
          <w:szCs w:val="22"/>
          <w:lang w:eastAsia="en-GB"/>
        </w:rPr>
        <w:t xml:space="preserve">on Tuesday </w:t>
      </w:r>
      <w:r w:rsidR="007A2039">
        <w:rPr>
          <w:rFonts w:ascii="Arial" w:eastAsia="Times New Roman" w:hAnsi="Arial" w:cs="Arial"/>
          <w:color w:val="000000"/>
          <w:sz w:val="22"/>
          <w:szCs w:val="22"/>
          <w:lang w:eastAsia="en-GB"/>
        </w:rPr>
        <w:t>7</w:t>
      </w:r>
      <w:r w:rsidR="007A2039" w:rsidRPr="007A2039">
        <w:rPr>
          <w:rFonts w:ascii="Arial" w:eastAsia="Times New Roman" w:hAnsi="Arial" w:cs="Arial"/>
          <w:color w:val="000000"/>
          <w:sz w:val="22"/>
          <w:szCs w:val="22"/>
          <w:vertAlign w:val="superscript"/>
          <w:lang w:eastAsia="en-GB"/>
        </w:rPr>
        <w:t>th</w:t>
      </w:r>
      <w:r w:rsidR="007A2039">
        <w:rPr>
          <w:rFonts w:ascii="Arial" w:eastAsia="Times New Roman" w:hAnsi="Arial" w:cs="Arial"/>
          <w:color w:val="000000"/>
          <w:sz w:val="22"/>
          <w:szCs w:val="22"/>
          <w:lang w:eastAsia="en-GB"/>
        </w:rPr>
        <w:t xml:space="preserve"> September</w:t>
      </w:r>
      <w:r w:rsidR="002C3148">
        <w:rPr>
          <w:rFonts w:ascii="Arial" w:eastAsia="Times New Roman" w:hAnsi="Arial" w:cs="Arial"/>
          <w:color w:val="000000"/>
          <w:sz w:val="22"/>
          <w:szCs w:val="22"/>
          <w:lang w:eastAsia="en-GB"/>
        </w:rPr>
        <w:t xml:space="preserve"> 2021</w:t>
      </w:r>
      <w:r w:rsidRPr="004D3F9C">
        <w:rPr>
          <w:rFonts w:ascii="Arial" w:eastAsia="Times New Roman" w:hAnsi="Arial" w:cs="Arial"/>
          <w:color w:val="000000"/>
          <w:sz w:val="22"/>
          <w:szCs w:val="22"/>
          <w:lang w:eastAsia="en-GB"/>
        </w:rPr>
        <w:t xml:space="preserve"> at 19:</w:t>
      </w:r>
      <w:r w:rsidR="007A2039">
        <w:rPr>
          <w:rFonts w:ascii="Arial" w:eastAsia="Times New Roman" w:hAnsi="Arial" w:cs="Arial"/>
          <w:color w:val="000000"/>
          <w:sz w:val="22"/>
          <w:szCs w:val="22"/>
          <w:lang w:eastAsia="en-GB"/>
        </w:rPr>
        <w:t>00</w:t>
      </w:r>
    </w:p>
    <w:p w14:paraId="3733F786" w14:textId="77777777" w:rsidR="004D3F9C" w:rsidRPr="004D3F9C" w:rsidRDefault="004D3F9C" w:rsidP="004D3F9C">
      <w:pPr>
        <w:rPr>
          <w:rFonts w:ascii="Times New Roman" w:eastAsia="Times New Roman" w:hAnsi="Times New Roman" w:cs="Times New Roman"/>
          <w:color w:val="000000"/>
          <w:lang w:eastAsia="en-GB"/>
        </w:rPr>
      </w:pPr>
    </w:p>
    <w:p w14:paraId="5FAB992F" w14:textId="7FAE3C79" w:rsidR="004D3F9C" w:rsidRPr="004D3F9C" w:rsidRDefault="004D3F9C" w:rsidP="004D3F9C">
      <w:pPr>
        <w:spacing w:after="200"/>
        <w:rPr>
          <w:rFonts w:ascii="Times New Roman" w:eastAsia="Times New Roman" w:hAnsi="Times New Roman" w:cs="Times New Roman"/>
          <w:color w:val="000000"/>
          <w:lang w:eastAsia="en-GB"/>
        </w:rPr>
      </w:pPr>
      <w:r w:rsidRPr="004D3F9C">
        <w:rPr>
          <w:rFonts w:ascii="Arial" w:eastAsia="Times New Roman" w:hAnsi="Arial" w:cs="Arial"/>
          <w:b/>
          <w:bCs/>
          <w:color w:val="000000"/>
          <w:sz w:val="22"/>
          <w:szCs w:val="22"/>
          <w:lang w:eastAsia="en-GB"/>
        </w:rPr>
        <w:t xml:space="preserve">Present: </w:t>
      </w:r>
      <w:r w:rsidRPr="004D3F9C">
        <w:rPr>
          <w:rFonts w:ascii="Arial" w:eastAsia="Times New Roman" w:hAnsi="Arial" w:cs="Arial"/>
          <w:color w:val="000000"/>
          <w:sz w:val="22"/>
          <w:szCs w:val="22"/>
          <w:lang w:eastAsia="en-GB"/>
        </w:rPr>
        <w:t>Mary Bradley (in the Chair)</w:t>
      </w:r>
      <w:r w:rsidR="00172B47">
        <w:rPr>
          <w:rFonts w:ascii="Arial" w:eastAsia="Times New Roman" w:hAnsi="Arial" w:cs="Arial"/>
          <w:color w:val="000000"/>
          <w:sz w:val="22"/>
          <w:szCs w:val="22"/>
          <w:lang w:eastAsia="en-GB"/>
        </w:rPr>
        <w:t xml:space="preserve">, </w:t>
      </w:r>
      <w:r w:rsidR="00D67B38">
        <w:rPr>
          <w:rFonts w:ascii="Arial" w:eastAsia="Times New Roman" w:hAnsi="Arial" w:cs="Arial"/>
          <w:color w:val="000000"/>
          <w:sz w:val="22"/>
          <w:szCs w:val="22"/>
          <w:lang w:eastAsia="en-GB"/>
        </w:rPr>
        <w:t xml:space="preserve">Sue Hannah, Joanne Sewell, Bill Smith, </w:t>
      </w:r>
      <w:r w:rsidR="00AF5458">
        <w:rPr>
          <w:rFonts w:ascii="Arial" w:eastAsia="Times New Roman" w:hAnsi="Arial" w:cs="Arial"/>
          <w:color w:val="000000"/>
          <w:sz w:val="22"/>
          <w:szCs w:val="22"/>
          <w:lang w:eastAsia="en-GB"/>
        </w:rPr>
        <w:t>Georgina Murray,</w:t>
      </w:r>
      <w:r w:rsidR="00D67B38">
        <w:rPr>
          <w:rFonts w:ascii="Arial" w:eastAsia="Times New Roman" w:hAnsi="Arial" w:cs="Arial"/>
          <w:color w:val="000000"/>
          <w:sz w:val="22"/>
          <w:szCs w:val="22"/>
          <w:lang w:eastAsia="en-GB"/>
        </w:rPr>
        <w:t xml:space="preserve"> Adrian Davis Johnston,</w:t>
      </w:r>
    </w:p>
    <w:p w14:paraId="5DF27494" w14:textId="50E7C720" w:rsidR="007A2039" w:rsidRDefault="004D3F9C" w:rsidP="004D3F9C">
      <w:pPr>
        <w:spacing w:after="200"/>
        <w:rPr>
          <w:rFonts w:ascii="Arial" w:eastAsia="Times New Roman" w:hAnsi="Arial" w:cs="Arial"/>
          <w:color w:val="000000"/>
          <w:sz w:val="22"/>
          <w:szCs w:val="22"/>
          <w:lang w:eastAsia="en-GB"/>
        </w:rPr>
      </w:pPr>
      <w:r w:rsidRPr="004D3F9C">
        <w:rPr>
          <w:rFonts w:ascii="Arial" w:eastAsia="Times New Roman" w:hAnsi="Arial" w:cs="Arial"/>
          <w:b/>
          <w:bCs/>
          <w:color w:val="000000"/>
          <w:sz w:val="22"/>
          <w:szCs w:val="22"/>
          <w:lang w:eastAsia="en-GB"/>
        </w:rPr>
        <w:t xml:space="preserve">Attendance: </w:t>
      </w:r>
      <w:r w:rsidRPr="004D3F9C">
        <w:rPr>
          <w:rFonts w:ascii="Arial" w:eastAsia="Times New Roman" w:hAnsi="Arial" w:cs="Arial"/>
          <w:color w:val="000000"/>
          <w:sz w:val="22"/>
          <w:szCs w:val="22"/>
          <w:lang w:eastAsia="en-GB"/>
        </w:rPr>
        <w:t>Becx Carter (Clerk),</w:t>
      </w:r>
      <w:r w:rsidR="000D6998">
        <w:rPr>
          <w:rFonts w:ascii="Arial" w:eastAsia="Times New Roman" w:hAnsi="Arial" w:cs="Arial"/>
          <w:color w:val="000000"/>
          <w:sz w:val="22"/>
          <w:szCs w:val="22"/>
          <w:lang w:eastAsia="en-GB"/>
        </w:rPr>
        <w:t xml:space="preserve"> </w:t>
      </w:r>
    </w:p>
    <w:p w14:paraId="52EF358F" w14:textId="5F00C91F" w:rsidR="007A2039" w:rsidRPr="007A2039" w:rsidRDefault="007A2039" w:rsidP="004D3F9C">
      <w:pPr>
        <w:spacing w:after="200"/>
        <w:rPr>
          <w:rFonts w:ascii="Arial" w:eastAsia="Times New Roman" w:hAnsi="Arial" w:cs="Arial"/>
          <w:color w:val="000000"/>
          <w:sz w:val="22"/>
          <w:szCs w:val="22"/>
          <w:lang w:eastAsia="en-GB"/>
        </w:rPr>
      </w:pPr>
      <w:r>
        <w:rPr>
          <w:rFonts w:ascii="Arial" w:eastAsia="Times New Roman" w:hAnsi="Arial" w:cs="Arial"/>
          <w:b/>
          <w:bCs/>
          <w:color w:val="000000"/>
          <w:sz w:val="22"/>
          <w:szCs w:val="22"/>
          <w:lang w:eastAsia="en-GB"/>
        </w:rPr>
        <w:t xml:space="preserve">Apologies: </w:t>
      </w:r>
      <w:r>
        <w:rPr>
          <w:rFonts w:ascii="Arial" w:eastAsia="Times New Roman" w:hAnsi="Arial" w:cs="Arial"/>
          <w:color w:val="000000"/>
          <w:sz w:val="22"/>
          <w:szCs w:val="22"/>
          <w:lang w:eastAsia="en-GB"/>
        </w:rPr>
        <w:t>A/BC Cllr N Cockburn (health reasons)</w:t>
      </w:r>
      <w:r w:rsidR="001F7DA4">
        <w:rPr>
          <w:rFonts w:ascii="Arial" w:eastAsia="Times New Roman" w:hAnsi="Arial" w:cs="Arial"/>
          <w:color w:val="000000"/>
          <w:sz w:val="22"/>
          <w:szCs w:val="22"/>
          <w:lang w:eastAsia="en-GB"/>
        </w:rPr>
        <w:t>, Steve Hannah (</w:t>
      </w:r>
      <w:r w:rsidR="00AF5458">
        <w:rPr>
          <w:rFonts w:ascii="Arial" w:eastAsia="Times New Roman" w:hAnsi="Arial" w:cs="Arial"/>
          <w:color w:val="000000"/>
          <w:sz w:val="22"/>
          <w:szCs w:val="22"/>
          <w:lang w:eastAsia="en-GB"/>
        </w:rPr>
        <w:t>family</w:t>
      </w:r>
      <w:r w:rsidR="001F7DA4">
        <w:rPr>
          <w:rFonts w:ascii="Arial" w:eastAsia="Times New Roman" w:hAnsi="Arial" w:cs="Arial"/>
          <w:color w:val="000000"/>
          <w:sz w:val="22"/>
          <w:szCs w:val="22"/>
          <w:lang w:eastAsia="en-GB"/>
        </w:rPr>
        <w:t xml:space="preserve"> commitments)</w:t>
      </w:r>
      <w:r w:rsidR="00D67B38">
        <w:rPr>
          <w:rFonts w:ascii="Arial" w:eastAsia="Times New Roman" w:hAnsi="Arial" w:cs="Arial"/>
          <w:color w:val="000000"/>
          <w:sz w:val="22"/>
          <w:szCs w:val="22"/>
          <w:lang w:eastAsia="en-GB"/>
        </w:rPr>
        <w:t>, Claire Winter (ill health),</w:t>
      </w:r>
    </w:p>
    <w:p w14:paraId="769A26FE" w14:textId="37CCEBFE" w:rsidR="004D3F9C" w:rsidRDefault="004D3F9C" w:rsidP="004D3F9C">
      <w:pPr>
        <w:spacing w:after="200"/>
        <w:rPr>
          <w:rFonts w:ascii="Arial" w:eastAsia="Times New Roman" w:hAnsi="Arial" w:cs="Arial"/>
          <w:color w:val="000000"/>
          <w:sz w:val="22"/>
          <w:szCs w:val="22"/>
          <w:lang w:eastAsia="en-GB"/>
        </w:rPr>
      </w:pPr>
      <w:r w:rsidRPr="003748A8">
        <w:rPr>
          <w:rFonts w:ascii="Arial" w:eastAsia="Times New Roman" w:hAnsi="Arial" w:cs="Arial"/>
          <w:color w:val="000000"/>
          <w:sz w:val="22"/>
          <w:szCs w:val="22"/>
          <w:lang w:eastAsia="en-GB"/>
        </w:rPr>
        <w:t>With</w:t>
      </w:r>
      <w:r w:rsidR="007A2039">
        <w:rPr>
          <w:rFonts w:ascii="Arial" w:eastAsia="Times New Roman" w:hAnsi="Arial" w:cs="Arial"/>
          <w:color w:val="000000"/>
          <w:sz w:val="22"/>
          <w:szCs w:val="22"/>
          <w:lang w:eastAsia="en-GB"/>
        </w:rPr>
        <w:t xml:space="preserve"> </w:t>
      </w:r>
      <w:r w:rsidR="00AF5458">
        <w:rPr>
          <w:rFonts w:ascii="Arial" w:eastAsia="Times New Roman" w:hAnsi="Arial" w:cs="Arial"/>
          <w:color w:val="000000"/>
          <w:sz w:val="22"/>
          <w:szCs w:val="22"/>
          <w:lang w:eastAsia="en-GB"/>
        </w:rPr>
        <w:t>6</w:t>
      </w:r>
      <w:r w:rsidR="0093695A" w:rsidRPr="003748A8">
        <w:rPr>
          <w:rFonts w:ascii="Arial" w:eastAsia="Times New Roman" w:hAnsi="Arial" w:cs="Arial"/>
          <w:color w:val="000000"/>
          <w:sz w:val="22"/>
          <w:szCs w:val="22"/>
          <w:lang w:eastAsia="en-GB"/>
        </w:rPr>
        <w:t xml:space="preserve"> </w:t>
      </w:r>
      <w:r w:rsidRPr="003748A8">
        <w:rPr>
          <w:rFonts w:ascii="Arial" w:eastAsia="Times New Roman" w:hAnsi="Arial" w:cs="Arial"/>
          <w:color w:val="000000"/>
          <w:sz w:val="22"/>
          <w:szCs w:val="22"/>
          <w:lang w:eastAsia="en-GB"/>
        </w:rPr>
        <w:t>Councillors</w:t>
      </w:r>
      <w:r w:rsidRPr="004D3F9C">
        <w:rPr>
          <w:rFonts w:ascii="Arial" w:eastAsia="Times New Roman" w:hAnsi="Arial" w:cs="Arial"/>
          <w:color w:val="000000"/>
          <w:sz w:val="22"/>
          <w:szCs w:val="22"/>
          <w:lang w:eastAsia="en-GB"/>
        </w:rPr>
        <w:t xml:space="preserve"> present the meeting was quorate. </w:t>
      </w:r>
    </w:p>
    <w:p w14:paraId="12D6D0D8" w14:textId="446EDE00" w:rsidR="004D3F9C" w:rsidRPr="007A2039" w:rsidRDefault="007A2039" w:rsidP="007A2039">
      <w:pPr>
        <w:pStyle w:val="Heading1"/>
      </w:pPr>
      <w:r w:rsidRPr="007A2039">
        <w:t>91</w:t>
      </w:r>
      <w:r w:rsidR="0093695A" w:rsidRPr="007A2039">
        <w:t>/</w:t>
      </w:r>
      <w:r w:rsidR="004D3F9C" w:rsidRPr="007A2039">
        <w:t>21 Apologies for absence</w:t>
      </w:r>
    </w:p>
    <w:p w14:paraId="5616979A" w14:textId="7BFDE30E" w:rsidR="004D3F9C" w:rsidRPr="004D3F9C" w:rsidRDefault="007A2039" w:rsidP="00172B47">
      <w:pPr>
        <w:pStyle w:val="NoSpacing"/>
      </w:pPr>
      <w:r>
        <w:t>Apologies and the reasons for them were received and accepted from the above persons.</w:t>
      </w:r>
    </w:p>
    <w:p w14:paraId="3BC2E46F" w14:textId="16488C80" w:rsidR="004D3F9C" w:rsidRDefault="007A2039"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92/</w:t>
      </w:r>
      <w:r w:rsidR="004D3F9C" w:rsidRPr="004D3F9C">
        <w:rPr>
          <w:rFonts w:ascii="Arial" w:eastAsia="Times New Roman" w:hAnsi="Arial" w:cs="Arial"/>
          <w:b/>
          <w:bCs/>
          <w:color w:val="000000"/>
          <w:kern w:val="36"/>
          <w:sz w:val="22"/>
          <w:szCs w:val="22"/>
          <w:u w:val="single"/>
          <w:lang w:eastAsia="en-GB"/>
        </w:rPr>
        <w:t>21 Requests for dispensations and declarations of interest</w:t>
      </w:r>
    </w:p>
    <w:p w14:paraId="534B26CB" w14:textId="76AA2D0E" w:rsidR="007A2039" w:rsidRDefault="007A2039" w:rsidP="007A2039">
      <w:pPr>
        <w:pStyle w:val="NoSpacing"/>
      </w:pPr>
      <w:r>
        <w:t>None were received</w:t>
      </w:r>
    </w:p>
    <w:p w14:paraId="24920BDA" w14:textId="798F7535" w:rsidR="007A2039" w:rsidRDefault="007A2039" w:rsidP="007A2039">
      <w:pPr>
        <w:pStyle w:val="Heading1"/>
      </w:pPr>
      <w:r>
        <w:t>93/21 Exclusion of Press &amp; Public (Public Bodies Admission to Meetings Act 1960)</w:t>
      </w:r>
    </w:p>
    <w:p w14:paraId="0F906DAA" w14:textId="4F854BCE" w:rsidR="007A2039" w:rsidRPr="007A2039" w:rsidRDefault="007A2039" w:rsidP="007A2039">
      <w:pPr>
        <w:pStyle w:val="NoSpacing"/>
      </w:pPr>
      <w:r>
        <w:t>None</w:t>
      </w:r>
    </w:p>
    <w:p w14:paraId="3E763958" w14:textId="3FD15B15" w:rsidR="004D3F9C" w:rsidRPr="004D3F9C" w:rsidRDefault="007A2039"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94</w:t>
      </w:r>
      <w:r w:rsidR="00F27F37">
        <w:rPr>
          <w:rFonts w:ascii="Arial" w:eastAsia="Times New Roman" w:hAnsi="Arial" w:cs="Arial"/>
          <w:b/>
          <w:bCs/>
          <w:color w:val="000000"/>
          <w:kern w:val="36"/>
          <w:sz w:val="22"/>
          <w:szCs w:val="22"/>
          <w:u w:val="single"/>
          <w:lang w:eastAsia="en-GB"/>
        </w:rPr>
        <w:t>/</w:t>
      </w:r>
      <w:r w:rsidR="004D3F9C" w:rsidRPr="004D3F9C">
        <w:rPr>
          <w:rFonts w:ascii="Arial" w:eastAsia="Times New Roman" w:hAnsi="Arial" w:cs="Arial"/>
          <w:b/>
          <w:bCs/>
          <w:color w:val="000000"/>
          <w:kern w:val="36"/>
          <w:sz w:val="22"/>
          <w:szCs w:val="22"/>
          <w:u w:val="single"/>
          <w:lang w:eastAsia="en-GB"/>
        </w:rPr>
        <w:t xml:space="preserve">21 Minutes of the meetings held on the </w:t>
      </w:r>
      <w:r>
        <w:rPr>
          <w:rFonts w:ascii="Arial" w:eastAsia="Times New Roman" w:hAnsi="Arial" w:cs="Arial"/>
          <w:b/>
          <w:bCs/>
          <w:color w:val="000000"/>
          <w:kern w:val="36"/>
          <w:sz w:val="22"/>
          <w:szCs w:val="22"/>
          <w:u w:val="single"/>
          <w:lang w:eastAsia="en-GB"/>
        </w:rPr>
        <w:t>4</w:t>
      </w:r>
      <w:r w:rsidRPr="007A2039">
        <w:rPr>
          <w:rFonts w:ascii="Arial" w:eastAsia="Times New Roman" w:hAnsi="Arial" w:cs="Arial"/>
          <w:b/>
          <w:bCs/>
          <w:color w:val="000000"/>
          <w:kern w:val="36"/>
          <w:sz w:val="22"/>
          <w:szCs w:val="22"/>
          <w:u w:val="single"/>
          <w:vertAlign w:val="superscript"/>
          <w:lang w:eastAsia="en-GB"/>
        </w:rPr>
        <w:t>th</w:t>
      </w:r>
      <w:r>
        <w:rPr>
          <w:rFonts w:ascii="Arial" w:eastAsia="Times New Roman" w:hAnsi="Arial" w:cs="Arial"/>
          <w:b/>
          <w:bCs/>
          <w:color w:val="000000"/>
          <w:kern w:val="36"/>
          <w:sz w:val="22"/>
          <w:szCs w:val="22"/>
          <w:u w:val="single"/>
          <w:lang w:eastAsia="en-GB"/>
        </w:rPr>
        <w:t xml:space="preserve"> May 2021</w:t>
      </w:r>
    </w:p>
    <w:p w14:paraId="5882CA58" w14:textId="302075AC" w:rsidR="004D3F9C" w:rsidRPr="004D3F9C" w:rsidRDefault="004D3F9C" w:rsidP="00172B47">
      <w:pPr>
        <w:pStyle w:val="NoSpacing"/>
        <w:rPr>
          <w:rFonts w:ascii="Times New Roman" w:hAnsi="Times New Roman" w:cs="Times New Roman"/>
        </w:rPr>
      </w:pPr>
      <w:r w:rsidRPr="004D3F9C">
        <w:t>All members of the council had received a copy of the minutes</w:t>
      </w:r>
      <w:r w:rsidR="00AF5458">
        <w:t xml:space="preserve"> in advance of the meeting</w:t>
      </w:r>
      <w:r w:rsidRPr="004D3F9C">
        <w:t>.</w:t>
      </w:r>
    </w:p>
    <w:p w14:paraId="2C9988F5" w14:textId="77777777" w:rsidR="004D3F9C" w:rsidRPr="004D3F9C" w:rsidRDefault="004D3F9C" w:rsidP="00172B47">
      <w:pPr>
        <w:pStyle w:val="NoSpacing"/>
        <w:rPr>
          <w:rFonts w:ascii="Times New Roman" w:hAnsi="Times New Roman" w:cs="Times New Roman"/>
        </w:rPr>
      </w:pPr>
    </w:p>
    <w:p w14:paraId="1927E391" w14:textId="38AA7859" w:rsidR="004D3F9C" w:rsidRPr="004D3F9C" w:rsidRDefault="004D3F9C" w:rsidP="00172B47">
      <w:pPr>
        <w:pStyle w:val="NoSpacing"/>
        <w:rPr>
          <w:rFonts w:ascii="Times New Roman" w:hAnsi="Times New Roman" w:cs="Times New Roman"/>
        </w:rPr>
      </w:pPr>
      <w:r w:rsidRPr="004D3F9C">
        <w:rPr>
          <w:b/>
          <w:bCs/>
        </w:rPr>
        <w:t xml:space="preserve">Resolved </w:t>
      </w:r>
      <w:r w:rsidRPr="004D3F9C">
        <w:t xml:space="preserve">by all present that the minutes of the </w:t>
      </w:r>
      <w:r w:rsidR="007A2039">
        <w:t>4</w:t>
      </w:r>
      <w:r w:rsidR="007A2039" w:rsidRPr="007A2039">
        <w:rPr>
          <w:vertAlign w:val="superscript"/>
        </w:rPr>
        <w:t>th</w:t>
      </w:r>
      <w:r w:rsidR="007A2039">
        <w:t xml:space="preserve"> May 2021</w:t>
      </w:r>
      <w:r w:rsidR="00F27F37">
        <w:t xml:space="preserve"> meeting be signed as a true and accurate record</w:t>
      </w:r>
      <w:r w:rsidR="00AF5458">
        <w:t xml:space="preserve"> by the Chair.</w:t>
      </w:r>
    </w:p>
    <w:p w14:paraId="2A51ECDF" w14:textId="77777777" w:rsidR="004D3F9C" w:rsidRPr="004D3F9C" w:rsidRDefault="004D3F9C" w:rsidP="00172B47">
      <w:pPr>
        <w:pStyle w:val="NoSpacing"/>
        <w:rPr>
          <w:rFonts w:ascii="Times New Roman" w:hAnsi="Times New Roman" w:cs="Times New Roman"/>
        </w:rPr>
      </w:pPr>
    </w:p>
    <w:p w14:paraId="13E1ABF5" w14:textId="09270DD6" w:rsidR="00B63DC2" w:rsidRDefault="004D3F9C" w:rsidP="00172B47">
      <w:pPr>
        <w:pStyle w:val="NoSpacing"/>
        <w:rPr>
          <w:b/>
          <w:bCs/>
        </w:rPr>
      </w:pPr>
      <w:r w:rsidRPr="004D3F9C">
        <w:rPr>
          <w:b/>
          <w:bCs/>
        </w:rPr>
        <w:t>Action: Clerk to upload the completed minutes to the website. </w:t>
      </w:r>
    </w:p>
    <w:p w14:paraId="1FBCDE3C" w14:textId="7D085DFB" w:rsidR="004D3F9C" w:rsidRDefault="007A2039"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95</w:t>
      </w:r>
      <w:r w:rsidR="004D3F9C" w:rsidRPr="004D3F9C">
        <w:rPr>
          <w:rFonts w:ascii="Arial" w:eastAsia="Times New Roman" w:hAnsi="Arial" w:cs="Arial"/>
          <w:b/>
          <w:bCs/>
          <w:color w:val="000000"/>
          <w:kern w:val="36"/>
          <w:sz w:val="22"/>
          <w:szCs w:val="22"/>
          <w:u w:val="single"/>
          <w:lang w:eastAsia="en-GB"/>
        </w:rPr>
        <w:t>/21 Chairman’s Announcements</w:t>
      </w:r>
    </w:p>
    <w:p w14:paraId="6FDC85B9" w14:textId="794AEDEF" w:rsidR="00D67B38" w:rsidRDefault="00D67B38" w:rsidP="00D67B38">
      <w:pPr>
        <w:pStyle w:val="NoSpacing"/>
      </w:pPr>
      <w:r>
        <w:t xml:space="preserve">The Chair thanked all councillors for all their work and dedication over the </w:t>
      </w:r>
      <w:proofErr w:type="spellStart"/>
      <w:r>
        <w:t>Covid</w:t>
      </w:r>
      <w:proofErr w:type="spellEnd"/>
      <w:r>
        <w:t xml:space="preserve"> 19 </w:t>
      </w:r>
      <w:proofErr w:type="gramStart"/>
      <w:r>
        <w:t>perio</w:t>
      </w:r>
      <w:r w:rsidR="00AF5458">
        <w:t>d, and</w:t>
      </w:r>
      <w:proofErr w:type="gramEnd"/>
      <w:r w:rsidR="00AF5458">
        <w:t xml:space="preserve"> welcomed all present back to the first face to face meeting in 16 months. </w:t>
      </w:r>
    </w:p>
    <w:p w14:paraId="4E77E011" w14:textId="77777777" w:rsidR="00D67B38" w:rsidRDefault="00D67B38" w:rsidP="00D67B38">
      <w:pPr>
        <w:pStyle w:val="NoSpacing"/>
      </w:pPr>
    </w:p>
    <w:p w14:paraId="1ABF06C0" w14:textId="5F0DD358" w:rsidR="002A4A68" w:rsidRDefault="00B63DC2" w:rsidP="007A2039">
      <w:pPr>
        <w:pStyle w:val="Heading4"/>
      </w:pPr>
      <w:proofErr w:type="spellStart"/>
      <w:r w:rsidRPr="007A2039">
        <w:t>Allerdale</w:t>
      </w:r>
      <w:proofErr w:type="spellEnd"/>
      <w:r w:rsidRPr="007A2039">
        <w:t xml:space="preserve"> </w:t>
      </w:r>
      <w:r w:rsidR="007A2039" w:rsidRPr="007A2039">
        <w:t>Geological Disposal Facility</w:t>
      </w:r>
      <w:r w:rsidRPr="007A2039">
        <w:t xml:space="preserve"> </w:t>
      </w:r>
    </w:p>
    <w:p w14:paraId="1AF031F6" w14:textId="54854A59" w:rsidR="007A2039" w:rsidRDefault="007A2039" w:rsidP="001352E4">
      <w:pPr>
        <w:pStyle w:val="NoSpacing"/>
      </w:pPr>
    </w:p>
    <w:p w14:paraId="2B30D70B" w14:textId="0D208EEC" w:rsidR="001352E4" w:rsidRDefault="001352E4" w:rsidP="001352E4">
      <w:pPr>
        <w:pStyle w:val="NoSpacing"/>
      </w:pPr>
      <w:r>
        <w:t>The Chair is no</w:t>
      </w:r>
      <w:r w:rsidR="00AF5458">
        <w:t xml:space="preserve">w </w:t>
      </w:r>
      <w:r>
        <w:t xml:space="preserve">taking an active part in this working group for </w:t>
      </w:r>
      <w:proofErr w:type="spellStart"/>
      <w:r>
        <w:t>Allerdale</w:t>
      </w:r>
      <w:proofErr w:type="spellEnd"/>
      <w:r>
        <w:t>. There has been a significant amount of effort and time involved in getting up to speed with this subject.  The working group has now almost completed its community consultation with an event held in Broughton Village Hall on the 13</w:t>
      </w:r>
      <w:r w:rsidRPr="001352E4">
        <w:rPr>
          <w:vertAlign w:val="superscript"/>
        </w:rPr>
        <w:t>th</w:t>
      </w:r>
      <w:r>
        <w:t xml:space="preserve"> August 2021 which was very well attended.</w:t>
      </w:r>
    </w:p>
    <w:p w14:paraId="649EDA2A" w14:textId="3D24591F" w:rsidR="001352E4" w:rsidRDefault="001352E4" w:rsidP="001352E4">
      <w:pPr>
        <w:pStyle w:val="NoSpacing"/>
      </w:pPr>
    </w:p>
    <w:p w14:paraId="367BC843" w14:textId="04AC7F1F" w:rsidR="001352E4" w:rsidRDefault="001352E4" w:rsidP="001352E4">
      <w:pPr>
        <w:pStyle w:val="NoSpacing"/>
      </w:pPr>
      <w:r>
        <w:t xml:space="preserve">In terms of the search area, the </w:t>
      </w:r>
      <w:r w:rsidR="00AF5458">
        <w:t>radioactive waste disposal team (RWD)</w:t>
      </w:r>
      <w:r>
        <w:t xml:space="preserve"> are looking at the final geological data to define the</w:t>
      </w:r>
      <w:r w:rsidR="00AF5458">
        <w:t xml:space="preserve"> exact</w:t>
      </w:r>
      <w:r>
        <w:t xml:space="preserve"> search area, after this the community partnership will be formed (this can only be done once the geographical area is defined). More areas in the UK are putting themselves to be part of the geographical search area.</w:t>
      </w:r>
    </w:p>
    <w:p w14:paraId="57DB4B1D" w14:textId="12DD78CC" w:rsidR="001352E4" w:rsidRDefault="001352E4" w:rsidP="001352E4">
      <w:pPr>
        <w:pStyle w:val="NoSpacing"/>
      </w:pPr>
    </w:p>
    <w:p w14:paraId="556FD4BE" w14:textId="471D86FC" w:rsidR="001352E4" w:rsidRDefault="001352E4" w:rsidP="001352E4">
      <w:pPr>
        <w:pStyle w:val="NoSpacing"/>
      </w:pPr>
      <w:r>
        <w:t xml:space="preserve">80% of the waste is currently at Sellafield so if has to move anywhere it is likely to have to cross </w:t>
      </w:r>
      <w:proofErr w:type="spellStart"/>
      <w:r>
        <w:t>Allerdale</w:t>
      </w:r>
      <w:proofErr w:type="spellEnd"/>
      <w:r>
        <w:t>.</w:t>
      </w:r>
    </w:p>
    <w:p w14:paraId="52D03AFA" w14:textId="197362F6" w:rsidR="001352E4" w:rsidRDefault="001352E4" w:rsidP="001352E4">
      <w:pPr>
        <w:pStyle w:val="NoSpacing"/>
      </w:pPr>
    </w:p>
    <w:p w14:paraId="7AA83E8C" w14:textId="79F47C95" w:rsidR="001352E4" w:rsidRDefault="001352E4" w:rsidP="001352E4">
      <w:pPr>
        <w:pStyle w:val="NoSpacing"/>
      </w:pPr>
      <w:r>
        <w:t>Once the search area is defined and agreed a 1million</w:t>
      </w:r>
      <w:r w:rsidR="00AF5458">
        <w:t xml:space="preserve"> pound</w:t>
      </w:r>
      <w:r>
        <w:t xml:space="preserve"> fund is provided for community benefit</w:t>
      </w:r>
      <w:r w:rsidR="00AF5458">
        <w:t xml:space="preserve"> in the local area.</w:t>
      </w:r>
      <w:r>
        <w:t xml:space="preserve"> </w:t>
      </w:r>
    </w:p>
    <w:p w14:paraId="4DCAAF6A" w14:textId="73B8478E" w:rsidR="001352E4" w:rsidRDefault="001352E4" w:rsidP="001352E4">
      <w:pPr>
        <w:pStyle w:val="NoSpacing"/>
      </w:pPr>
    </w:p>
    <w:p w14:paraId="7F9DF616" w14:textId="7D77388C" w:rsidR="001352E4" w:rsidRDefault="001352E4" w:rsidP="001352E4">
      <w:pPr>
        <w:pStyle w:val="NoSpacing"/>
      </w:pPr>
      <w:r>
        <w:t xml:space="preserve">In terms of the timescales it </w:t>
      </w:r>
      <w:r w:rsidR="00AF5458">
        <w:t xml:space="preserve">is hoped that the decision </w:t>
      </w:r>
      <w:r>
        <w:t>will go to ABC full council in Oct/Nov 2021.</w:t>
      </w:r>
    </w:p>
    <w:p w14:paraId="5C26C711" w14:textId="56AFC791" w:rsidR="001352E4" w:rsidRDefault="001352E4" w:rsidP="001352E4">
      <w:pPr>
        <w:pStyle w:val="NoSpacing"/>
      </w:pPr>
    </w:p>
    <w:p w14:paraId="3087F133" w14:textId="04F26E11" w:rsidR="001352E4" w:rsidRDefault="001352E4" w:rsidP="001352E4">
      <w:pPr>
        <w:pStyle w:val="NoSpacing"/>
      </w:pPr>
      <w:r>
        <w:t>It is a community led process, and the community will have a majority of members around the board so have the ability to out vote the district/borough councils and the R</w:t>
      </w:r>
      <w:r w:rsidR="00AF5458">
        <w:t>WD.</w:t>
      </w:r>
    </w:p>
    <w:p w14:paraId="61E37BD4" w14:textId="6F126C7F" w:rsidR="001352E4" w:rsidRDefault="001352E4" w:rsidP="001352E4">
      <w:pPr>
        <w:pStyle w:val="NoSpacing"/>
      </w:pPr>
    </w:p>
    <w:p w14:paraId="30D94756" w14:textId="781865A7" w:rsidR="001352E4" w:rsidRDefault="001352E4" w:rsidP="001352E4">
      <w:pPr>
        <w:pStyle w:val="NoSpacing"/>
        <w:rPr>
          <w:b/>
          <w:bCs/>
        </w:rPr>
      </w:pPr>
      <w:r>
        <w:rPr>
          <w:b/>
          <w:bCs/>
        </w:rPr>
        <w:t xml:space="preserve">Action: BC to circulate MB’s briefing sheet to all councillors once received via CALC. </w:t>
      </w:r>
    </w:p>
    <w:p w14:paraId="5B00BC5D" w14:textId="46473000" w:rsidR="001352E4" w:rsidRDefault="001352E4" w:rsidP="001352E4">
      <w:pPr>
        <w:pStyle w:val="NoSpacing"/>
        <w:rPr>
          <w:b/>
          <w:bCs/>
        </w:rPr>
      </w:pPr>
    </w:p>
    <w:p w14:paraId="34093F46" w14:textId="716B0249" w:rsidR="001352E4" w:rsidRDefault="001352E4" w:rsidP="001352E4">
      <w:pPr>
        <w:pStyle w:val="NoSpacing"/>
        <w:rPr>
          <w:i/>
          <w:iCs/>
        </w:rPr>
      </w:pPr>
      <w:r>
        <w:rPr>
          <w:i/>
          <w:iCs/>
        </w:rPr>
        <w:lastRenderedPageBreak/>
        <w:t>MP Mark Jenkinson</w:t>
      </w:r>
    </w:p>
    <w:p w14:paraId="3143ACE5" w14:textId="6C002F17" w:rsidR="001352E4" w:rsidRDefault="001352E4" w:rsidP="001352E4">
      <w:pPr>
        <w:pStyle w:val="NoSpacing"/>
      </w:pPr>
    </w:p>
    <w:p w14:paraId="5E1B8482" w14:textId="6CD2C9E9" w:rsidR="001352E4" w:rsidRDefault="00AF5458" w:rsidP="001352E4">
      <w:pPr>
        <w:pStyle w:val="NoSpacing"/>
      </w:pPr>
      <w:r>
        <w:t xml:space="preserve">The Chair had met with MP Jenkinson who </w:t>
      </w:r>
      <w:r w:rsidR="001352E4">
        <w:t xml:space="preserve">confirmed that the final legal aspect for purchasing of the land has now been completed, and the next stage is the ecological investigations which have to take place relatively contemporaneously with the </w:t>
      </w:r>
      <w:r>
        <w:t xml:space="preserve">commencement of the </w:t>
      </w:r>
      <w:r w:rsidR="001352E4">
        <w:t xml:space="preserve">build. </w:t>
      </w:r>
    </w:p>
    <w:p w14:paraId="6D98E7E7" w14:textId="1E05774A" w:rsidR="00AF5458" w:rsidRDefault="00AF5458" w:rsidP="001352E4">
      <w:pPr>
        <w:pStyle w:val="NoSpacing"/>
      </w:pPr>
    </w:p>
    <w:p w14:paraId="52BE1ACA" w14:textId="4A374B50" w:rsidR="00AF5458" w:rsidRPr="00AF5458" w:rsidRDefault="00AF5458" w:rsidP="001352E4">
      <w:pPr>
        <w:pStyle w:val="NoSpacing"/>
        <w:rPr>
          <w:b/>
          <w:bCs/>
        </w:rPr>
      </w:pPr>
      <w:r>
        <w:rPr>
          <w:b/>
          <w:bCs/>
        </w:rPr>
        <w:t xml:space="preserve">Action: Clerk to seek an update from Highways England regarding this project. </w:t>
      </w:r>
    </w:p>
    <w:p w14:paraId="3BD0A7C5" w14:textId="77777777" w:rsidR="001352E4" w:rsidRPr="007A2039" w:rsidRDefault="001352E4" w:rsidP="001352E4">
      <w:pPr>
        <w:pStyle w:val="NoSpacing"/>
      </w:pPr>
    </w:p>
    <w:p w14:paraId="7FA37E0A" w14:textId="7903323D" w:rsidR="002A4A68" w:rsidRDefault="007A2039" w:rsidP="007A2039">
      <w:pPr>
        <w:pStyle w:val="Heading4"/>
      </w:pPr>
      <w:r>
        <w:t>Grant Application-Lake District Landscape Fund</w:t>
      </w:r>
    </w:p>
    <w:p w14:paraId="4F88FBBF" w14:textId="61BA9463" w:rsidR="009F38F4" w:rsidRDefault="009F38F4" w:rsidP="009F38F4">
      <w:pPr>
        <w:pStyle w:val="NoSpacing"/>
      </w:pPr>
    </w:p>
    <w:p w14:paraId="4DDB7C58" w14:textId="6FCBE906" w:rsidR="009F38F4" w:rsidRDefault="009F38F4" w:rsidP="009F38F4">
      <w:pPr>
        <w:pStyle w:val="NoSpacing"/>
      </w:pPr>
      <w:r>
        <w:t xml:space="preserve">During Covid 19 lockdown period people in the village walked much more using a lot of the older/less used footpaths, including taking photos of the footpaths. An application was submitted to the </w:t>
      </w:r>
      <w:r w:rsidR="00AF5458">
        <w:t xml:space="preserve">Lake District </w:t>
      </w:r>
      <w:r>
        <w:t>Landscape Fund to produce a booklet documenting all the walks (30) and history of the footpaths</w:t>
      </w:r>
      <w:r w:rsidR="00AF5458">
        <w:t xml:space="preserve"> in and around Broughton Parish</w:t>
      </w:r>
      <w:r>
        <w:t>. The entire project w</w:t>
      </w:r>
      <w:r w:rsidR="00AF5458">
        <w:t>ill cost</w:t>
      </w:r>
      <w:r>
        <w:t xml:space="preserve"> about £780 (proofing/printing etc).  The booklet would then be sold to recoup costs and raise money for the school</w:t>
      </w:r>
      <w:r w:rsidR="00AF5458">
        <w:t>.</w:t>
      </w:r>
    </w:p>
    <w:p w14:paraId="034F86BE" w14:textId="1CF0D6AE" w:rsidR="009F38F4" w:rsidRDefault="009F38F4" w:rsidP="009F38F4">
      <w:pPr>
        <w:pStyle w:val="NoSpacing"/>
      </w:pPr>
    </w:p>
    <w:p w14:paraId="5E6898C5" w14:textId="00E72138" w:rsidR="009F38F4" w:rsidRDefault="009F38F4" w:rsidP="009F38F4">
      <w:pPr>
        <w:pStyle w:val="NoSpacing"/>
      </w:pPr>
      <w:r>
        <w:t xml:space="preserve">The bid has been successful for £500. </w:t>
      </w:r>
      <w:r w:rsidR="00AF5458">
        <w:t xml:space="preserve">Broughton Academy will also be making a contribution. </w:t>
      </w:r>
    </w:p>
    <w:p w14:paraId="4D8434E8" w14:textId="63EE8B56" w:rsidR="009F38F4" w:rsidRDefault="009F38F4" w:rsidP="009F38F4">
      <w:pPr>
        <w:pStyle w:val="NoSpacing"/>
      </w:pPr>
    </w:p>
    <w:p w14:paraId="51644107" w14:textId="6A19B45E" w:rsidR="009F38F4" w:rsidRDefault="009F38F4" w:rsidP="009F38F4">
      <w:pPr>
        <w:pStyle w:val="NoSpacing"/>
      </w:pPr>
      <w:r>
        <w:rPr>
          <w:b/>
          <w:bCs/>
        </w:rPr>
        <w:t xml:space="preserve">Resolved </w:t>
      </w:r>
      <w:r>
        <w:t xml:space="preserve">by all present that a contribution of £200 be made by </w:t>
      </w:r>
      <w:r w:rsidR="00AF5458">
        <w:t xml:space="preserve">Broughton </w:t>
      </w:r>
      <w:r>
        <w:t xml:space="preserve">Parish Council towards this community project. </w:t>
      </w:r>
    </w:p>
    <w:p w14:paraId="720625B3" w14:textId="70E14008" w:rsidR="009F38F4" w:rsidRDefault="009F38F4" w:rsidP="009F38F4">
      <w:pPr>
        <w:pStyle w:val="NoSpacing"/>
      </w:pPr>
    </w:p>
    <w:p w14:paraId="0C62646D" w14:textId="49CBF696" w:rsidR="009F38F4" w:rsidRDefault="009F38F4" w:rsidP="009F38F4">
      <w:pPr>
        <w:pStyle w:val="NoSpacing"/>
        <w:rPr>
          <w:b/>
          <w:bCs/>
        </w:rPr>
      </w:pPr>
      <w:r>
        <w:rPr>
          <w:b/>
          <w:bCs/>
        </w:rPr>
        <w:t xml:space="preserve">Action: Clerk to process this donation. </w:t>
      </w:r>
    </w:p>
    <w:p w14:paraId="30BFB435" w14:textId="021B689B" w:rsidR="009F38F4" w:rsidRDefault="009F38F4" w:rsidP="009F38F4">
      <w:pPr>
        <w:pStyle w:val="NoSpacing"/>
        <w:rPr>
          <w:b/>
          <w:bCs/>
        </w:rPr>
      </w:pPr>
      <w:r>
        <w:rPr>
          <w:b/>
          <w:bCs/>
        </w:rPr>
        <w:t xml:space="preserve">Action: MB to ask if this can be </w:t>
      </w:r>
      <w:proofErr w:type="spellStart"/>
      <w:r>
        <w:rPr>
          <w:b/>
          <w:bCs/>
        </w:rPr>
        <w:t>PDF’d</w:t>
      </w:r>
      <w:proofErr w:type="spellEnd"/>
      <w:r>
        <w:rPr>
          <w:b/>
          <w:bCs/>
        </w:rPr>
        <w:t xml:space="preserve"> and placed on the Parish Council website for reference once all the hard copy booklets have sold. </w:t>
      </w:r>
    </w:p>
    <w:p w14:paraId="7088B901" w14:textId="482E4C22" w:rsidR="009F38F4" w:rsidRDefault="009F38F4" w:rsidP="009F38F4">
      <w:pPr>
        <w:pStyle w:val="NoSpacing"/>
        <w:rPr>
          <w:b/>
          <w:bCs/>
        </w:rPr>
      </w:pPr>
    </w:p>
    <w:p w14:paraId="332B8CFE" w14:textId="40A37EB0" w:rsidR="009F38F4" w:rsidRPr="009F38F4" w:rsidRDefault="009F38F4" w:rsidP="009F38F4">
      <w:pPr>
        <w:pStyle w:val="NoSpacing"/>
      </w:pPr>
      <w:r>
        <w:t xml:space="preserve">It was noted that this could link with a </w:t>
      </w:r>
      <w:r w:rsidR="00AF5458">
        <w:t xml:space="preserve">wider </w:t>
      </w:r>
      <w:r>
        <w:t xml:space="preserve">community project to paint/refurbish the seats and signposts/way-markers on these routes. </w:t>
      </w:r>
    </w:p>
    <w:p w14:paraId="0405AE52" w14:textId="62B6691A" w:rsidR="007A2039" w:rsidRDefault="007A2039"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96</w:t>
      </w:r>
      <w:r w:rsidR="002C3148">
        <w:rPr>
          <w:rFonts w:ascii="Arial" w:eastAsia="Times New Roman" w:hAnsi="Arial" w:cs="Arial"/>
          <w:b/>
          <w:bCs/>
          <w:color w:val="000000"/>
          <w:kern w:val="36"/>
          <w:sz w:val="22"/>
          <w:szCs w:val="22"/>
          <w:u w:val="single"/>
          <w:lang w:eastAsia="en-GB"/>
        </w:rPr>
        <w:t>/</w:t>
      </w:r>
      <w:r w:rsidR="004D3F9C" w:rsidRPr="004D3F9C">
        <w:rPr>
          <w:rFonts w:ascii="Arial" w:eastAsia="Times New Roman" w:hAnsi="Arial" w:cs="Arial"/>
          <w:b/>
          <w:bCs/>
          <w:color w:val="000000"/>
          <w:kern w:val="36"/>
          <w:sz w:val="22"/>
          <w:szCs w:val="22"/>
          <w:u w:val="single"/>
          <w:lang w:eastAsia="en-GB"/>
        </w:rPr>
        <w:t>21 Public Participation </w:t>
      </w:r>
    </w:p>
    <w:p w14:paraId="0AEAFDEA" w14:textId="5277F564" w:rsidR="007A2039" w:rsidRPr="009F38F4" w:rsidRDefault="00D67B38" w:rsidP="009F38F4">
      <w:pPr>
        <w:pStyle w:val="NoSpacing"/>
      </w:pPr>
      <w:r w:rsidRPr="009F38F4">
        <w:t>None</w:t>
      </w:r>
    </w:p>
    <w:p w14:paraId="52902EDE" w14:textId="7EA7FEF9" w:rsidR="004D3F9C" w:rsidRPr="004D3F9C" w:rsidRDefault="007A2039"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97</w:t>
      </w:r>
      <w:r w:rsidR="0093695A">
        <w:rPr>
          <w:rFonts w:ascii="Arial" w:eastAsia="Times New Roman" w:hAnsi="Arial" w:cs="Arial"/>
          <w:b/>
          <w:bCs/>
          <w:color w:val="000000"/>
          <w:kern w:val="36"/>
          <w:sz w:val="22"/>
          <w:szCs w:val="22"/>
          <w:u w:val="single"/>
          <w:lang w:eastAsia="en-GB"/>
        </w:rPr>
        <w:t>/</w:t>
      </w:r>
      <w:r w:rsidR="004D3F9C" w:rsidRPr="004D3F9C">
        <w:rPr>
          <w:rFonts w:ascii="Arial" w:eastAsia="Times New Roman" w:hAnsi="Arial" w:cs="Arial"/>
          <w:b/>
          <w:bCs/>
          <w:color w:val="000000"/>
          <w:kern w:val="36"/>
          <w:sz w:val="22"/>
          <w:szCs w:val="22"/>
          <w:u w:val="single"/>
          <w:lang w:eastAsia="en-GB"/>
        </w:rPr>
        <w:t>21 Applications for co-option</w:t>
      </w:r>
    </w:p>
    <w:p w14:paraId="74DCC7A5" w14:textId="335D535F" w:rsidR="002C3148" w:rsidRPr="002C3148" w:rsidRDefault="002C3148" w:rsidP="002C3148">
      <w:pPr>
        <w:pStyle w:val="NoSpacing"/>
      </w:pPr>
      <w:r w:rsidRPr="002C3148">
        <w:t>None</w:t>
      </w:r>
    </w:p>
    <w:p w14:paraId="0555FB8F" w14:textId="5E2BF6D3" w:rsidR="00172B47" w:rsidRDefault="007A2039" w:rsidP="00172B47">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98</w:t>
      </w:r>
      <w:r w:rsidR="004D3F9C" w:rsidRPr="004D3F9C">
        <w:rPr>
          <w:rFonts w:ascii="Arial" w:eastAsia="Times New Roman" w:hAnsi="Arial" w:cs="Arial"/>
          <w:b/>
          <w:bCs/>
          <w:color w:val="000000"/>
          <w:kern w:val="36"/>
          <w:sz w:val="22"/>
          <w:szCs w:val="22"/>
          <w:u w:val="single"/>
          <w:lang w:eastAsia="en-GB"/>
        </w:rPr>
        <w:t xml:space="preserve">/21 </w:t>
      </w:r>
      <w:r>
        <w:rPr>
          <w:rFonts w:ascii="Arial" w:eastAsia="Times New Roman" w:hAnsi="Arial" w:cs="Arial"/>
          <w:b/>
          <w:bCs/>
          <w:color w:val="000000"/>
          <w:kern w:val="36"/>
          <w:sz w:val="22"/>
          <w:szCs w:val="22"/>
          <w:u w:val="single"/>
          <w:lang w:eastAsia="en-GB"/>
        </w:rPr>
        <w:t>Reports from visiting councillors &amp; Police</w:t>
      </w:r>
    </w:p>
    <w:p w14:paraId="57A8E088" w14:textId="5105E4C5" w:rsidR="009F38F4" w:rsidRDefault="002E18A2" w:rsidP="009F38F4">
      <w:pPr>
        <w:pStyle w:val="NoSpacing"/>
      </w:pPr>
      <w:r>
        <w:t>No formal report was received from any other bodies.</w:t>
      </w:r>
    </w:p>
    <w:p w14:paraId="6A2638DF" w14:textId="5760C503" w:rsidR="002E18A2" w:rsidRDefault="002E18A2" w:rsidP="009F38F4">
      <w:pPr>
        <w:pStyle w:val="NoSpacing"/>
      </w:pPr>
    </w:p>
    <w:p w14:paraId="3672E38D" w14:textId="62B5FDC6" w:rsidR="002E18A2" w:rsidRDefault="002E18A2" w:rsidP="009F38F4">
      <w:pPr>
        <w:pStyle w:val="NoSpacing"/>
      </w:pPr>
      <w:r>
        <w:t xml:space="preserve">It was noted that </w:t>
      </w:r>
      <w:r w:rsidR="00AF5458">
        <w:t>currently Cumbria appears to be in a</w:t>
      </w:r>
      <w:r>
        <w:t xml:space="preserve"> sta</w:t>
      </w:r>
      <w:r w:rsidR="00AF5458">
        <w:t>t</w:t>
      </w:r>
      <w:r>
        <w:t>e of limbo following the pre-action protocol letter issued by Cumbria County Council regarding the unitary authority</w:t>
      </w:r>
      <w:r w:rsidR="00AF5458">
        <w:t xml:space="preserve"> decision</w:t>
      </w:r>
      <w:r w:rsidR="00570593">
        <w:t xml:space="preserve">, from which the response from the Government is awaited. </w:t>
      </w:r>
    </w:p>
    <w:p w14:paraId="74EFE321" w14:textId="31E97242" w:rsidR="002E18A2" w:rsidRDefault="002E18A2" w:rsidP="009F38F4">
      <w:pPr>
        <w:pStyle w:val="NoSpacing"/>
      </w:pPr>
    </w:p>
    <w:p w14:paraId="63D11ED3" w14:textId="05375120" w:rsidR="002E18A2" w:rsidRPr="009F38F4" w:rsidRDefault="00AF5458" w:rsidP="009F38F4">
      <w:pPr>
        <w:pStyle w:val="NoSpacing"/>
      </w:pPr>
      <w:r>
        <w:rPr>
          <w:b/>
          <w:bCs/>
        </w:rPr>
        <w:t xml:space="preserve">Resolved </w:t>
      </w:r>
      <w:r>
        <w:t xml:space="preserve">by all present that </w:t>
      </w:r>
      <w:r w:rsidR="002E18A2">
        <w:t>Broughton Parish Council are keen to be involved from the outset regarding how Parish Councils engage and are involved with the unitary</w:t>
      </w:r>
      <w:r>
        <w:t xml:space="preserve"> authority</w:t>
      </w:r>
      <w:r w:rsidR="002E18A2">
        <w:t xml:space="preserve"> process going forward.</w:t>
      </w:r>
    </w:p>
    <w:p w14:paraId="0529D7BC" w14:textId="77777777" w:rsidR="007A2039" w:rsidRDefault="007A2039" w:rsidP="007A2039">
      <w:pPr>
        <w:pStyle w:val="Heading1"/>
      </w:pPr>
      <w:r>
        <w:t>99/21 Clerks Report</w:t>
      </w:r>
    </w:p>
    <w:p w14:paraId="2C7DD2F9" w14:textId="3B884788" w:rsidR="007A2039" w:rsidRDefault="007A2039" w:rsidP="007A2039">
      <w:pPr>
        <w:pStyle w:val="NoSpacing"/>
      </w:pPr>
      <w:r>
        <w:t>The Clerk Report had been circulated to all prior to the meeting. The receipt of this report was noted by all.</w:t>
      </w:r>
    </w:p>
    <w:p w14:paraId="762D098A" w14:textId="77777777" w:rsidR="00570593" w:rsidRDefault="00570593" w:rsidP="007A2039">
      <w:pPr>
        <w:pStyle w:val="NoSpacing"/>
      </w:pPr>
    </w:p>
    <w:p w14:paraId="6CE615DC" w14:textId="35E146E0" w:rsidR="007A2039" w:rsidRDefault="007A2039" w:rsidP="007A2039">
      <w:pPr>
        <w:pStyle w:val="Heading4"/>
        <w:numPr>
          <w:ilvl w:val="0"/>
          <w:numId w:val="35"/>
        </w:numPr>
      </w:pPr>
      <w:r>
        <w:t>Derwent Forest Development</w:t>
      </w:r>
    </w:p>
    <w:p w14:paraId="1E68DF23" w14:textId="77777777" w:rsidR="00570593" w:rsidRPr="00570593" w:rsidRDefault="00570593" w:rsidP="00570593">
      <w:pPr>
        <w:rPr>
          <w:lang w:eastAsia="en-GB"/>
        </w:rPr>
      </w:pPr>
    </w:p>
    <w:p w14:paraId="34E62AAE" w14:textId="7BB497E9" w:rsidR="00570593" w:rsidRDefault="00570593" w:rsidP="00570593">
      <w:pPr>
        <w:pStyle w:val="NoSpacing"/>
      </w:pPr>
      <w:r>
        <w:t>The most recent Derwent Forest Community Engagement Meeting was held on Thursday 2</w:t>
      </w:r>
      <w:r w:rsidRPr="00570593">
        <w:rPr>
          <w:vertAlign w:val="superscript"/>
        </w:rPr>
        <w:t>nd</w:t>
      </w:r>
      <w:r>
        <w:t xml:space="preserve"> September 2021, and the notes will be circulated in due course.</w:t>
      </w:r>
    </w:p>
    <w:p w14:paraId="5A34BEF4" w14:textId="507B3813" w:rsidR="00570593" w:rsidRDefault="00570593" w:rsidP="00570593">
      <w:pPr>
        <w:pStyle w:val="NoSpacing"/>
      </w:pPr>
    </w:p>
    <w:p w14:paraId="22230E1E" w14:textId="3F38B4F6" w:rsidR="00570593" w:rsidRDefault="00570593" w:rsidP="00570593">
      <w:pPr>
        <w:pStyle w:val="NoSpacing"/>
      </w:pPr>
      <w:r>
        <w:t>The two planning applications</w:t>
      </w:r>
      <w:r w:rsidR="008323A9">
        <w:t xml:space="preserve"> (71 new houses, and Visitor Centre)</w:t>
      </w:r>
      <w:r>
        <w:t xml:space="preserve"> are still being considered by </w:t>
      </w:r>
      <w:proofErr w:type="spellStart"/>
      <w:r>
        <w:t>Allerdale</w:t>
      </w:r>
      <w:proofErr w:type="spellEnd"/>
      <w:r>
        <w:t xml:space="preserve"> Borough Council, Broughton Parish Council have made detailed representations on the applications, including matters such as traffic and transport access, flora and fauna, housing styles, community continuity etc. The Derwent Forest Development Corporation (DFDC) via a S.106 agreement which would be enshrined in </w:t>
      </w:r>
      <w:r w:rsidR="00AF5458">
        <w:t>any granted</w:t>
      </w:r>
      <w:r>
        <w:t xml:space="preserve"> planning consent are looking to remediate the area south of the old Railway line for community benefit. </w:t>
      </w:r>
    </w:p>
    <w:p w14:paraId="521EEF6C" w14:textId="07D3EA17" w:rsidR="008323A9" w:rsidRDefault="008323A9" w:rsidP="00570593">
      <w:pPr>
        <w:pStyle w:val="NoSpacing"/>
      </w:pPr>
    </w:p>
    <w:p w14:paraId="47E4275D" w14:textId="6D9B89AB" w:rsidR="008323A9" w:rsidRDefault="008323A9" w:rsidP="00570593">
      <w:pPr>
        <w:pStyle w:val="NoSpacing"/>
      </w:pPr>
      <w:r>
        <w:lastRenderedPageBreak/>
        <w:t xml:space="preserve">The Visitor Centre will be accessed from the Seaton Road, and this application is due for consideration by </w:t>
      </w:r>
      <w:proofErr w:type="spellStart"/>
      <w:r>
        <w:t>Allerdale</w:t>
      </w:r>
      <w:proofErr w:type="spellEnd"/>
      <w:r>
        <w:t xml:space="preserve"> Borough Council in October 2021. The proposal is that the existing macadam roads within the site will be used where possible for construction traffic</w:t>
      </w:r>
      <w:r w:rsidR="00885DE1">
        <w:t xml:space="preserve"> both for the visitor centre and the 71 dwellings.</w:t>
      </w:r>
    </w:p>
    <w:p w14:paraId="5BC36165" w14:textId="717C4FEE" w:rsidR="008323A9" w:rsidRDefault="008323A9" w:rsidP="00570593">
      <w:pPr>
        <w:pStyle w:val="NoSpacing"/>
      </w:pPr>
    </w:p>
    <w:p w14:paraId="49136169" w14:textId="5A2B2760" w:rsidR="008323A9" w:rsidRDefault="008323A9" w:rsidP="00570593">
      <w:pPr>
        <w:pStyle w:val="NoSpacing"/>
      </w:pPr>
      <w:r>
        <w:t>Broughton Parish Council noted concern on the impact that this routing of the construction traffic will have on Seaton/</w:t>
      </w:r>
      <w:proofErr w:type="spellStart"/>
      <w:r>
        <w:t>Flimby</w:t>
      </w:r>
      <w:proofErr w:type="spellEnd"/>
      <w:r>
        <w:t>.</w:t>
      </w:r>
    </w:p>
    <w:p w14:paraId="449273B4" w14:textId="416D9476" w:rsidR="008323A9" w:rsidRDefault="008323A9" w:rsidP="00570593">
      <w:pPr>
        <w:pStyle w:val="NoSpacing"/>
      </w:pPr>
    </w:p>
    <w:p w14:paraId="4AC08469" w14:textId="0E0FD87D" w:rsidR="008323A9" w:rsidRDefault="008323A9" w:rsidP="00570593">
      <w:pPr>
        <w:pStyle w:val="NoSpacing"/>
      </w:pPr>
      <w:r>
        <w:t>DFDC are pushing forward with the idea of a CIC, it was initially 60% community and 40% developers/construction etc. At the most recent meeting they noted that the community interest could be regional not local</w:t>
      </w:r>
      <w:r w:rsidR="00885DE1">
        <w:t xml:space="preserve">, this is of concern to Broughton Parish Council. </w:t>
      </w:r>
    </w:p>
    <w:p w14:paraId="37717C7A" w14:textId="17C12C5D" w:rsidR="008323A9" w:rsidRDefault="008323A9" w:rsidP="00570593">
      <w:pPr>
        <w:pStyle w:val="NoSpacing"/>
      </w:pPr>
    </w:p>
    <w:p w14:paraId="68CFAFAB" w14:textId="6D2119ED" w:rsidR="008323A9" w:rsidRDefault="008323A9" w:rsidP="00570593">
      <w:pPr>
        <w:pStyle w:val="NoSpacing"/>
        <w:rPr>
          <w:b/>
          <w:bCs/>
        </w:rPr>
      </w:pPr>
      <w:r>
        <w:rPr>
          <w:b/>
          <w:bCs/>
        </w:rPr>
        <w:t>Action: Clerk to write to DFDC to request further clarity on the breakdown of the CIC</w:t>
      </w:r>
    </w:p>
    <w:p w14:paraId="29EC7CAE" w14:textId="5D513540" w:rsidR="008323A9" w:rsidRDefault="008323A9" w:rsidP="00570593">
      <w:pPr>
        <w:pStyle w:val="NoSpacing"/>
        <w:rPr>
          <w:b/>
          <w:bCs/>
        </w:rPr>
      </w:pPr>
      <w:r>
        <w:rPr>
          <w:b/>
          <w:bCs/>
        </w:rPr>
        <w:t xml:space="preserve">Action: ABC to be approached for a copy of the lease for the Derwent Forest site. </w:t>
      </w:r>
    </w:p>
    <w:p w14:paraId="169A1A95" w14:textId="30FA9315" w:rsidR="008323A9" w:rsidRDefault="008323A9" w:rsidP="00570593">
      <w:pPr>
        <w:pStyle w:val="NoSpacing"/>
        <w:rPr>
          <w:b/>
          <w:bCs/>
        </w:rPr>
      </w:pPr>
    </w:p>
    <w:p w14:paraId="17E95503" w14:textId="45AF6388" w:rsidR="008323A9" w:rsidRDefault="008323A9" w:rsidP="00570593">
      <w:pPr>
        <w:pStyle w:val="NoSpacing"/>
      </w:pPr>
      <w:r>
        <w:t>It was noted that there is to be a site visit for Parish Councillors on the September 25</w:t>
      </w:r>
      <w:r w:rsidRPr="008323A9">
        <w:rPr>
          <w:vertAlign w:val="superscript"/>
        </w:rPr>
        <w:t>th</w:t>
      </w:r>
      <w:proofErr w:type="gramStart"/>
      <w:r>
        <w:t xml:space="preserve"> 2021</w:t>
      </w:r>
      <w:proofErr w:type="gramEnd"/>
      <w:r>
        <w:t>, at 11am.</w:t>
      </w:r>
    </w:p>
    <w:p w14:paraId="748A37C9" w14:textId="758B22FC" w:rsidR="008323A9" w:rsidRDefault="008323A9" w:rsidP="00570593">
      <w:pPr>
        <w:pStyle w:val="NoSpacing"/>
      </w:pPr>
    </w:p>
    <w:p w14:paraId="75CA1F3F" w14:textId="0BE59E50" w:rsidR="008323A9" w:rsidRDefault="008323A9" w:rsidP="00570593">
      <w:pPr>
        <w:pStyle w:val="NoSpacing"/>
        <w:rPr>
          <w:b/>
          <w:bCs/>
        </w:rPr>
      </w:pPr>
      <w:r>
        <w:rPr>
          <w:b/>
          <w:bCs/>
        </w:rPr>
        <w:t xml:space="preserve">Action: Personal invites to be sent to all councillors. </w:t>
      </w:r>
    </w:p>
    <w:p w14:paraId="02F714AB" w14:textId="5BE0A109" w:rsidR="008323A9" w:rsidRDefault="008323A9" w:rsidP="00570593">
      <w:pPr>
        <w:pStyle w:val="NoSpacing"/>
        <w:rPr>
          <w:b/>
          <w:bCs/>
        </w:rPr>
      </w:pPr>
    </w:p>
    <w:p w14:paraId="538EC9F6" w14:textId="4D549797" w:rsidR="008323A9" w:rsidRDefault="008323A9" w:rsidP="00570593">
      <w:pPr>
        <w:pStyle w:val="NoSpacing"/>
      </w:pPr>
      <w:r>
        <w:t xml:space="preserve">Cllr M Bradley has previously visited the site with DFDC and a freelance film maker, as one of the things that the DFDC want to do is record the history of the site. </w:t>
      </w:r>
    </w:p>
    <w:p w14:paraId="41485698" w14:textId="0F2EDDCA" w:rsidR="008323A9" w:rsidRDefault="008323A9" w:rsidP="00570593">
      <w:pPr>
        <w:pStyle w:val="NoSpacing"/>
      </w:pPr>
    </w:p>
    <w:p w14:paraId="13FF3653" w14:textId="1635F19C" w:rsidR="008323A9" w:rsidRDefault="008323A9" w:rsidP="00570593">
      <w:pPr>
        <w:pStyle w:val="NoSpacing"/>
      </w:pPr>
      <w:r>
        <w:t xml:space="preserve">There is the possibility of a HLF project to record the social and cultural history of the site, which HLF would prefer to be a community led project covering the whole of the parish. </w:t>
      </w:r>
    </w:p>
    <w:p w14:paraId="2E82A8CB" w14:textId="65923349" w:rsidR="008323A9" w:rsidRDefault="008323A9" w:rsidP="00570593">
      <w:pPr>
        <w:pStyle w:val="NoSpacing"/>
      </w:pPr>
    </w:p>
    <w:p w14:paraId="34C6528F" w14:textId="178DF3D8" w:rsidR="008323A9" w:rsidRPr="008323A9" w:rsidRDefault="008323A9" w:rsidP="00570593">
      <w:pPr>
        <w:pStyle w:val="NoSpacing"/>
      </w:pPr>
      <w:r>
        <w:t xml:space="preserve">Cllr Bradley has started initial discussions with local people who have memories of the </w:t>
      </w:r>
      <w:r w:rsidR="006B6E68">
        <w:t>site and</w:t>
      </w:r>
      <w:r>
        <w:t xml:space="preserve"> has identified thus far 18 ‘themes’ that could be developed. </w:t>
      </w:r>
    </w:p>
    <w:p w14:paraId="713AA665" w14:textId="77777777" w:rsidR="00570593" w:rsidRPr="00570593" w:rsidRDefault="00570593" w:rsidP="00570593">
      <w:pPr>
        <w:pStyle w:val="NoSpacing"/>
      </w:pPr>
    </w:p>
    <w:p w14:paraId="7D3C0F25" w14:textId="70496076" w:rsidR="007A2039" w:rsidRDefault="007A2039" w:rsidP="007A2039">
      <w:pPr>
        <w:pStyle w:val="Heading4"/>
        <w:numPr>
          <w:ilvl w:val="0"/>
          <w:numId w:val="35"/>
        </w:numPr>
      </w:pPr>
      <w:r>
        <w:t>Broughton Parish Council Facebook Page</w:t>
      </w:r>
    </w:p>
    <w:p w14:paraId="4A06742C" w14:textId="74A385A3" w:rsidR="008323A9" w:rsidRDefault="008323A9" w:rsidP="008323A9">
      <w:pPr>
        <w:rPr>
          <w:lang w:eastAsia="en-GB"/>
        </w:rPr>
      </w:pPr>
    </w:p>
    <w:p w14:paraId="33F7770A" w14:textId="56B3E9A7" w:rsidR="006B6E68" w:rsidRDefault="006B6E68" w:rsidP="00885DE1">
      <w:pPr>
        <w:pStyle w:val="NoSpacing"/>
      </w:pPr>
      <w:r>
        <w:t>Cllr Adrian Davis Johnston suggested Broughton Parish Council have a Facebook page that is linked to the website so that whenever a document is uploaded</w:t>
      </w:r>
      <w:r w:rsidR="00885DE1">
        <w:t xml:space="preserve"> on to the website</w:t>
      </w:r>
      <w:r>
        <w:t xml:space="preserve"> it is </w:t>
      </w:r>
      <w:r w:rsidR="00885DE1">
        <w:t xml:space="preserve">automatically </w:t>
      </w:r>
      <w:r>
        <w:t xml:space="preserve">published to Facebook. </w:t>
      </w:r>
    </w:p>
    <w:p w14:paraId="6EB9DCF7" w14:textId="77777777" w:rsidR="00885DE1" w:rsidRDefault="00885DE1" w:rsidP="00885DE1">
      <w:pPr>
        <w:pStyle w:val="NoSpacing"/>
      </w:pPr>
    </w:p>
    <w:p w14:paraId="5842C82E" w14:textId="054712EE" w:rsidR="006B6E68" w:rsidRDefault="006B6E68" w:rsidP="006B6E68">
      <w:pPr>
        <w:pStyle w:val="NoSpacing"/>
      </w:pPr>
      <w:r>
        <w:t xml:space="preserve">It was noted that </w:t>
      </w:r>
      <w:r w:rsidR="00885DE1">
        <w:t xml:space="preserve">there are </w:t>
      </w:r>
      <w:r>
        <w:t>complications and concerns about this in terms of who would monitor it and how any inappropriate</w:t>
      </w:r>
      <w:r w:rsidR="00885DE1">
        <w:t xml:space="preserve"> comments</w:t>
      </w:r>
      <w:r>
        <w:t xml:space="preserve"> are handled, and how the GDPR issues are monitored. </w:t>
      </w:r>
    </w:p>
    <w:p w14:paraId="4276755E" w14:textId="558176AE" w:rsidR="006B6E68" w:rsidRDefault="006B6E68" w:rsidP="006B6E68">
      <w:pPr>
        <w:pStyle w:val="NoSpacing"/>
      </w:pPr>
    </w:p>
    <w:p w14:paraId="62B2E1C0" w14:textId="4CD4B65F" w:rsidR="006B6E68" w:rsidRPr="008323A9" w:rsidRDefault="006B6E68" w:rsidP="006B6E68">
      <w:pPr>
        <w:pStyle w:val="NoSpacing"/>
      </w:pPr>
      <w:r>
        <w:t>No resolution was formed</w:t>
      </w:r>
      <w:r w:rsidR="00885DE1">
        <w:t xml:space="preserve"> due to the complexities of the issue</w:t>
      </w:r>
      <w:r>
        <w:t>, this matter could be reconsidered in the future</w:t>
      </w:r>
      <w:r w:rsidR="00102EDD">
        <w:t xml:space="preserve"> if required. </w:t>
      </w:r>
    </w:p>
    <w:p w14:paraId="0F821D50" w14:textId="67A3D21B" w:rsidR="007A2039" w:rsidRDefault="00193A17" w:rsidP="00193A17">
      <w:pPr>
        <w:pStyle w:val="Heading1"/>
      </w:pPr>
      <w:r>
        <w:t>100/21 Play-area</w:t>
      </w:r>
    </w:p>
    <w:p w14:paraId="12C0569D" w14:textId="176540CB" w:rsidR="00193A17" w:rsidRDefault="00193A17" w:rsidP="00193A17">
      <w:pPr>
        <w:pStyle w:val="Heading4"/>
        <w:numPr>
          <w:ilvl w:val="0"/>
          <w:numId w:val="36"/>
        </w:numPr>
      </w:pPr>
      <w:r>
        <w:t>Play-area Safety Netting</w:t>
      </w:r>
    </w:p>
    <w:p w14:paraId="22735CE7" w14:textId="77777777" w:rsidR="00885DE1" w:rsidRPr="00885DE1" w:rsidRDefault="00885DE1" w:rsidP="00885DE1">
      <w:pPr>
        <w:rPr>
          <w:lang w:eastAsia="en-GB"/>
        </w:rPr>
      </w:pPr>
    </w:p>
    <w:p w14:paraId="08160335" w14:textId="2CADB131" w:rsidR="00193A17" w:rsidRDefault="00102EDD" w:rsidP="00102EDD">
      <w:pPr>
        <w:pStyle w:val="NoSpacing"/>
      </w:pPr>
      <w:r>
        <w:t>Cllr Sue Hannah has been successful in securing £5000 for Lottery Awards for All. Cllr S Hannah and Cllr G</w:t>
      </w:r>
      <w:r w:rsidR="00885DE1">
        <w:t xml:space="preserve"> Murray </w:t>
      </w:r>
      <w:r>
        <w:t>are working on a Cumbria Community Foundation for additional fundraising. This should be submitted in the next few weeks.</w:t>
      </w:r>
    </w:p>
    <w:p w14:paraId="3C048F29" w14:textId="15F4EC31" w:rsidR="00102EDD" w:rsidRDefault="00102EDD" w:rsidP="00102EDD">
      <w:pPr>
        <w:pStyle w:val="NoSpacing"/>
      </w:pPr>
    </w:p>
    <w:p w14:paraId="7015D489" w14:textId="3291E470" w:rsidR="00102EDD" w:rsidRDefault="00102EDD" w:rsidP="00102EDD">
      <w:pPr>
        <w:pStyle w:val="NoSpacing"/>
        <w:rPr>
          <w:b/>
          <w:bCs/>
        </w:rPr>
      </w:pPr>
      <w:r>
        <w:rPr>
          <w:b/>
          <w:bCs/>
        </w:rPr>
        <w:t>Action: Cllr S Hannah to keep all councillors informed of the progress on fundraising.</w:t>
      </w:r>
    </w:p>
    <w:p w14:paraId="21F57CAC" w14:textId="61BCA01C" w:rsidR="00102EDD" w:rsidRDefault="00102EDD" w:rsidP="00102EDD">
      <w:pPr>
        <w:pStyle w:val="NoSpacing"/>
        <w:rPr>
          <w:b/>
          <w:bCs/>
        </w:rPr>
      </w:pPr>
    </w:p>
    <w:p w14:paraId="1C5732E8" w14:textId="3C316D7C" w:rsidR="00102EDD" w:rsidRPr="00102EDD" w:rsidRDefault="00102EDD" w:rsidP="00102EDD">
      <w:pPr>
        <w:pStyle w:val="NoSpacing"/>
      </w:pPr>
      <w:r>
        <w:t xml:space="preserve">All present thanked </w:t>
      </w:r>
      <w:r w:rsidRPr="00885DE1">
        <w:t xml:space="preserve">Cllrs Hannah &amp; </w:t>
      </w:r>
      <w:r w:rsidR="00885DE1" w:rsidRPr="00885DE1">
        <w:t>Murray</w:t>
      </w:r>
      <w:r w:rsidRPr="00885DE1">
        <w:t xml:space="preserve"> for their work on this.</w:t>
      </w:r>
      <w:r>
        <w:t xml:space="preserve"> </w:t>
      </w:r>
    </w:p>
    <w:p w14:paraId="08EA7BDF" w14:textId="269EBE34" w:rsidR="00102EDD" w:rsidRDefault="00102EDD" w:rsidP="00102EDD">
      <w:pPr>
        <w:pStyle w:val="NoSpacing"/>
      </w:pPr>
    </w:p>
    <w:p w14:paraId="32F3A077" w14:textId="7FD5F3FF" w:rsidR="00102EDD" w:rsidRDefault="00102EDD" w:rsidP="00102EDD">
      <w:pPr>
        <w:pStyle w:val="NoSpacing"/>
      </w:pPr>
      <w:r>
        <w:t xml:space="preserve">The cost of the project is circa £10,000 but this will depend on the number of gates that need to be put in to allow for access to the play area. </w:t>
      </w:r>
    </w:p>
    <w:p w14:paraId="2A957F56" w14:textId="4442C9C1" w:rsidR="00102EDD" w:rsidRDefault="00102EDD" w:rsidP="00102EDD">
      <w:pPr>
        <w:pStyle w:val="NoSpacing"/>
      </w:pPr>
    </w:p>
    <w:p w14:paraId="5142CC3A" w14:textId="2F68C98D" w:rsidR="00102EDD" w:rsidRDefault="00102EDD" w:rsidP="00102EDD">
      <w:pPr>
        <w:pStyle w:val="NoSpacing"/>
        <w:rPr>
          <w:b/>
          <w:bCs/>
        </w:rPr>
      </w:pPr>
      <w:r>
        <w:rPr>
          <w:b/>
          <w:bCs/>
        </w:rPr>
        <w:t>Action: BC to contact Tivoli to ask for the minimum height and width required for lawnmower access to the play area.</w:t>
      </w:r>
    </w:p>
    <w:p w14:paraId="783EA543" w14:textId="1656FF38" w:rsidR="00102EDD" w:rsidRDefault="00102EDD" w:rsidP="00102EDD">
      <w:pPr>
        <w:pStyle w:val="NoSpacing"/>
        <w:rPr>
          <w:b/>
          <w:bCs/>
        </w:rPr>
      </w:pPr>
    </w:p>
    <w:p w14:paraId="2289C5E9" w14:textId="52FA493B" w:rsidR="00102EDD" w:rsidRPr="00102EDD" w:rsidRDefault="00102EDD" w:rsidP="00102EDD">
      <w:pPr>
        <w:pStyle w:val="NoSpacing"/>
        <w:rPr>
          <w:b/>
          <w:bCs/>
        </w:rPr>
      </w:pPr>
      <w:r>
        <w:rPr>
          <w:b/>
          <w:bCs/>
        </w:rPr>
        <w:t xml:space="preserve">Action: BC to contact </w:t>
      </w:r>
      <w:proofErr w:type="spellStart"/>
      <w:r>
        <w:rPr>
          <w:b/>
          <w:bCs/>
        </w:rPr>
        <w:t>Maryport</w:t>
      </w:r>
      <w:proofErr w:type="spellEnd"/>
      <w:r>
        <w:rPr>
          <w:b/>
          <w:bCs/>
        </w:rPr>
        <w:t xml:space="preserve"> Rugby Club to ask who did the installation/supplied the fencing. </w:t>
      </w:r>
    </w:p>
    <w:p w14:paraId="58042C2A" w14:textId="3D18699A" w:rsidR="00193A17" w:rsidRDefault="00193A17" w:rsidP="00193A17">
      <w:pPr>
        <w:pStyle w:val="Heading1"/>
      </w:pPr>
      <w:r>
        <w:t>101/21 Allotments</w:t>
      </w:r>
    </w:p>
    <w:p w14:paraId="6C981840" w14:textId="4DFE80B0" w:rsidR="00193A17" w:rsidRDefault="00193A17" w:rsidP="00193A17">
      <w:pPr>
        <w:pStyle w:val="Heading4"/>
        <w:numPr>
          <w:ilvl w:val="0"/>
          <w:numId w:val="37"/>
        </w:numPr>
      </w:pPr>
      <w:r>
        <w:t>Allotments Working Group Membership</w:t>
      </w:r>
    </w:p>
    <w:p w14:paraId="379BADF0" w14:textId="6A6CAD65" w:rsidR="00102EDD" w:rsidRDefault="00102EDD" w:rsidP="00102EDD">
      <w:pPr>
        <w:rPr>
          <w:lang w:eastAsia="en-GB"/>
        </w:rPr>
      </w:pPr>
    </w:p>
    <w:p w14:paraId="6644FA65" w14:textId="40E5E54C" w:rsidR="00102EDD" w:rsidRDefault="00102EDD" w:rsidP="00102EDD">
      <w:pPr>
        <w:pStyle w:val="NoSpacing"/>
      </w:pPr>
      <w:r>
        <w:t xml:space="preserve">When this was originally set up </w:t>
      </w:r>
      <w:r w:rsidR="00885DE1">
        <w:t>it</w:t>
      </w:r>
      <w:r>
        <w:t xml:space="preserve"> had two council representatives,</w:t>
      </w:r>
      <w:r w:rsidR="00885DE1">
        <w:t xml:space="preserve"> Cllr Bradley</w:t>
      </w:r>
      <w:r>
        <w:t xml:space="preserve"> chaired it, and </w:t>
      </w:r>
      <w:r w:rsidR="00885DE1">
        <w:t xml:space="preserve">representatives from the Nook &amp; </w:t>
      </w:r>
      <w:proofErr w:type="spellStart"/>
      <w:r w:rsidR="00885DE1">
        <w:t>Coldgill</w:t>
      </w:r>
      <w:proofErr w:type="spellEnd"/>
      <w:r w:rsidR="00885DE1">
        <w:t xml:space="preserve"> site.</w:t>
      </w:r>
    </w:p>
    <w:p w14:paraId="42CCAD42" w14:textId="411F843C" w:rsidR="00102EDD" w:rsidRDefault="00102EDD" w:rsidP="00102EDD">
      <w:pPr>
        <w:rPr>
          <w:lang w:eastAsia="en-GB"/>
        </w:rPr>
      </w:pPr>
    </w:p>
    <w:p w14:paraId="6F5D0954" w14:textId="4A3784D9" w:rsidR="00796A12" w:rsidRPr="00796A12" w:rsidRDefault="00102EDD" w:rsidP="00796A12">
      <w:pPr>
        <w:pStyle w:val="NoSpacing"/>
      </w:pPr>
      <w:r w:rsidRPr="00796A12">
        <w:t xml:space="preserve">The tenancy invoices will be going out for October 1st 2021, </w:t>
      </w:r>
      <w:r w:rsidR="00885DE1">
        <w:t>following this there</w:t>
      </w:r>
      <w:r w:rsidRPr="00796A12">
        <w:t xml:space="preserve"> will be work to do over the winter months to consult with the allotment holders again, revisiting the lease</w:t>
      </w:r>
      <w:r w:rsidR="00796A12" w:rsidRPr="00796A12">
        <w:t>, and to review &amp; reconsider the costs</w:t>
      </w:r>
      <w:r w:rsidR="00885DE1">
        <w:t xml:space="preserve"> as the initial four year</w:t>
      </w:r>
      <w:r w:rsidR="00796A12" w:rsidRPr="00796A12">
        <w:t xml:space="preserve"> </w:t>
      </w:r>
      <w:r w:rsidR="00885DE1">
        <w:t xml:space="preserve">period of the new tenancy and costs will be coming to an end. </w:t>
      </w:r>
      <w:proofErr w:type="gramStart"/>
      <w:r w:rsidR="00885DE1">
        <w:t>Therefore</w:t>
      </w:r>
      <w:proofErr w:type="gramEnd"/>
      <w:r w:rsidR="00885DE1">
        <w:t xml:space="preserve"> </w:t>
      </w:r>
      <w:proofErr w:type="spellStart"/>
      <w:r w:rsidR="00796A12" w:rsidRPr="00796A12">
        <w:t>sa</w:t>
      </w:r>
      <w:proofErr w:type="spellEnd"/>
      <w:r w:rsidR="00796A12" w:rsidRPr="00796A12">
        <w:t xml:space="preserve"> revival of the allotment working group is required. </w:t>
      </w:r>
    </w:p>
    <w:p w14:paraId="14216DC6" w14:textId="77777777" w:rsidR="00796A12" w:rsidRDefault="00796A12" w:rsidP="00885DE1">
      <w:pPr>
        <w:pStyle w:val="NoSpacing"/>
      </w:pPr>
    </w:p>
    <w:p w14:paraId="15924752" w14:textId="4EF0572B" w:rsidR="00796A12" w:rsidRDefault="00796A12" w:rsidP="00885DE1">
      <w:pPr>
        <w:pStyle w:val="NoSpacing"/>
        <w:rPr>
          <w:b/>
          <w:bCs/>
        </w:rPr>
      </w:pPr>
      <w:r>
        <w:rPr>
          <w:b/>
          <w:bCs/>
        </w:rPr>
        <w:t xml:space="preserve">Action: Clerk to invite the two current representatives of the sites to be members of this working group. </w:t>
      </w:r>
    </w:p>
    <w:p w14:paraId="754CDA65" w14:textId="77777777" w:rsidR="00885DE1" w:rsidRDefault="00885DE1" w:rsidP="00885DE1">
      <w:pPr>
        <w:pStyle w:val="NoSpacing"/>
        <w:rPr>
          <w:b/>
          <w:bCs/>
        </w:rPr>
      </w:pPr>
    </w:p>
    <w:p w14:paraId="3267E4E4" w14:textId="2063435D" w:rsidR="00796A12" w:rsidRDefault="00796A12" w:rsidP="00885DE1">
      <w:pPr>
        <w:pStyle w:val="NoSpacing"/>
      </w:pPr>
      <w:r>
        <w:t>All councillors to give thought to if they would be</w:t>
      </w:r>
      <w:r>
        <w:rPr>
          <w:b/>
          <w:bCs/>
        </w:rPr>
        <w:t xml:space="preserve"> </w:t>
      </w:r>
      <w:r>
        <w:t xml:space="preserve">willing to be part of this working group. </w:t>
      </w:r>
    </w:p>
    <w:p w14:paraId="1B1C0534" w14:textId="1D005B22" w:rsidR="00885DE1" w:rsidRDefault="00885DE1" w:rsidP="00885DE1">
      <w:pPr>
        <w:pStyle w:val="NoSpacing"/>
      </w:pPr>
    </w:p>
    <w:p w14:paraId="31B4E684" w14:textId="20A07D4D" w:rsidR="00885DE1" w:rsidRPr="00885DE1" w:rsidRDefault="00885DE1" w:rsidP="00885DE1">
      <w:pPr>
        <w:pStyle w:val="NoSpacing"/>
        <w:rPr>
          <w:b/>
          <w:bCs/>
        </w:rPr>
      </w:pPr>
      <w:r>
        <w:rPr>
          <w:b/>
          <w:bCs/>
        </w:rPr>
        <w:t xml:space="preserve">Action: Clerk to agenda this matter for consideration again at the October 2021 meeting. </w:t>
      </w:r>
    </w:p>
    <w:p w14:paraId="52B4C1F9" w14:textId="7B824784" w:rsidR="00796A12" w:rsidRDefault="00796A12" w:rsidP="00796A12">
      <w:pPr>
        <w:pStyle w:val="NoSpacing"/>
      </w:pPr>
    </w:p>
    <w:p w14:paraId="4FFE9FE5" w14:textId="1BC8E4D1" w:rsidR="00796A12" w:rsidRDefault="00796A12" w:rsidP="00796A12">
      <w:pPr>
        <w:pStyle w:val="NoSpacing"/>
        <w:rPr>
          <w:i/>
          <w:iCs/>
        </w:rPr>
      </w:pPr>
      <w:r>
        <w:rPr>
          <w:i/>
          <w:iCs/>
        </w:rPr>
        <w:t>Himalayan Balsam</w:t>
      </w:r>
    </w:p>
    <w:p w14:paraId="04FED968" w14:textId="47F3C5FE" w:rsidR="00796A12" w:rsidRDefault="00796A12" w:rsidP="00796A12">
      <w:pPr>
        <w:pStyle w:val="NoSpacing"/>
      </w:pPr>
    </w:p>
    <w:p w14:paraId="6DFF8500" w14:textId="2955042B" w:rsidR="00885DE1" w:rsidRDefault="00885DE1" w:rsidP="00796A12">
      <w:pPr>
        <w:pStyle w:val="NoSpacing"/>
      </w:pPr>
      <w:r>
        <w:t xml:space="preserve">It was noted that there is a growing issue with the prevalence of </w:t>
      </w:r>
      <w:proofErr w:type="spellStart"/>
      <w:r>
        <w:t>Himalyan</w:t>
      </w:r>
      <w:proofErr w:type="spellEnd"/>
      <w:r>
        <w:t xml:space="preserve"> Balsam alongside the watercourses on the allotment sites.</w:t>
      </w:r>
    </w:p>
    <w:p w14:paraId="00170123" w14:textId="3D8DC023" w:rsidR="00885DE1" w:rsidRDefault="00885DE1" w:rsidP="00796A12">
      <w:pPr>
        <w:pStyle w:val="NoSpacing"/>
      </w:pPr>
    </w:p>
    <w:p w14:paraId="0210C261" w14:textId="33C82873" w:rsidR="00885DE1" w:rsidRDefault="00885DE1" w:rsidP="00796A12">
      <w:pPr>
        <w:pStyle w:val="NoSpacing"/>
      </w:pPr>
      <w:r>
        <w:rPr>
          <w:b/>
          <w:bCs/>
        </w:rPr>
        <w:t xml:space="preserve">Resolved </w:t>
      </w:r>
      <w:r>
        <w:t>by all present that this be included in the Parish Maintenance contract for 2022.</w:t>
      </w:r>
    </w:p>
    <w:p w14:paraId="20C480EC" w14:textId="77777777" w:rsidR="00885DE1" w:rsidRPr="00885DE1" w:rsidRDefault="00885DE1" w:rsidP="00796A12">
      <w:pPr>
        <w:pStyle w:val="NoSpacing"/>
      </w:pPr>
    </w:p>
    <w:p w14:paraId="010E5615" w14:textId="1F3A8351" w:rsidR="00796A12" w:rsidRPr="00796A12" w:rsidRDefault="00796A12" w:rsidP="00796A12">
      <w:pPr>
        <w:pStyle w:val="NoSpacing"/>
        <w:rPr>
          <w:b/>
          <w:bCs/>
        </w:rPr>
      </w:pPr>
      <w:r>
        <w:rPr>
          <w:b/>
          <w:bCs/>
        </w:rPr>
        <w:t xml:space="preserve">Action: Clerk to diary forward Himalayan Balsam removal for July 2022. </w:t>
      </w:r>
    </w:p>
    <w:p w14:paraId="585A0E0F" w14:textId="77777777" w:rsidR="00796A12" w:rsidRPr="00102EDD" w:rsidRDefault="00796A12" w:rsidP="00102EDD">
      <w:pPr>
        <w:rPr>
          <w:lang w:eastAsia="en-GB"/>
        </w:rPr>
      </w:pPr>
    </w:p>
    <w:p w14:paraId="13F9C24E" w14:textId="69E78ACA" w:rsidR="00193A17" w:rsidRDefault="00193A17" w:rsidP="00193A17">
      <w:pPr>
        <w:pStyle w:val="Heading4"/>
        <w:numPr>
          <w:ilvl w:val="0"/>
          <w:numId w:val="37"/>
        </w:numPr>
      </w:pPr>
      <w:r>
        <w:t>Hens/Animal Welfare</w:t>
      </w:r>
    </w:p>
    <w:p w14:paraId="72C45E71" w14:textId="2343809C" w:rsidR="00796A12" w:rsidRDefault="00796A12" w:rsidP="00796A12">
      <w:pPr>
        <w:rPr>
          <w:lang w:eastAsia="en-GB"/>
        </w:rPr>
      </w:pPr>
    </w:p>
    <w:p w14:paraId="6FA9B3FE" w14:textId="78039150" w:rsidR="00F2760E" w:rsidRDefault="00F2760E" w:rsidP="00F2760E">
      <w:pPr>
        <w:pStyle w:val="NoSpacing"/>
      </w:pPr>
      <w:r>
        <w:t>A protocol needs to be in place to allow for emergent contact details to be accessible for allotment holders in events like this.</w:t>
      </w:r>
    </w:p>
    <w:p w14:paraId="3BEAA3BF" w14:textId="77777777" w:rsidR="00F2760E" w:rsidRPr="00796A12" w:rsidRDefault="00F2760E" w:rsidP="00F2760E">
      <w:pPr>
        <w:pStyle w:val="NoSpacing"/>
      </w:pPr>
    </w:p>
    <w:p w14:paraId="74BD82DA" w14:textId="3C12AF10" w:rsidR="00796A12" w:rsidRDefault="00F2760E" w:rsidP="00796A12">
      <w:pPr>
        <w:pStyle w:val="NoSpacing"/>
        <w:rPr>
          <w:b/>
          <w:bCs/>
        </w:rPr>
      </w:pPr>
      <w:r>
        <w:rPr>
          <w:b/>
          <w:bCs/>
        </w:rPr>
        <w:t>Action: Clerk &amp; Cllr M Bradley to organise this</w:t>
      </w:r>
    </w:p>
    <w:p w14:paraId="33D2D307" w14:textId="369292E5" w:rsidR="00F2760E" w:rsidRDefault="00F2760E" w:rsidP="00796A12">
      <w:pPr>
        <w:pStyle w:val="NoSpacing"/>
        <w:rPr>
          <w:b/>
          <w:bCs/>
        </w:rPr>
      </w:pPr>
      <w:r>
        <w:rPr>
          <w:b/>
          <w:bCs/>
        </w:rPr>
        <w:t xml:space="preserve">Action: Clerk to include information regarding data sharing for allotment holders in the event of emergency with tenancy agreement. </w:t>
      </w:r>
    </w:p>
    <w:p w14:paraId="36009762" w14:textId="4FBC6770" w:rsidR="00796A12" w:rsidRDefault="00796A12" w:rsidP="00796A12">
      <w:pPr>
        <w:pStyle w:val="NoSpacing"/>
      </w:pPr>
    </w:p>
    <w:p w14:paraId="09D90F8E" w14:textId="0D051D8C" w:rsidR="00796A12" w:rsidRDefault="00F2760E" w:rsidP="00796A12">
      <w:pPr>
        <w:pStyle w:val="NoSpacing"/>
        <w:rPr>
          <w:i/>
          <w:iCs/>
        </w:rPr>
      </w:pPr>
      <w:r>
        <w:rPr>
          <w:i/>
          <w:iCs/>
        </w:rPr>
        <w:t>Mares Tale</w:t>
      </w:r>
    </w:p>
    <w:p w14:paraId="184B41C1" w14:textId="1A263DF1" w:rsidR="00F2760E" w:rsidRDefault="00F2760E" w:rsidP="00796A12">
      <w:pPr>
        <w:pStyle w:val="NoSpacing"/>
      </w:pPr>
    </w:p>
    <w:p w14:paraId="4822FC33" w14:textId="379A5518" w:rsidR="00F2760E" w:rsidRDefault="00F2760E" w:rsidP="00F2760E">
      <w:pPr>
        <w:pStyle w:val="NoSpacing"/>
      </w:pPr>
      <w:r w:rsidRPr="00F2760E">
        <w:t>It was noted that there is a growing problem with Mare’s Tale</w:t>
      </w:r>
      <w:r>
        <w:t xml:space="preserve"> that needs to be dealt with.</w:t>
      </w:r>
    </w:p>
    <w:p w14:paraId="36BF476C" w14:textId="6323BB92" w:rsidR="00F2760E" w:rsidRDefault="00F2760E" w:rsidP="00F2760E">
      <w:pPr>
        <w:pStyle w:val="NoSpacing"/>
      </w:pPr>
    </w:p>
    <w:p w14:paraId="6CDFB8DD" w14:textId="34EE1E8C" w:rsidR="00F2760E" w:rsidRDefault="00F2760E" w:rsidP="00F2760E">
      <w:pPr>
        <w:pStyle w:val="NoSpacing"/>
        <w:rPr>
          <w:b/>
          <w:bCs/>
        </w:rPr>
      </w:pPr>
      <w:r>
        <w:rPr>
          <w:b/>
          <w:bCs/>
        </w:rPr>
        <w:t xml:space="preserve">Action: Cllr M Bradley to consider options for removal of this, and to table appropriate invoices for this works. </w:t>
      </w:r>
    </w:p>
    <w:p w14:paraId="2E16AA5E" w14:textId="77777777" w:rsidR="00F2760E" w:rsidRPr="00F2760E" w:rsidRDefault="00F2760E" w:rsidP="00F2760E">
      <w:pPr>
        <w:pStyle w:val="NoSpacing"/>
      </w:pPr>
    </w:p>
    <w:p w14:paraId="0B0D538D" w14:textId="18552B37" w:rsidR="00193A17" w:rsidRDefault="00193A17" w:rsidP="00193A17">
      <w:pPr>
        <w:pStyle w:val="Heading1"/>
      </w:pPr>
      <w:r>
        <w:t>102/21 Parish Maintenance &amp; Highways</w:t>
      </w:r>
    </w:p>
    <w:p w14:paraId="4F51CDFB" w14:textId="2D92999B" w:rsidR="00193A17" w:rsidRDefault="00193A17" w:rsidP="00193A17">
      <w:pPr>
        <w:pStyle w:val="Heading4"/>
        <w:numPr>
          <w:ilvl w:val="0"/>
          <w:numId w:val="38"/>
        </w:numPr>
      </w:pPr>
      <w:r>
        <w:t xml:space="preserve">Noticeboard Welfare Field </w:t>
      </w:r>
    </w:p>
    <w:p w14:paraId="6C1B87CD" w14:textId="77777777" w:rsidR="00885DE1" w:rsidRPr="00885DE1" w:rsidRDefault="00885DE1" w:rsidP="00885DE1">
      <w:pPr>
        <w:rPr>
          <w:lang w:eastAsia="en-GB"/>
        </w:rPr>
      </w:pPr>
    </w:p>
    <w:p w14:paraId="7BF63E9B" w14:textId="2376F045" w:rsidR="00E40B6C" w:rsidRDefault="00885DE1" w:rsidP="00E40B6C">
      <w:pPr>
        <w:pStyle w:val="NoSpacing"/>
      </w:pPr>
      <w:r>
        <w:rPr>
          <w:b/>
          <w:bCs/>
        </w:rPr>
        <w:t xml:space="preserve">Resolved </w:t>
      </w:r>
      <w:r>
        <w:t>to defer this matter</w:t>
      </w:r>
      <w:r w:rsidR="00E40B6C" w:rsidRPr="00E40B6C">
        <w:t xml:space="preserve"> until a review of the Village Hall Noticeboards </w:t>
      </w:r>
      <w:r>
        <w:t xml:space="preserve">by the Village Hall Committee </w:t>
      </w:r>
      <w:r w:rsidR="00E40B6C" w:rsidRPr="00E40B6C">
        <w:t>ha</w:t>
      </w:r>
      <w:r>
        <w:t>s</w:t>
      </w:r>
      <w:r w:rsidR="00E40B6C" w:rsidRPr="00E40B6C">
        <w:t xml:space="preserve"> been completed</w:t>
      </w:r>
      <w:r w:rsidR="00E40B6C">
        <w:t xml:space="preserve">. </w:t>
      </w:r>
    </w:p>
    <w:p w14:paraId="24EC39F2" w14:textId="77777777" w:rsidR="00885DE1" w:rsidRDefault="00885DE1" w:rsidP="00E40B6C">
      <w:pPr>
        <w:pStyle w:val="NoSpacing"/>
      </w:pPr>
    </w:p>
    <w:p w14:paraId="58C876A5" w14:textId="14C62DFF" w:rsidR="00193A17" w:rsidRDefault="00193A17" w:rsidP="00193A17">
      <w:pPr>
        <w:pStyle w:val="Heading1"/>
      </w:pPr>
      <w:r>
        <w:t xml:space="preserve">103/21 Correspondence </w:t>
      </w:r>
    </w:p>
    <w:p w14:paraId="11DF45F6" w14:textId="39CC7187" w:rsidR="00193A17" w:rsidRDefault="00193A17" w:rsidP="00193A17">
      <w:pPr>
        <w:pStyle w:val="Heading4"/>
        <w:numPr>
          <w:ilvl w:val="0"/>
          <w:numId w:val="39"/>
        </w:numPr>
      </w:pPr>
      <w:r>
        <w:t>Review of Statement of Gambling Policy Consultation (</w:t>
      </w:r>
      <w:proofErr w:type="spellStart"/>
      <w:r>
        <w:t>Allerdale</w:t>
      </w:r>
      <w:proofErr w:type="spellEnd"/>
      <w:r>
        <w:t xml:space="preserve"> Borough Council)</w:t>
      </w:r>
    </w:p>
    <w:p w14:paraId="732C0A80" w14:textId="77777777" w:rsidR="00E40B6C" w:rsidRPr="00E40B6C" w:rsidRDefault="00E40B6C" w:rsidP="00E40B6C">
      <w:pPr>
        <w:rPr>
          <w:lang w:eastAsia="en-GB"/>
        </w:rPr>
      </w:pPr>
    </w:p>
    <w:p w14:paraId="746FAD6F" w14:textId="0562905F" w:rsidR="002C3148" w:rsidRDefault="00885DE1" w:rsidP="00E40B6C">
      <w:pPr>
        <w:pStyle w:val="NoSpacing"/>
      </w:pPr>
      <w:r>
        <w:rPr>
          <w:b/>
          <w:bCs/>
        </w:rPr>
        <w:t xml:space="preserve">Resolved </w:t>
      </w:r>
      <w:r>
        <w:t xml:space="preserve">by all present that no comment be submitted in response to this consultation. </w:t>
      </w:r>
    </w:p>
    <w:p w14:paraId="314933DA" w14:textId="77777777" w:rsidR="00885DE1" w:rsidRPr="00885DE1" w:rsidRDefault="00885DE1" w:rsidP="00E40B6C">
      <w:pPr>
        <w:pStyle w:val="NoSpacing"/>
      </w:pPr>
    </w:p>
    <w:p w14:paraId="0EA1B5CB" w14:textId="5AE77A90" w:rsidR="004D3F9C" w:rsidRDefault="00193A17"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104</w:t>
      </w:r>
      <w:r w:rsidR="004D3F9C" w:rsidRPr="004D3F9C">
        <w:rPr>
          <w:rFonts w:ascii="Arial" w:eastAsia="Times New Roman" w:hAnsi="Arial" w:cs="Arial"/>
          <w:b/>
          <w:bCs/>
          <w:color w:val="000000"/>
          <w:kern w:val="36"/>
          <w:sz w:val="22"/>
          <w:szCs w:val="22"/>
          <w:u w:val="single"/>
          <w:lang w:eastAsia="en-GB"/>
        </w:rPr>
        <w:t xml:space="preserve">/21 </w:t>
      </w:r>
      <w:r w:rsidR="002C3148">
        <w:rPr>
          <w:rFonts w:ascii="Arial" w:eastAsia="Times New Roman" w:hAnsi="Arial" w:cs="Arial"/>
          <w:b/>
          <w:bCs/>
          <w:color w:val="000000"/>
          <w:kern w:val="36"/>
          <w:sz w:val="22"/>
          <w:szCs w:val="22"/>
          <w:u w:val="single"/>
          <w:lang w:eastAsia="en-GB"/>
        </w:rPr>
        <w:t xml:space="preserve">Planning Applications. </w:t>
      </w:r>
    </w:p>
    <w:p w14:paraId="0C3D3FFD" w14:textId="44A7955A" w:rsidR="00BA4EB0" w:rsidRDefault="009F38F4" w:rsidP="00193A17">
      <w:pPr>
        <w:pStyle w:val="NoSpacing"/>
      </w:pPr>
      <w:r>
        <w:rPr>
          <w:i/>
          <w:iCs/>
        </w:rPr>
        <w:t xml:space="preserve">Grange Avenue (Garage) </w:t>
      </w:r>
      <w:r>
        <w:t>– It was noted that this garage that the Parish Council believed to have been refused</w:t>
      </w:r>
      <w:r w:rsidR="00885DE1">
        <w:t xml:space="preserve"> (HOU/2020/0101)</w:t>
      </w:r>
      <w:r>
        <w:t xml:space="preserve"> </w:t>
      </w:r>
      <w:r w:rsidR="00885DE1">
        <w:t>now</w:t>
      </w:r>
      <w:r>
        <w:t xml:space="preserve"> appears to be under construction. This has narrowed a public right of way/pavement to the point that it would be difficult to pass with a push chair.</w:t>
      </w:r>
    </w:p>
    <w:p w14:paraId="58B0E4F2" w14:textId="154C02FD" w:rsidR="009F38F4" w:rsidRDefault="009F38F4" w:rsidP="00193A17">
      <w:pPr>
        <w:pStyle w:val="NoSpacing"/>
      </w:pPr>
    </w:p>
    <w:p w14:paraId="201B6D0B" w14:textId="6294941E" w:rsidR="009F38F4" w:rsidRPr="009F38F4" w:rsidRDefault="009F38F4" w:rsidP="00193A17">
      <w:pPr>
        <w:pStyle w:val="NoSpacing"/>
        <w:rPr>
          <w:b/>
          <w:bCs/>
        </w:rPr>
      </w:pPr>
      <w:r>
        <w:rPr>
          <w:b/>
          <w:bCs/>
        </w:rPr>
        <w:lastRenderedPageBreak/>
        <w:t xml:space="preserve">Action: Clerk to check the history of this application and raise concerns with ABC if required. </w:t>
      </w:r>
    </w:p>
    <w:p w14:paraId="65B57024" w14:textId="53CF14C4" w:rsidR="00193A17" w:rsidRDefault="00193A17" w:rsidP="00193A17">
      <w:pPr>
        <w:pStyle w:val="Heading1"/>
      </w:pPr>
      <w:r>
        <w:t>105/21 Planning Decisions</w:t>
      </w:r>
    </w:p>
    <w:p w14:paraId="4A5C9458" w14:textId="7A304526" w:rsidR="00193A17" w:rsidRDefault="00193A17" w:rsidP="00193A17">
      <w:pPr>
        <w:pStyle w:val="NoSpacing"/>
      </w:pPr>
      <w:r>
        <w:t>The below decisions were noted as received.</w:t>
      </w:r>
    </w:p>
    <w:p w14:paraId="28D9C93A" w14:textId="46098AD0" w:rsidR="00193A17" w:rsidRDefault="00193A17" w:rsidP="00193A17">
      <w:pPr>
        <w:pStyle w:val="NoSpacing"/>
      </w:pPr>
    </w:p>
    <w:tbl>
      <w:tblPr>
        <w:tblStyle w:val="TableGrid"/>
        <w:tblW w:w="0" w:type="auto"/>
        <w:tblLook w:val="04A0" w:firstRow="1" w:lastRow="0" w:firstColumn="1" w:lastColumn="0" w:noHBand="0" w:noVBand="1"/>
      </w:tblPr>
      <w:tblGrid>
        <w:gridCol w:w="2617"/>
        <w:gridCol w:w="2610"/>
        <w:gridCol w:w="2618"/>
        <w:gridCol w:w="2605"/>
      </w:tblGrid>
      <w:tr w:rsidR="00193A17" w14:paraId="0985ABB4" w14:textId="77777777" w:rsidTr="00193A17">
        <w:tc>
          <w:tcPr>
            <w:tcW w:w="2639" w:type="dxa"/>
          </w:tcPr>
          <w:p w14:paraId="03B86F41" w14:textId="77777777" w:rsidR="00193A17" w:rsidRPr="004C4B86" w:rsidRDefault="00193A17" w:rsidP="00193A17">
            <w:pPr>
              <w:pStyle w:val="NoSpacing"/>
              <w:rPr>
                <w:b/>
                <w:bCs/>
              </w:rPr>
            </w:pPr>
            <w:r>
              <w:rPr>
                <w:b/>
                <w:bCs/>
              </w:rPr>
              <w:t>Reference</w:t>
            </w:r>
          </w:p>
        </w:tc>
        <w:tc>
          <w:tcPr>
            <w:tcW w:w="2639" w:type="dxa"/>
          </w:tcPr>
          <w:p w14:paraId="5590C570" w14:textId="77777777" w:rsidR="00193A17" w:rsidRPr="004C4B86" w:rsidRDefault="00193A17" w:rsidP="00193A17">
            <w:pPr>
              <w:pStyle w:val="NoSpacing"/>
              <w:rPr>
                <w:b/>
                <w:bCs/>
              </w:rPr>
            </w:pPr>
            <w:r>
              <w:rPr>
                <w:b/>
                <w:bCs/>
              </w:rPr>
              <w:t>Location</w:t>
            </w:r>
          </w:p>
        </w:tc>
        <w:tc>
          <w:tcPr>
            <w:tcW w:w="2640" w:type="dxa"/>
          </w:tcPr>
          <w:p w14:paraId="2DF335B3" w14:textId="77777777" w:rsidR="00193A17" w:rsidRPr="004C4B86" w:rsidRDefault="00193A17" w:rsidP="00193A17">
            <w:pPr>
              <w:pStyle w:val="NoSpacing"/>
              <w:rPr>
                <w:b/>
                <w:bCs/>
              </w:rPr>
            </w:pPr>
            <w:r>
              <w:rPr>
                <w:b/>
                <w:bCs/>
              </w:rPr>
              <w:t>Proposal</w:t>
            </w:r>
          </w:p>
        </w:tc>
        <w:tc>
          <w:tcPr>
            <w:tcW w:w="2640" w:type="dxa"/>
          </w:tcPr>
          <w:p w14:paraId="665FEFF6" w14:textId="77777777" w:rsidR="00193A17" w:rsidRPr="004C4B86" w:rsidRDefault="00193A17" w:rsidP="00193A17">
            <w:pPr>
              <w:pStyle w:val="NoSpacing"/>
              <w:rPr>
                <w:b/>
                <w:bCs/>
              </w:rPr>
            </w:pPr>
            <w:r>
              <w:rPr>
                <w:b/>
                <w:bCs/>
              </w:rPr>
              <w:t>Decision</w:t>
            </w:r>
          </w:p>
        </w:tc>
      </w:tr>
      <w:tr w:rsidR="00193A17" w14:paraId="0F10A741" w14:textId="77777777" w:rsidTr="00193A17">
        <w:tc>
          <w:tcPr>
            <w:tcW w:w="2639" w:type="dxa"/>
          </w:tcPr>
          <w:p w14:paraId="6818CB1D" w14:textId="77777777" w:rsidR="00193A17" w:rsidRDefault="00193A17" w:rsidP="00193A17">
            <w:pPr>
              <w:pStyle w:val="NoSpacing"/>
            </w:pPr>
            <w:r>
              <w:t>RMA/2021/0003</w:t>
            </w:r>
          </w:p>
        </w:tc>
        <w:tc>
          <w:tcPr>
            <w:tcW w:w="2639" w:type="dxa"/>
          </w:tcPr>
          <w:p w14:paraId="1A35169E" w14:textId="77777777" w:rsidR="00193A17" w:rsidRDefault="00193A17" w:rsidP="00193A17">
            <w:pPr>
              <w:pStyle w:val="NoSpacing"/>
            </w:pPr>
            <w:r>
              <w:t>Plot 5, Moor Road, Great Broughton</w:t>
            </w:r>
          </w:p>
        </w:tc>
        <w:tc>
          <w:tcPr>
            <w:tcW w:w="2640" w:type="dxa"/>
          </w:tcPr>
          <w:p w14:paraId="01B16147" w14:textId="77777777" w:rsidR="00193A17" w:rsidRDefault="00193A17" w:rsidP="00193A17">
            <w:pPr>
              <w:pStyle w:val="NoSpacing"/>
            </w:pPr>
            <w:r>
              <w:t>Reserved matters application for a dormer bungalow</w:t>
            </w:r>
          </w:p>
        </w:tc>
        <w:tc>
          <w:tcPr>
            <w:tcW w:w="2640" w:type="dxa"/>
          </w:tcPr>
          <w:p w14:paraId="0CED84E9" w14:textId="77777777" w:rsidR="00193A17" w:rsidRDefault="00193A17" w:rsidP="00193A17">
            <w:pPr>
              <w:pStyle w:val="NoSpacing"/>
            </w:pPr>
            <w:r>
              <w:t xml:space="preserve">Approved with conditions </w:t>
            </w:r>
          </w:p>
        </w:tc>
      </w:tr>
      <w:tr w:rsidR="00193A17" w14:paraId="4E317FAC" w14:textId="77777777" w:rsidTr="00193A17">
        <w:tc>
          <w:tcPr>
            <w:tcW w:w="2639" w:type="dxa"/>
          </w:tcPr>
          <w:p w14:paraId="0CED3376" w14:textId="77777777" w:rsidR="00193A17" w:rsidRDefault="00193A17" w:rsidP="00193A17">
            <w:pPr>
              <w:pStyle w:val="NoSpacing"/>
            </w:pPr>
            <w:r>
              <w:t>HOU/2021/0099</w:t>
            </w:r>
          </w:p>
        </w:tc>
        <w:tc>
          <w:tcPr>
            <w:tcW w:w="2639" w:type="dxa"/>
          </w:tcPr>
          <w:p w14:paraId="02DBEBB5" w14:textId="77777777" w:rsidR="00193A17" w:rsidRDefault="00193A17" w:rsidP="00193A17">
            <w:pPr>
              <w:pStyle w:val="NoSpacing"/>
            </w:pPr>
            <w:r>
              <w:t>Abbot Garth, Moor Road, Great Broughton</w:t>
            </w:r>
          </w:p>
        </w:tc>
        <w:tc>
          <w:tcPr>
            <w:tcW w:w="2640" w:type="dxa"/>
          </w:tcPr>
          <w:p w14:paraId="49EE3291" w14:textId="77777777" w:rsidR="00193A17" w:rsidRDefault="00193A17" w:rsidP="00193A17">
            <w:pPr>
              <w:pStyle w:val="NoSpacing"/>
            </w:pPr>
            <w:r>
              <w:t>Proposed construction of two storey extension to rear elevation in order to create additional accommodation</w:t>
            </w:r>
          </w:p>
        </w:tc>
        <w:tc>
          <w:tcPr>
            <w:tcW w:w="2640" w:type="dxa"/>
          </w:tcPr>
          <w:p w14:paraId="5216C286" w14:textId="77777777" w:rsidR="00193A17" w:rsidRDefault="00193A17" w:rsidP="00193A17">
            <w:pPr>
              <w:pStyle w:val="NoSpacing"/>
            </w:pPr>
            <w:r>
              <w:t xml:space="preserve">Granted with conditions </w:t>
            </w:r>
          </w:p>
        </w:tc>
      </w:tr>
      <w:tr w:rsidR="00193A17" w14:paraId="3CB02639" w14:textId="77777777" w:rsidTr="00193A17">
        <w:tc>
          <w:tcPr>
            <w:tcW w:w="2639" w:type="dxa"/>
          </w:tcPr>
          <w:p w14:paraId="5BFBC006" w14:textId="77777777" w:rsidR="00193A17" w:rsidRDefault="00193A17" w:rsidP="00193A17">
            <w:pPr>
              <w:pStyle w:val="NoSpacing"/>
            </w:pPr>
            <w:r>
              <w:t>VAR/2021/0011</w:t>
            </w:r>
          </w:p>
        </w:tc>
        <w:tc>
          <w:tcPr>
            <w:tcW w:w="2639" w:type="dxa"/>
          </w:tcPr>
          <w:p w14:paraId="64029E83" w14:textId="77777777" w:rsidR="00193A17" w:rsidRDefault="00193A17" w:rsidP="00193A17">
            <w:pPr>
              <w:pStyle w:val="NoSpacing"/>
            </w:pPr>
            <w:r>
              <w:t>Plot 5, Land at former RNAD, Derwent Forest</w:t>
            </w:r>
          </w:p>
        </w:tc>
        <w:tc>
          <w:tcPr>
            <w:tcW w:w="2640" w:type="dxa"/>
          </w:tcPr>
          <w:p w14:paraId="5387FCDA" w14:textId="77777777" w:rsidR="00193A17" w:rsidRDefault="00193A17" w:rsidP="00193A17">
            <w:pPr>
              <w:pStyle w:val="NoSpacing"/>
            </w:pPr>
            <w:r>
              <w:t>Re-submission of application VAR/2021/0004 to substitute house type on Plot 5</w:t>
            </w:r>
          </w:p>
        </w:tc>
        <w:tc>
          <w:tcPr>
            <w:tcW w:w="2640" w:type="dxa"/>
          </w:tcPr>
          <w:p w14:paraId="22FC1B4D" w14:textId="77777777" w:rsidR="00193A17" w:rsidRDefault="00193A17" w:rsidP="00193A17">
            <w:pPr>
              <w:pStyle w:val="NoSpacing"/>
            </w:pPr>
            <w:r>
              <w:t xml:space="preserve">Granted with conditions </w:t>
            </w:r>
          </w:p>
        </w:tc>
      </w:tr>
      <w:tr w:rsidR="00193A17" w14:paraId="480FD749" w14:textId="77777777" w:rsidTr="00193A17">
        <w:tc>
          <w:tcPr>
            <w:tcW w:w="2639" w:type="dxa"/>
          </w:tcPr>
          <w:p w14:paraId="4CB73CF6" w14:textId="77777777" w:rsidR="00193A17" w:rsidRDefault="00193A17" w:rsidP="00193A17">
            <w:pPr>
              <w:pStyle w:val="NoSpacing"/>
            </w:pPr>
            <w:r>
              <w:t>VAR/2021/0012</w:t>
            </w:r>
          </w:p>
        </w:tc>
        <w:tc>
          <w:tcPr>
            <w:tcW w:w="2639" w:type="dxa"/>
          </w:tcPr>
          <w:p w14:paraId="2CAA848E" w14:textId="77777777" w:rsidR="00193A17" w:rsidRDefault="00193A17" w:rsidP="00193A17">
            <w:pPr>
              <w:pStyle w:val="NoSpacing"/>
            </w:pPr>
            <w:r>
              <w:t>Land at former RNAD, Derwent Forest, Great Broughton</w:t>
            </w:r>
          </w:p>
        </w:tc>
        <w:tc>
          <w:tcPr>
            <w:tcW w:w="2640" w:type="dxa"/>
          </w:tcPr>
          <w:p w14:paraId="24AC179A" w14:textId="77777777" w:rsidR="00193A17" w:rsidRDefault="00193A17" w:rsidP="00193A17">
            <w:pPr>
              <w:pStyle w:val="NoSpacing"/>
            </w:pPr>
            <w:r>
              <w:t>Variation to condition 1 on approved application 2/2017/0427 to amend the position of plot 10 by 0.75m</w:t>
            </w:r>
          </w:p>
        </w:tc>
        <w:tc>
          <w:tcPr>
            <w:tcW w:w="2640" w:type="dxa"/>
          </w:tcPr>
          <w:p w14:paraId="79122484" w14:textId="77777777" w:rsidR="00193A17" w:rsidRDefault="00193A17" w:rsidP="00193A17">
            <w:pPr>
              <w:pStyle w:val="NoSpacing"/>
            </w:pPr>
            <w:r>
              <w:t xml:space="preserve">Granted with conditions. </w:t>
            </w:r>
          </w:p>
        </w:tc>
      </w:tr>
      <w:tr w:rsidR="00193A17" w14:paraId="3032D7DB" w14:textId="77777777" w:rsidTr="00193A17">
        <w:tc>
          <w:tcPr>
            <w:tcW w:w="2639" w:type="dxa"/>
          </w:tcPr>
          <w:p w14:paraId="22C2E4C3" w14:textId="77777777" w:rsidR="00193A17" w:rsidRDefault="00193A17" w:rsidP="00193A17">
            <w:pPr>
              <w:pStyle w:val="NoSpacing"/>
            </w:pPr>
            <w:r>
              <w:t>VAR/2021/0020</w:t>
            </w:r>
          </w:p>
        </w:tc>
        <w:tc>
          <w:tcPr>
            <w:tcW w:w="2639" w:type="dxa"/>
          </w:tcPr>
          <w:p w14:paraId="29CECD21" w14:textId="77777777" w:rsidR="00193A17" w:rsidRDefault="00193A17" w:rsidP="00193A17">
            <w:pPr>
              <w:pStyle w:val="NoSpacing"/>
            </w:pPr>
            <w:r>
              <w:t>Plot 18, Derwent Forest, Cockermouth</w:t>
            </w:r>
          </w:p>
        </w:tc>
        <w:tc>
          <w:tcPr>
            <w:tcW w:w="2640" w:type="dxa"/>
          </w:tcPr>
          <w:p w14:paraId="7DA03EFB" w14:textId="77777777" w:rsidR="00193A17" w:rsidRDefault="00193A17" w:rsidP="00193A17">
            <w:pPr>
              <w:pStyle w:val="NoSpacing"/>
            </w:pPr>
            <w:r>
              <w:t>Variation of Condition 1 on Planning Approval 2/2017/0219 for a substitute house design on Plot 18</w:t>
            </w:r>
          </w:p>
        </w:tc>
        <w:tc>
          <w:tcPr>
            <w:tcW w:w="2640" w:type="dxa"/>
          </w:tcPr>
          <w:p w14:paraId="079D14C7" w14:textId="77777777" w:rsidR="00193A17" w:rsidRDefault="00193A17" w:rsidP="00193A17">
            <w:pPr>
              <w:pStyle w:val="NoSpacing"/>
            </w:pPr>
            <w:r>
              <w:t xml:space="preserve">Granted with conditions </w:t>
            </w:r>
          </w:p>
        </w:tc>
      </w:tr>
      <w:tr w:rsidR="00193A17" w14:paraId="1C8C8ECC" w14:textId="77777777" w:rsidTr="00193A17">
        <w:tc>
          <w:tcPr>
            <w:tcW w:w="2639" w:type="dxa"/>
          </w:tcPr>
          <w:p w14:paraId="298FC3ED" w14:textId="77777777" w:rsidR="00193A17" w:rsidRDefault="00193A17" w:rsidP="00193A17">
            <w:pPr>
              <w:pStyle w:val="NoSpacing"/>
            </w:pPr>
            <w:r>
              <w:t>VAR/2021/0018</w:t>
            </w:r>
          </w:p>
        </w:tc>
        <w:tc>
          <w:tcPr>
            <w:tcW w:w="2639" w:type="dxa"/>
          </w:tcPr>
          <w:p w14:paraId="0B5C2CFF" w14:textId="77777777" w:rsidR="00193A17" w:rsidRDefault="00193A17" w:rsidP="00193A17">
            <w:pPr>
              <w:pStyle w:val="NoSpacing"/>
            </w:pPr>
            <w:r>
              <w:t>Plot 15 Derwent Forest, Cockermouth</w:t>
            </w:r>
          </w:p>
        </w:tc>
        <w:tc>
          <w:tcPr>
            <w:tcW w:w="2640" w:type="dxa"/>
          </w:tcPr>
          <w:p w14:paraId="6A36FA91" w14:textId="77777777" w:rsidR="00193A17" w:rsidRDefault="00193A17" w:rsidP="00193A17">
            <w:pPr>
              <w:pStyle w:val="NoSpacing"/>
            </w:pPr>
            <w:r>
              <w:t>Variation on approved house type on planning approval 2/2017/0219 for Plot 15</w:t>
            </w:r>
          </w:p>
        </w:tc>
        <w:tc>
          <w:tcPr>
            <w:tcW w:w="2640" w:type="dxa"/>
          </w:tcPr>
          <w:p w14:paraId="5A3774E6" w14:textId="77777777" w:rsidR="00193A17" w:rsidRDefault="00193A17" w:rsidP="00193A17">
            <w:pPr>
              <w:pStyle w:val="NoSpacing"/>
            </w:pPr>
            <w:r>
              <w:t xml:space="preserve">Granted with conditions </w:t>
            </w:r>
          </w:p>
        </w:tc>
      </w:tr>
      <w:tr w:rsidR="00193A17" w14:paraId="40AB68F1" w14:textId="77777777" w:rsidTr="00193A17">
        <w:tc>
          <w:tcPr>
            <w:tcW w:w="2639" w:type="dxa"/>
          </w:tcPr>
          <w:p w14:paraId="574EE985" w14:textId="77777777" w:rsidR="00193A17" w:rsidRDefault="00193A17" w:rsidP="00193A17">
            <w:pPr>
              <w:pStyle w:val="NoSpacing"/>
            </w:pPr>
            <w:r>
              <w:t>VAR/2021/0024</w:t>
            </w:r>
          </w:p>
        </w:tc>
        <w:tc>
          <w:tcPr>
            <w:tcW w:w="2639" w:type="dxa"/>
          </w:tcPr>
          <w:p w14:paraId="0961831D" w14:textId="77777777" w:rsidR="00193A17" w:rsidRDefault="00193A17" w:rsidP="00193A17">
            <w:pPr>
              <w:pStyle w:val="NoSpacing"/>
            </w:pPr>
            <w:r>
              <w:t>Plot 22, Land at Former RNAD, Derwent Forest</w:t>
            </w:r>
          </w:p>
        </w:tc>
        <w:tc>
          <w:tcPr>
            <w:tcW w:w="2640" w:type="dxa"/>
          </w:tcPr>
          <w:p w14:paraId="7CEFA34F" w14:textId="77777777" w:rsidR="00193A17" w:rsidRDefault="00193A17" w:rsidP="00193A17">
            <w:pPr>
              <w:pStyle w:val="NoSpacing"/>
            </w:pPr>
            <w:r>
              <w:t>Variation on approved house type on planning approval 2/2017/0219 for Plot 22</w:t>
            </w:r>
          </w:p>
        </w:tc>
        <w:tc>
          <w:tcPr>
            <w:tcW w:w="2640" w:type="dxa"/>
          </w:tcPr>
          <w:p w14:paraId="1058FB3F" w14:textId="77777777" w:rsidR="00193A17" w:rsidRDefault="00193A17" w:rsidP="00193A17">
            <w:pPr>
              <w:pStyle w:val="NoSpacing"/>
            </w:pPr>
            <w:r>
              <w:t xml:space="preserve">Granted with conditions </w:t>
            </w:r>
          </w:p>
        </w:tc>
      </w:tr>
    </w:tbl>
    <w:p w14:paraId="771F381C" w14:textId="77777777" w:rsidR="00193A17" w:rsidRPr="00193A17" w:rsidRDefault="00193A17" w:rsidP="00193A17">
      <w:pPr>
        <w:pStyle w:val="NoSpacing"/>
      </w:pPr>
    </w:p>
    <w:p w14:paraId="484D45A4" w14:textId="5825722A" w:rsidR="004D3F9C" w:rsidRPr="004D3F9C" w:rsidRDefault="00193A17"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106</w:t>
      </w:r>
      <w:r w:rsidR="004D3F9C" w:rsidRPr="004D3F9C">
        <w:rPr>
          <w:rFonts w:ascii="Arial" w:eastAsia="Times New Roman" w:hAnsi="Arial" w:cs="Arial"/>
          <w:b/>
          <w:bCs/>
          <w:color w:val="000000"/>
          <w:kern w:val="36"/>
          <w:sz w:val="22"/>
          <w:szCs w:val="22"/>
          <w:u w:val="single"/>
          <w:lang w:eastAsia="en-GB"/>
        </w:rPr>
        <w:t>/21 Finance &amp; Accounts</w:t>
      </w:r>
    </w:p>
    <w:p w14:paraId="57757CC5" w14:textId="347768F8" w:rsidR="004D3F9C" w:rsidRPr="009E64A8" w:rsidRDefault="009E64A8" w:rsidP="009E64A8">
      <w:pPr>
        <w:pStyle w:val="Heading3"/>
        <w:numPr>
          <w:ilvl w:val="0"/>
          <w:numId w:val="28"/>
        </w:numPr>
        <w:rPr>
          <w:sz w:val="36"/>
          <w:szCs w:val="36"/>
        </w:rPr>
      </w:pPr>
      <w:r w:rsidRPr="004D3F9C">
        <w:t>Payment</w:t>
      </w:r>
      <w:r w:rsidR="004D3F9C" w:rsidRPr="004D3F9C">
        <w:t xml:space="preserve"> of Accounts</w:t>
      </w:r>
      <w:r>
        <w:t xml:space="preserve"> </w:t>
      </w:r>
    </w:p>
    <w:p w14:paraId="51406363" w14:textId="77777777"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b/>
          <w:bCs/>
          <w:color w:val="000000"/>
          <w:sz w:val="22"/>
          <w:szCs w:val="22"/>
          <w:lang w:eastAsia="en-GB"/>
        </w:rPr>
        <w:t xml:space="preserve">Resolved </w:t>
      </w:r>
      <w:r w:rsidRPr="004D3F9C">
        <w:rPr>
          <w:rFonts w:ascii="Arial" w:eastAsia="Times New Roman" w:hAnsi="Arial" w:cs="Arial"/>
          <w:color w:val="000000"/>
          <w:sz w:val="22"/>
          <w:szCs w:val="22"/>
          <w:lang w:eastAsia="en-GB"/>
        </w:rPr>
        <w:t>by all present that the below accounts be paid with cheques signed by 2 authorised signatories </w:t>
      </w:r>
    </w:p>
    <w:p w14:paraId="2E31B44B" w14:textId="77777777" w:rsidR="004D3F9C" w:rsidRPr="004D3F9C" w:rsidRDefault="004D3F9C" w:rsidP="004D3F9C">
      <w:pPr>
        <w:rPr>
          <w:rFonts w:ascii="Times New Roman" w:eastAsia="Times New Roman" w:hAnsi="Times New Roman" w:cs="Times New Roman"/>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3589"/>
        <w:gridCol w:w="3117"/>
      </w:tblGrid>
      <w:tr w:rsidR="0015128F" w:rsidRPr="003D0F8A" w14:paraId="15B747E9" w14:textId="77777777" w:rsidTr="007A2039">
        <w:trPr>
          <w:trHeight w:val="624"/>
        </w:trPr>
        <w:tc>
          <w:tcPr>
            <w:tcW w:w="3352" w:type="dxa"/>
            <w:shd w:val="clear" w:color="auto" w:fill="auto"/>
          </w:tcPr>
          <w:p w14:paraId="6444A8E0" w14:textId="77777777" w:rsidR="0015128F" w:rsidRPr="0015128F" w:rsidRDefault="0015128F" w:rsidP="0015128F">
            <w:pPr>
              <w:pStyle w:val="NoSpacing"/>
              <w:rPr>
                <w:b/>
                <w:bCs/>
              </w:rPr>
            </w:pPr>
            <w:r w:rsidRPr="0015128F">
              <w:rPr>
                <w:b/>
                <w:bCs/>
              </w:rPr>
              <w:t>From</w:t>
            </w:r>
          </w:p>
        </w:tc>
        <w:tc>
          <w:tcPr>
            <w:tcW w:w="3589" w:type="dxa"/>
            <w:shd w:val="clear" w:color="auto" w:fill="auto"/>
          </w:tcPr>
          <w:p w14:paraId="390F7FA7" w14:textId="77777777" w:rsidR="0015128F" w:rsidRPr="0015128F" w:rsidRDefault="0015128F" w:rsidP="0015128F">
            <w:pPr>
              <w:pStyle w:val="NoSpacing"/>
              <w:rPr>
                <w:b/>
                <w:bCs/>
              </w:rPr>
            </w:pPr>
            <w:r w:rsidRPr="0015128F">
              <w:rPr>
                <w:b/>
                <w:bCs/>
              </w:rPr>
              <w:t>Reason</w:t>
            </w:r>
          </w:p>
        </w:tc>
        <w:tc>
          <w:tcPr>
            <w:tcW w:w="3117" w:type="dxa"/>
            <w:shd w:val="clear" w:color="auto" w:fill="auto"/>
          </w:tcPr>
          <w:p w14:paraId="22A10130" w14:textId="77777777" w:rsidR="0015128F" w:rsidRPr="0015128F" w:rsidRDefault="0015128F" w:rsidP="0015128F">
            <w:pPr>
              <w:pStyle w:val="NoSpacing"/>
              <w:rPr>
                <w:b/>
                <w:bCs/>
              </w:rPr>
            </w:pPr>
            <w:r w:rsidRPr="0015128F">
              <w:rPr>
                <w:b/>
                <w:bCs/>
              </w:rPr>
              <w:t>Amount</w:t>
            </w:r>
          </w:p>
        </w:tc>
      </w:tr>
      <w:tr w:rsidR="0015128F" w:rsidRPr="003D0F8A" w14:paraId="4AF99242" w14:textId="77777777" w:rsidTr="007A2039">
        <w:trPr>
          <w:trHeight w:val="266"/>
        </w:trPr>
        <w:tc>
          <w:tcPr>
            <w:tcW w:w="3352" w:type="dxa"/>
            <w:shd w:val="clear" w:color="auto" w:fill="auto"/>
          </w:tcPr>
          <w:p w14:paraId="334E7556" w14:textId="28711D61" w:rsidR="0015128F" w:rsidRPr="002C3148" w:rsidRDefault="00193A17" w:rsidP="0015128F">
            <w:pPr>
              <w:pStyle w:val="NoSpacing"/>
            </w:pPr>
            <w:r>
              <w:t>Jackson Hetherington</w:t>
            </w:r>
          </w:p>
        </w:tc>
        <w:tc>
          <w:tcPr>
            <w:tcW w:w="3589" w:type="dxa"/>
            <w:shd w:val="clear" w:color="auto" w:fill="auto"/>
          </w:tcPr>
          <w:p w14:paraId="63F826DA" w14:textId="7D366D27" w:rsidR="0015128F" w:rsidRPr="002C3148" w:rsidRDefault="00193A17" w:rsidP="0015128F">
            <w:pPr>
              <w:pStyle w:val="NoSpacing"/>
            </w:pPr>
            <w:r>
              <w:t xml:space="preserve">Sept 2021 </w:t>
            </w:r>
          </w:p>
        </w:tc>
        <w:tc>
          <w:tcPr>
            <w:tcW w:w="3117" w:type="dxa"/>
            <w:shd w:val="clear" w:color="auto" w:fill="auto"/>
          </w:tcPr>
          <w:p w14:paraId="41F76564" w14:textId="615CD482" w:rsidR="0015128F" w:rsidRPr="002C3148" w:rsidRDefault="001F7DA4" w:rsidP="0015128F">
            <w:pPr>
              <w:pStyle w:val="NoSpacing"/>
            </w:pPr>
            <w:r>
              <w:t>£259</w:t>
            </w:r>
          </w:p>
        </w:tc>
      </w:tr>
      <w:tr w:rsidR="00193A17" w:rsidRPr="003D0F8A" w14:paraId="3EE3943A" w14:textId="77777777" w:rsidTr="007A2039">
        <w:trPr>
          <w:trHeight w:val="266"/>
        </w:trPr>
        <w:tc>
          <w:tcPr>
            <w:tcW w:w="3352" w:type="dxa"/>
            <w:shd w:val="clear" w:color="auto" w:fill="auto"/>
          </w:tcPr>
          <w:p w14:paraId="1F90DD45" w14:textId="72ED18B5" w:rsidR="00193A17" w:rsidRDefault="00193A17" w:rsidP="0015128F">
            <w:pPr>
              <w:pStyle w:val="NoSpacing"/>
            </w:pPr>
            <w:r>
              <w:t>Becx Carter</w:t>
            </w:r>
          </w:p>
        </w:tc>
        <w:tc>
          <w:tcPr>
            <w:tcW w:w="3589" w:type="dxa"/>
            <w:shd w:val="clear" w:color="auto" w:fill="auto"/>
          </w:tcPr>
          <w:p w14:paraId="13856AB3" w14:textId="19BE5FA7" w:rsidR="00193A17" w:rsidRDefault="00193A17" w:rsidP="0015128F">
            <w:pPr>
              <w:pStyle w:val="NoSpacing"/>
            </w:pPr>
            <w:r>
              <w:t>Expenses</w:t>
            </w:r>
          </w:p>
        </w:tc>
        <w:tc>
          <w:tcPr>
            <w:tcW w:w="3117" w:type="dxa"/>
            <w:shd w:val="clear" w:color="auto" w:fill="auto"/>
          </w:tcPr>
          <w:p w14:paraId="005B0536" w14:textId="56E04AF5" w:rsidR="00193A17" w:rsidRPr="002C3148" w:rsidRDefault="001F7DA4" w:rsidP="0015128F">
            <w:pPr>
              <w:pStyle w:val="NoSpacing"/>
            </w:pPr>
            <w:r>
              <w:t>£152.28</w:t>
            </w:r>
          </w:p>
        </w:tc>
      </w:tr>
      <w:tr w:rsidR="00193A17" w:rsidRPr="003D0F8A" w14:paraId="50B0CE8B" w14:textId="77777777" w:rsidTr="007A2039">
        <w:trPr>
          <w:trHeight w:val="266"/>
        </w:trPr>
        <w:tc>
          <w:tcPr>
            <w:tcW w:w="3352" w:type="dxa"/>
            <w:shd w:val="clear" w:color="auto" w:fill="auto"/>
          </w:tcPr>
          <w:p w14:paraId="4B01A248" w14:textId="281796EF" w:rsidR="00193A17" w:rsidRDefault="00193A17" w:rsidP="0015128F">
            <w:pPr>
              <w:pStyle w:val="NoSpacing"/>
            </w:pPr>
            <w:r>
              <w:t xml:space="preserve">Becx Carter </w:t>
            </w:r>
          </w:p>
        </w:tc>
        <w:tc>
          <w:tcPr>
            <w:tcW w:w="3589" w:type="dxa"/>
            <w:shd w:val="clear" w:color="auto" w:fill="auto"/>
          </w:tcPr>
          <w:p w14:paraId="18BB7E5F" w14:textId="1D02D08D" w:rsidR="00193A17" w:rsidRDefault="00193A17" w:rsidP="0015128F">
            <w:pPr>
              <w:pStyle w:val="NoSpacing"/>
            </w:pPr>
            <w:r>
              <w:t>Salary (Via SO)</w:t>
            </w:r>
          </w:p>
        </w:tc>
        <w:tc>
          <w:tcPr>
            <w:tcW w:w="3117" w:type="dxa"/>
            <w:shd w:val="clear" w:color="auto" w:fill="auto"/>
          </w:tcPr>
          <w:p w14:paraId="6BEBD0A9" w14:textId="0BCE4DF2" w:rsidR="00193A17" w:rsidRPr="002C3148" w:rsidRDefault="001F7DA4" w:rsidP="0015128F">
            <w:pPr>
              <w:pStyle w:val="NoSpacing"/>
            </w:pPr>
            <w:r>
              <w:t>£536.25</w:t>
            </w:r>
          </w:p>
        </w:tc>
      </w:tr>
      <w:tr w:rsidR="00193A17" w:rsidRPr="003D0F8A" w14:paraId="65D6FC5F" w14:textId="77777777" w:rsidTr="007A2039">
        <w:trPr>
          <w:trHeight w:val="266"/>
        </w:trPr>
        <w:tc>
          <w:tcPr>
            <w:tcW w:w="3352" w:type="dxa"/>
            <w:shd w:val="clear" w:color="auto" w:fill="auto"/>
          </w:tcPr>
          <w:p w14:paraId="348DA855" w14:textId="090024D7" w:rsidR="00193A17" w:rsidRDefault="00193A17" w:rsidP="0015128F">
            <w:pPr>
              <w:pStyle w:val="NoSpacing"/>
            </w:pPr>
            <w:r>
              <w:t>HMRC</w:t>
            </w:r>
          </w:p>
        </w:tc>
        <w:tc>
          <w:tcPr>
            <w:tcW w:w="3589" w:type="dxa"/>
            <w:shd w:val="clear" w:color="auto" w:fill="auto"/>
          </w:tcPr>
          <w:p w14:paraId="397F9B46" w14:textId="0376C121" w:rsidR="00193A17" w:rsidRDefault="00193A17" w:rsidP="0015128F">
            <w:pPr>
              <w:pStyle w:val="NoSpacing"/>
            </w:pPr>
            <w:r>
              <w:t>PAYE</w:t>
            </w:r>
          </w:p>
        </w:tc>
        <w:tc>
          <w:tcPr>
            <w:tcW w:w="3117" w:type="dxa"/>
            <w:shd w:val="clear" w:color="auto" w:fill="auto"/>
          </w:tcPr>
          <w:p w14:paraId="6F749076" w14:textId="609A4294" w:rsidR="00193A17" w:rsidRPr="002C3148" w:rsidRDefault="001F7DA4" w:rsidP="0015128F">
            <w:pPr>
              <w:pStyle w:val="NoSpacing"/>
            </w:pPr>
            <w:r>
              <w:t>£141.20</w:t>
            </w:r>
          </w:p>
        </w:tc>
      </w:tr>
      <w:tr w:rsidR="001F7DA4" w:rsidRPr="003D0F8A" w14:paraId="65744399" w14:textId="77777777" w:rsidTr="007A2039">
        <w:trPr>
          <w:trHeight w:val="266"/>
        </w:trPr>
        <w:tc>
          <w:tcPr>
            <w:tcW w:w="3352" w:type="dxa"/>
            <w:shd w:val="clear" w:color="auto" w:fill="auto"/>
          </w:tcPr>
          <w:p w14:paraId="6303C9DB" w14:textId="220E59D0" w:rsidR="001F7DA4" w:rsidRDefault="001F7DA4" w:rsidP="0015128F">
            <w:pPr>
              <w:pStyle w:val="NoSpacing"/>
            </w:pPr>
            <w:r>
              <w:t>NEST</w:t>
            </w:r>
          </w:p>
        </w:tc>
        <w:tc>
          <w:tcPr>
            <w:tcW w:w="3589" w:type="dxa"/>
            <w:shd w:val="clear" w:color="auto" w:fill="auto"/>
          </w:tcPr>
          <w:p w14:paraId="2363CB60" w14:textId="01FC14EB" w:rsidR="001F7DA4" w:rsidRDefault="001F7DA4" w:rsidP="0015128F">
            <w:pPr>
              <w:pStyle w:val="NoSpacing"/>
            </w:pPr>
            <w:r>
              <w:t>Pension</w:t>
            </w:r>
          </w:p>
        </w:tc>
        <w:tc>
          <w:tcPr>
            <w:tcW w:w="3117" w:type="dxa"/>
            <w:shd w:val="clear" w:color="auto" w:fill="auto"/>
          </w:tcPr>
          <w:p w14:paraId="467DDC2B" w14:textId="19F20F09" w:rsidR="001F7DA4" w:rsidRDefault="001F7DA4" w:rsidP="0015128F">
            <w:pPr>
              <w:pStyle w:val="NoSpacing"/>
            </w:pPr>
            <w:r>
              <w:t>£49.20</w:t>
            </w:r>
          </w:p>
        </w:tc>
      </w:tr>
      <w:tr w:rsidR="001F7DA4" w:rsidRPr="003D0F8A" w14:paraId="5FD35BF5" w14:textId="77777777" w:rsidTr="007A2039">
        <w:trPr>
          <w:trHeight w:val="266"/>
        </w:trPr>
        <w:tc>
          <w:tcPr>
            <w:tcW w:w="3352" w:type="dxa"/>
            <w:shd w:val="clear" w:color="auto" w:fill="auto"/>
          </w:tcPr>
          <w:p w14:paraId="0BD2E5FC" w14:textId="7D4DE42E" w:rsidR="001F7DA4" w:rsidRDefault="001F7DA4" w:rsidP="0015128F">
            <w:pPr>
              <w:pStyle w:val="NoSpacing"/>
            </w:pPr>
            <w:r>
              <w:t>Broughton Village Hall</w:t>
            </w:r>
          </w:p>
        </w:tc>
        <w:tc>
          <w:tcPr>
            <w:tcW w:w="3589" w:type="dxa"/>
            <w:shd w:val="clear" w:color="auto" w:fill="auto"/>
          </w:tcPr>
          <w:p w14:paraId="34CDA507" w14:textId="0E735E52" w:rsidR="001F7DA4" w:rsidRDefault="001F7DA4" w:rsidP="0015128F">
            <w:pPr>
              <w:pStyle w:val="NoSpacing"/>
            </w:pPr>
            <w:r>
              <w:t>Hall Hire 2021</w:t>
            </w:r>
          </w:p>
        </w:tc>
        <w:tc>
          <w:tcPr>
            <w:tcW w:w="3117" w:type="dxa"/>
            <w:shd w:val="clear" w:color="auto" w:fill="auto"/>
          </w:tcPr>
          <w:p w14:paraId="5040C506" w14:textId="3960D2AC" w:rsidR="001F7DA4" w:rsidRDefault="001F7DA4" w:rsidP="0015128F">
            <w:pPr>
              <w:pStyle w:val="NoSpacing"/>
            </w:pPr>
            <w:r>
              <w:t>£32.00</w:t>
            </w:r>
          </w:p>
        </w:tc>
      </w:tr>
    </w:tbl>
    <w:p w14:paraId="592D7374" w14:textId="77777777" w:rsidR="004D3F9C" w:rsidRPr="004D3F9C" w:rsidRDefault="004D3F9C" w:rsidP="004D3F9C">
      <w:pPr>
        <w:rPr>
          <w:rFonts w:ascii="Times New Roman" w:eastAsia="Times New Roman" w:hAnsi="Times New Roman" w:cs="Times New Roman"/>
          <w:color w:val="000000"/>
          <w:lang w:eastAsia="en-GB"/>
        </w:rPr>
      </w:pPr>
    </w:p>
    <w:p w14:paraId="3FB30A79" w14:textId="354B3731" w:rsidR="004D3F9C" w:rsidRDefault="004D3F9C" w:rsidP="004D3F9C">
      <w:pPr>
        <w:rPr>
          <w:rFonts w:ascii="Arial" w:eastAsia="Times New Roman" w:hAnsi="Arial" w:cs="Arial"/>
          <w:b/>
          <w:bCs/>
          <w:color w:val="000000"/>
          <w:sz w:val="22"/>
          <w:szCs w:val="22"/>
          <w:lang w:eastAsia="en-GB"/>
        </w:rPr>
      </w:pPr>
      <w:r w:rsidRPr="004D3F9C">
        <w:rPr>
          <w:rFonts w:ascii="Arial" w:eastAsia="Times New Roman" w:hAnsi="Arial" w:cs="Arial"/>
          <w:b/>
          <w:bCs/>
          <w:color w:val="000000"/>
          <w:sz w:val="22"/>
          <w:szCs w:val="22"/>
          <w:lang w:eastAsia="en-GB"/>
        </w:rPr>
        <w:t>Action: Clerk to pay these accounts. </w:t>
      </w:r>
    </w:p>
    <w:p w14:paraId="219130B0" w14:textId="5A059A44" w:rsidR="00646DF3" w:rsidRDefault="00646DF3" w:rsidP="004D3F9C">
      <w:pPr>
        <w:rPr>
          <w:rFonts w:ascii="Arial" w:eastAsia="Times New Roman" w:hAnsi="Arial" w:cs="Arial"/>
          <w:b/>
          <w:bCs/>
          <w:color w:val="000000"/>
          <w:sz w:val="22"/>
          <w:szCs w:val="22"/>
          <w:lang w:eastAsia="en-GB"/>
        </w:rPr>
      </w:pPr>
    </w:p>
    <w:p w14:paraId="162825C1" w14:textId="13A7E8DD" w:rsidR="00646DF3" w:rsidRPr="00646DF3" w:rsidRDefault="00193A17" w:rsidP="00646DF3">
      <w:pPr>
        <w:pStyle w:val="Heading3"/>
        <w:numPr>
          <w:ilvl w:val="0"/>
          <w:numId w:val="28"/>
        </w:numPr>
      </w:pPr>
      <w:r>
        <w:t>Approval of Bank Reconciliation and Spend Against Budget Report</w:t>
      </w:r>
    </w:p>
    <w:p w14:paraId="52EDECB5" w14:textId="28AC00EF" w:rsidR="00646DF3" w:rsidRDefault="00193A17" w:rsidP="00646DF3">
      <w:pPr>
        <w:pStyle w:val="NoSpacing"/>
      </w:pPr>
      <w:r>
        <w:rPr>
          <w:b/>
          <w:bCs/>
        </w:rPr>
        <w:t xml:space="preserve">Resolved </w:t>
      </w:r>
      <w:r>
        <w:t>by all present that these reports be signed as a true and accurate record.</w:t>
      </w:r>
    </w:p>
    <w:p w14:paraId="69ACA438" w14:textId="1F24D88E" w:rsidR="00193A17" w:rsidRDefault="00193A17" w:rsidP="00646DF3">
      <w:pPr>
        <w:pStyle w:val="NoSpacing"/>
      </w:pPr>
    </w:p>
    <w:p w14:paraId="63947BC0" w14:textId="782ECE66" w:rsidR="00193A17" w:rsidRPr="00193A17" w:rsidRDefault="00193A17" w:rsidP="00646DF3">
      <w:pPr>
        <w:pStyle w:val="NoSpacing"/>
      </w:pPr>
      <w:r w:rsidRPr="00807AB0">
        <w:lastRenderedPageBreak/>
        <w:t xml:space="preserve">The Bank Balance was noted as </w:t>
      </w:r>
      <w:r w:rsidR="00807AB0" w:rsidRPr="00807AB0">
        <w:t>£20,780.67 on the 1</w:t>
      </w:r>
      <w:r w:rsidR="00807AB0" w:rsidRPr="00807AB0">
        <w:rPr>
          <w:vertAlign w:val="superscript"/>
        </w:rPr>
        <w:t>st</w:t>
      </w:r>
      <w:r w:rsidR="00807AB0" w:rsidRPr="00807AB0">
        <w:t xml:space="preserve"> August 2021.</w:t>
      </w:r>
      <w:r>
        <w:t xml:space="preserve"> </w:t>
      </w:r>
    </w:p>
    <w:p w14:paraId="2D8D066F" w14:textId="1EAE0428" w:rsidR="00646DF3" w:rsidRPr="00646DF3" w:rsidRDefault="00646DF3" w:rsidP="00646DF3">
      <w:pPr>
        <w:pStyle w:val="Heading3"/>
      </w:pPr>
      <w:r w:rsidRPr="00646DF3">
        <w:t xml:space="preserve">To receive </w:t>
      </w:r>
      <w:r w:rsidR="00193A17">
        <w:t>and note completion of the external audit for YE 31.03.2021</w:t>
      </w:r>
    </w:p>
    <w:p w14:paraId="2B625818" w14:textId="6214C87C" w:rsidR="00646DF3" w:rsidRDefault="00193A17" w:rsidP="00193A17">
      <w:pPr>
        <w:pStyle w:val="NoSpacing"/>
      </w:pPr>
      <w:r>
        <w:t>The Clerk informed those present that the external audit for Broughton Parish Council YE 31</w:t>
      </w:r>
      <w:r w:rsidRPr="00193A17">
        <w:rPr>
          <w:vertAlign w:val="superscript"/>
        </w:rPr>
        <w:t>st</w:t>
      </w:r>
      <w:r>
        <w:t xml:space="preserve"> March 2021 has been received back as an un-qualified audit.</w:t>
      </w:r>
    </w:p>
    <w:p w14:paraId="525C3AB3" w14:textId="3744D652" w:rsidR="00193A17" w:rsidRDefault="00193A17" w:rsidP="00193A17">
      <w:pPr>
        <w:pStyle w:val="NoSpacing"/>
      </w:pPr>
    </w:p>
    <w:p w14:paraId="66DED3D7" w14:textId="730E6733" w:rsidR="00193A17" w:rsidRPr="00193A17" w:rsidRDefault="00193A17" w:rsidP="00193A17">
      <w:pPr>
        <w:pStyle w:val="NoSpacing"/>
      </w:pPr>
      <w:r>
        <w:rPr>
          <w:b/>
          <w:bCs/>
        </w:rPr>
        <w:t xml:space="preserve">Resolved </w:t>
      </w:r>
      <w:r>
        <w:t xml:space="preserve">by all present that this be noted as received and thanks be noted to the Clerk for her hard work in achieving this clear audit. </w:t>
      </w:r>
    </w:p>
    <w:p w14:paraId="3128E4CD" w14:textId="2C98CD31" w:rsidR="00646DF3" w:rsidRPr="00646DF3" w:rsidRDefault="00193A17" w:rsidP="00646DF3">
      <w:pPr>
        <w:pStyle w:val="Heading3"/>
      </w:pPr>
      <w:r>
        <w:t>Citizens Advice Bureau-</w:t>
      </w:r>
      <w:proofErr w:type="spellStart"/>
      <w:r>
        <w:t>Allerdale</w:t>
      </w:r>
      <w:proofErr w:type="spellEnd"/>
      <w:r>
        <w:t xml:space="preserve"> Request for a S.137 Donation</w:t>
      </w:r>
    </w:p>
    <w:p w14:paraId="51FB9A75" w14:textId="16D553C7" w:rsidR="00193A17" w:rsidRDefault="00193A17" w:rsidP="00193A17">
      <w:pPr>
        <w:pStyle w:val="NoSpacing"/>
      </w:pPr>
      <w:r>
        <w:rPr>
          <w:b/>
          <w:bCs/>
        </w:rPr>
        <w:t xml:space="preserve">Resolved </w:t>
      </w:r>
      <w:r>
        <w:t xml:space="preserve">by all present that no donation be awarded at this time as whilst the Parish Council recognise the valuable work that the organisation undertakes as it doesn’t visit or hold an office in the Parish the direct benefit to the residents of the parish is minimal. </w:t>
      </w:r>
    </w:p>
    <w:p w14:paraId="26FF2CEA" w14:textId="77777777" w:rsidR="00193A17" w:rsidRPr="00193A17" w:rsidRDefault="00193A17" w:rsidP="00193A17">
      <w:pPr>
        <w:pStyle w:val="NoSpacing"/>
      </w:pPr>
    </w:p>
    <w:p w14:paraId="69CA979A" w14:textId="69E7DA87" w:rsidR="00646DF3" w:rsidRPr="00646DF3" w:rsidRDefault="00193A17" w:rsidP="00646DF3">
      <w:pPr>
        <w:pStyle w:val="Heading3"/>
      </w:pPr>
      <w:r>
        <w:t>To adopt the Face to Face Risk Assessment for Broughton Parish Council meetings</w:t>
      </w:r>
    </w:p>
    <w:p w14:paraId="1C413B86" w14:textId="2EA200DC" w:rsidR="00646DF3" w:rsidRDefault="00646DF3" w:rsidP="00646DF3">
      <w:pPr>
        <w:pStyle w:val="NoSpacing"/>
      </w:pPr>
      <w:r>
        <w:rPr>
          <w:b/>
          <w:bCs/>
        </w:rPr>
        <w:t xml:space="preserve">Resolved </w:t>
      </w:r>
      <w:r>
        <w:t xml:space="preserve">by all present </w:t>
      </w:r>
      <w:r w:rsidR="00193A17">
        <w:t>that the risk assessment circulated to all councillors with the September 2021 meeting papers be adopted with immediate effect. This policy will be reviewed in March 2022 or earlier if the Covid 19 regulations alter.</w:t>
      </w:r>
    </w:p>
    <w:p w14:paraId="1807D669" w14:textId="7FB92F7D" w:rsidR="00193A17" w:rsidRDefault="00193A17" w:rsidP="00646DF3">
      <w:pPr>
        <w:pStyle w:val="NoSpacing"/>
      </w:pPr>
    </w:p>
    <w:p w14:paraId="7E5FDB32" w14:textId="0486ED53" w:rsidR="00193A17" w:rsidRDefault="00193A17" w:rsidP="00646DF3">
      <w:pPr>
        <w:pStyle w:val="NoSpacing"/>
      </w:pPr>
      <w:r>
        <w:t xml:space="preserve">All those who attend Broughton Parish Council meeting must be willing to comply with the Risk Assessment or alternatively not attend the meetings. </w:t>
      </w:r>
    </w:p>
    <w:p w14:paraId="4F677977" w14:textId="40D8714B" w:rsidR="00B03F7B" w:rsidRDefault="00511875"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107/</w:t>
      </w:r>
      <w:r w:rsidR="004D3F9C" w:rsidRPr="004D3F9C">
        <w:rPr>
          <w:rFonts w:ascii="Arial" w:eastAsia="Times New Roman" w:hAnsi="Arial" w:cs="Arial"/>
          <w:b/>
          <w:bCs/>
          <w:color w:val="000000"/>
          <w:kern w:val="36"/>
          <w:sz w:val="22"/>
          <w:szCs w:val="22"/>
          <w:u w:val="single"/>
          <w:lang w:eastAsia="en-GB"/>
        </w:rPr>
        <w:t>21 Councillor Matters</w:t>
      </w:r>
    </w:p>
    <w:p w14:paraId="0A5334C5" w14:textId="3FF5CE51" w:rsidR="00511875" w:rsidRPr="00555452" w:rsidRDefault="00555452" w:rsidP="00511875">
      <w:pPr>
        <w:pStyle w:val="NoSpacing"/>
        <w:rPr>
          <w:b/>
          <w:bCs/>
        </w:rPr>
      </w:pPr>
      <w:r>
        <w:rPr>
          <w:b/>
          <w:bCs/>
        </w:rPr>
        <w:t xml:space="preserve">Action: Clerk to add the matter of young provision for the parish to the October 2021 agenda. </w:t>
      </w:r>
    </w:p>
    <w:p w14:paraId="40CCDB01" w14:textId="06EE3F9F" w:rsidR="004D3F9C" w:rsidRPr="004D3F9C" w:rsidRDefault="00511875"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108</w:t>
      </w:r>
      <w:r w:rsidR="004D3F9C" w:rsidRPr="004D3F9C">
        <w:rPr>
          <w:rFonts w:ascii="Arial" w:eastAsia="Times New Roman" w:hAnsi="Arial" w:cs="Arial"/>
          <w:b/>
          <w:bCs/>
          <w:color w:val="000000"/>
          <w:kern w:val="36"/>
          <w:sz w:val="22"/>
          <w:szCs w:val="22"/>
          <w:u w:val="single"/>
          <w:lang w:eastAsia="en-GB"/>
        </w:rPr>
        <w:t>/21 Date &amp; Time of Next meeting.</w:t>
      </w:r>
    </w:p>
    <w:p w14:paraId="53521C43" w14:textId="34E4D39A" w:rsidR="00646DF3" w:rsidRDefault="00646DF3" w:rsidP="00646DF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Resolved</w:t>
      </w:r>
      <w:r>
        <w:rPr>
          <w:rFonts w:ascii="Arial" w:eastAsia="Arial" w:hAnsi="Arial" w:cs="Arial"/>
          <w:color w:val="000000"/>
          <w:sz w:val="22"/>
          <w:szCs w:val="22"/>
        </w:rPr>
        <w:t xml:space="preserve"> by all present that the next meeting date provisionally be set as the </w:t>
      </w:r>
      <w:r w:rsidR="00511875">
        <w:rPr>
          <w:rFonts w:ascii="Arial" w:eastAsia="Arial" w:hAnsi="Arial" w:cs="Arial"/>
          <w:color w:val="000000"/>
          <w:sz w:val="22"/>
          <w:szCs w:val="22"/>
        </w:rPr>
        <w:t>19</w:t>
      </w:r>
      <w:r w:rsidR="00511875" w:rsidRPr="00511875">
        <w:rPr>
          <w:rFonts w:ascii="Arial" w:eastAsia="Arial" w:hAnsi="Arial" w:cs="Arial"/>
          <w:color w:val="000000"/>
          <w:sz w:val="22"/>
          <w:szCs w:val="22"/>
          <w:vertAlign w:val="superscript"/>
        </w:rPr>
        <w:t>th</w:t>
      </w:r>
      <w:r w:rsidR="00511875">
        <w:rPr>
          <w:rFonts w:ascii="Arial" w:eastAsia="Arial" w:hAnsi="Arial" w:cs="Arial"/>
          <w:color w:val="000000"/>
          <w:sz w:val="22"/>
          <w:szCs w:val="22"/>
        </w:rPr>
        <w:t xml:space="preserve"> October 2021</w:t>
      </w:r>
      <w:r>
        <w:rPr>
          <w:rFonts w:ascii="Arial" w:eastAsia="Arial" w:hAnsi="Arial" w:cs="Arial"/>
          <w:color w:val="000000"/>
          <w:sz w:val="22"/>
          <w:szCs w:val="22"/>
        </w:rPr>
        <w:t xml:space="preserve"> at 19:00</w:t>
      </w:r>
      <w:r w:rsidR="00511875">
        <w:rPr>
          <w:rFonts w:ascii="Arial" w:eastAsia="Arial" w:hAnsi="Arial" w:cs="Arial"/>
          <w:color w:val="000000"/>
          <w:sz w:val="22"/>
          <w:szCs w:val="22"/>
        </w:rPr>
        <w:t xml:space="preserve"> in Broughton Village Hall.</w:t>
      </w:r>
    </w:p>
    <w:p w14:paraId="101307DD" w14:textId="77777777" w:rsidR="00646DF3" w:rsidRDefault="00646DF3" w:rsidP="00646DF3">
      <w:pPr>
        <w:pBdr>
          <w:top w:val="nil"/>
          <w:left w:val="nil"/>
          <w:bottom w:val="nil"/>
          <w:right w:val="nil"/>
          <w:between w:val="nil"/>
        </w:pBdr>
        <w:jc w:val="both"/>
        <w:rPr>
          <w:rFonts w:ascii="Arial" w:eastAsia="Arial" w:hAnsi="Arial" w:cs="Arial"/>
          <w:color w:val="000000"/>
          <w:sz w:val="22"/>
          <w:szCs w:val="22"/>
        </w:rPr>
      </w:pPr>
    </w:p>
    <w:p w14:paraId="07D38613" w14:textId="5A7BC0E2" w:rsidR="004D3F9C" w:rsidRPr="004D3F9C" w:rsidRDefault="004D3F9C" w:rsidP="004D3F9C">
      <w:pPr>
        <w:rPr>
          <w:rFonts w:ascii="Times New Roman" w:eastAsia="Times New Roman" w:hAnsi="Times New Roman" w:cs="Times New Roman"/>
          <w:color w:val="000000"/>
          <w:lang w:eastAsia="en-GB"/>
        </w:rPr>
      </w:pPr>
      <w:r w:rsidRPr="00885DE1">
        <w:rPr>
          <w:rFonts w:ascii="Arial" w:eastAsia="Times New Roman" w:hAnsi="Arial" w:cs="Arial"/>
          <w:color w:val="000000"/>
          <w:sz w:val="22"/>
          <w:szCs w:val="22"/>
          <w:lang w:eastAsia="en-GB"/>
        </w:rPr>
        <w:t xml:space="preserve">Meeting closed </w:t>
      </w:r>
      <w:r w:rsidR="00885DE1" w:rsidRPr="00885DE1">
        <w:rPr>
          <w:rFonts w:ascii="Arial" w:eastAsia="Times New Roman" w:hAnsi="Arial" w:cs="Arial"/>
          <w:color w:val="000000"/>
          <w:sz w:val="22"/>
          <w:szCs w:val="22"/>
          <w:lang w:eastAsia="en-GB"/>
        </w:rPr>
        <w:t>20:52</w:t>
      </w:r>
    </w:p>
    <w:p w14:paraId="58CB3C06" w14:textId="77777777" w:rsidR="004D3F9C" w:rsidRPr="004D3F9C" w:rsidRDefault="004D3F9C" w:rsidP="004D3F9C">
      <w:pPr>
        <w:rPr>
          <w:rFonts w:ascii="Times New Roman" w:eastAsia="Times New Roman" w:hAnsi="Times New Roman" w:cs="Times New Roman"/>
          <w:color w:val="000000"/>
          <w:lang w:eastAsia="en-GB"/>
        </w:rPr>
      </w:pPr>
    </w:p>
    <w:p w14:paraId="07CAAA12" w14:textId="77777777" w:rsidR="004D3F9C" w:rsidRPr="004D3F9C" w:rsidRDefault="004D3F9C" w:rsidP="004D3F9C">
      <w:pPr>
        <w:spacing w:after="200"/>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Signed……………………………………………. (Chair) Dated……………………………………………</w:t>
      </w:r>
      <w:proofErr w:type="gramStart"/>
      <w:r w:rsidRPr="004D3F9C">
        <w:rPr>
          <w:rFonts w:ascii="Arial" w:eastAsia="Times New Roman" w:hAnsi="Arial" w:cs="Arial"/>
          <w:color w:val="000000"/>
          <w:sz w:val="22"/>
          <w:szCs w:val="22"/>
          <w:lang w:eastAsia="en-GB"/>
        </w:rPr>
        <w:t>…..</w:t>
      </w:r>
      <w:proofErr w:type="gramEnd"/>
    </w:p>
    <w:p w14:paraId="047F60B0" w14:textId="6C6FF0E7" w:rsidR="00B92E04" w:rsidRPr="004D3F9C" w:rsidRDefault="00B92E04" w:rsidP="004D3F9C"/>
    <w:sectPr w:rsidR="00B92E04" w:rsidRPr="004D3F9C" w:rsidSect="004D3F9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3051D"/>
    <w:multiLevelType w:val="hybridMultilevel"/>
    <w:tmpl w:val="0526D5E6"/>
    <w:lvl w:ilvl="0" w:tplc="E9CE0A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182AF1"/>
    <w:multiLevelType w:val="multilevel"/>
    <w:tmpl w:val="32042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F0625F"/>
    <w:multiLevelType w:val="hybridMultilevel"/>
    <w:tmpl w:val="318AC2A0"/>
    <w:lvl w:ilvl="0" w:tplc="29504362">
      <w:start w:val="3"/>
      <w:numFmt w:val="lowerRoman"/>
      <w:lvlText w:val="%1."/>
      <w:lvlJc w:val="right"/>
      <w:pPr>
        <w:tabs>
          <w:tab w:val="num" w:pos="720"/>
        </w:tabs>
        <w:ind w:left="720" w:hanging="360"/>
      </w:pPr>
    </w:lvl>
    <w:lvl w:ilvl="1" w:tplc="7FD0ACB6" w:tentative="1">
      <w:start w:val="1"/>
      <w:numFmt w:val="decimal"/>
      <w:lvlText w:val="%2."/>
      <w:lvlJc w:val="left"/>
      <w:pPr>
        <w:tabs>
          <w:tab w:val="num" w:pos="1440"/>
        </w:tabs>
        <w:ind w:left="1440" w:hanging="360"/>
      </w:pPr>
    </w:lvl>
    <w:lvl w:ilvl="2" w:tplc="51602EA6" w:tentative="1">
      <w:start w:val="1"/>
      <w:numFmt w:val="decimal"/>
      <w:lvlText w:val="%3."/>
      <w:lvlJc w:val="left"/>
      <w:pPr>
        <w:tabs>
          <w:tab w:val="num" w:pos="2160"/>
        </w:tabs>
        <w:ind w:left="2160" w:hanging="360"/>
      </w:pPr>
    </w:lvl>
    <w:lvl w:ilvl="3" w:tplc="23D02B12" w:tentative="1">
      <w:start w:val="1"/>
      <w:numFmt w:val="decimal"/>
      <w:lvlText w:val="%4."/>
      <w:lvlJc w:val="left"/>
      <w:pPr>
        <w:tabs>
          <w:tab w:val="num" w:pos="2880"/>
        </w:tabs>
        <w:ind w:left="2880" w:hanging="360"/>
      </w:pPr>
    </w:lvl>
    <w:lvl w:ilvl="4" w:tplc="D55CC3D4" w:tentative="1">
      <w:start w:val="1"/>
      <w:numFmt w:val="decimal"/>
      <w:lvlText w:val="%5."/>
      <w:lvlJc w:val="left"/>
      <w:pPr>
        <w:tabs>
          <w:tab w:val="num" w:pos="3600"/>
        </w:tabs>
        <w:ind w:left="3600" w:hanging="360"/>
      </w:pPr>
    </w:lvl>
    <w:lvl w:ilvl="5" w:tplc="2C729A50" w:tentative="1">
      <w:start w:val="1"/>
      <w:numFmt w:val="decimal"/>
      <w:lvlText w:val="%6."/>
      <w:lvlJc w:val="left"/>
      <w:pPr>
        <w:tabs>
          <w:tab w:val="num" w:pos="4320"/>
        </w:tabs>
        <w:ind w:left="4320" w:hanging="360"/>
      </w:pPr>
    </w:lvl>
    <w:lvl w:ilvl="6" w:tplc="9B7C7856" w:tentative="1">
      <w:start w:val="1"/>
      <w:numFmt w:val="decimal"/>
      <w:lvlText w:val="%7."/>
      <w:lvlJc w:val="left"/>
      <w:pPr>
        <w:tabs>
          <w:tab w:val="num" w:pos="5040"/>
        </w:tabs>
        <w:ind w:left="5040" w:hanging="360"/>
      </w:pPr>
    </w:lvl>
    <w:lvl w:ilvl="7" w:tplc="EE527D68" w:tentative="1">
      <w:start w:val="1"/>
      <w:numFmt w:val="decimal"/>
      <w:lvlText w:val="%8."/>
      <w:lvlJc w:val="left"/>
      <w:pPr>
        <w:tabs>
          <w:tab w:val="num" w:pos="5760"/>
        </w:tabs>
        <w:ind w:left="5760" w:hanging="360"/>
      </w:pPr>
    </w:lvl>
    <w:lvl w:ilvl="8" w:tplc="A1E2D7DC" w:tentative="1">
      <w:start w:val="1"/>
      <w:numFmt w:val="decimal"/>
      <w:lvlText w:val="%9."/>
      <w:lvlJc w:val="left"/>
      <w:pPr>
        <w:tabs>
          <w:tab w:val="num" w:pos="6480"/>
        </w:tabs>
        <w:ind w:left="6480" w:hanging="360"/>
      </w:pPr>
    </w:lvl>
  </w:abstractNum>
  <w:abstractNum w:abstractNumId="3" w15:restartNumberingAfterBreak="0">
    <w:nsid w:val="0A0463E8"/>
    <w:multiLevelType w:val="hybridMultilevel"/>
    <w:tmpl w:val="5980E388"/>
    <w:lvl w:ilvl="0" w:tplc="554CBA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96159C"/>
    <w:multiLevelType w:val="multilevel"/>
    <w:tmpl w:val="5F0CC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8132B5"/>
    <w:multiLevelType w:val="hybridMultilevel"/>
    <w:tmpl w:val="6F14D0EC"/>
    <w:lvl w:ilvl="0" w:tplc="1BEC7B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EE5749"/>
    <w:multiLevelType w:val="multilevel"/>
    <w:tmpl w:val="C87CE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FF0D9D"/>
    <w:multiLevelType w:val="multilevel"/>
    <w:tmpl w:val="EA7AC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3A104D"/>
    <w:multiLevelType w:val="hybridMultilevel"/>
    <w:tmpl w:val="672C616C"/>
    <w:lvl w:ilvl="0" w:tplc="EF3207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AD435F"/>
    <w:multiLevelType w:val="multilevel"/>
    <w:tmpl w:val="8932A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DA6C84"/>
    <w:multiLevelType w:val="hybridMultilevel"/>
    <w:tmpl w:val="240A1548"/>
    <w:lvl w:ilvl="0" w:tplc="B77C96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F018B4"/>
    <w:multiLevelType w:val="hybridMultilevel"/>
    <w:tmpl w:val="621C385E"/>
    <w:lvl w:ilvl="0" w:tplc="B65C8066">
      <w:start w:val="1"/>
      <w:numFmt w:val="lowerRoman"/>
      <w:pStyle w:val="Heading3"/>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702DA0"/>
    <w:multiLevelType w:val="hybridMultilevel"/>
    <w:tmpl w:val="07DE3960"/>
    <w:lvl w:ilvl="0" w:tplc="B7C47B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714DB4"/>
    <w:multiLevelType w:val="multilevel"/>
    <w:tmpl w:val="878A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F84D30"/>
    <w:multiLevelType w:val="hybridMultilevel"/>
    <w:tmpl w:val="2B4A2314"/>
    <w:lvl w:ilvl="0" w:tplc="4E8470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27597A"/>
    <w:multiLevelType w:val="multilevel"/>
    <w:tmpl w:val="E974B3F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76F76FB"/>
    <w:multiLevelType w:val="hybridMultilevel"/>
    <w:tmpl w:val="AEE4DA7A"/>
    <w:lvl w:ilvl="0" w:tplc="3CA4BC44">
      <w:start w:val="2"/>
      <w:numFmt w:val="lowerRoman"/>
      <w:lvlText w:val="%1."/>
      <w:lvlJc w:val="right"/>
      <w:pPr>
        <w:tabs>
          <w:tab w:val="num" w:pos="720"/>
        </w:tabs>
        <w:ind w:left="720" w:hanging="360"/>
      </w:pPr>
    </w:lvl>
    <w:lvl w:ilvl="1" w:tplc="0F5C8C98" w:tentative="1">
      <w:start w:val="1"/>
      <w:numFmt w:val="decimal"/>
      <w:lvlText w:val="%2."/>
      <w:lvlJc w:val="left"/>
      <w:pPr>
        <w:tabs>
          <w:tab w:val="num" w:pos="1440"/>
        </w:tabs>
        <w:ind w:left="1440" w:hanging="360"/>
      </w:pPr>
    </w:lvl>
    <w:lvl w:ilvl="2" w:tplc="3BE2CFDA" w:tentative="1">
      <w:start w:val="1"/>
      <w:numFmt w:val="decimal"/>
      <w:lvlText w:val="%3."/>
      <w:lvlJc w:val="left"/>
      <w:pPr>
        <w:tabs>
          <w:tab w:val="num" w:pos="2160"/>
        </w:tabs>
        <w:ind w:left="2160" w:hanging="360"/>
      </w:pPr>
    </w:lvl>
    <w:lvl w:ilvl="3" w:tplc="8F8C785C" w:tentative="1">
      <w:start w:val="1"/>
      <w:numFmt w:val="decimal"/>
      <w:lvlText w:val="%4."/>
      <w:lvlJc w:val="left"/>
      <w:pPr>
        <w:tabs>
          <w:tab w:val="num" w:pos="2880"/>
        </w:tabs>
        <w:ind w:left="2880" w:hanging="360"/>
      </w:pPr>
    </w:lvl>
    <w:lvl w:ilvl="4" w:tplc="E7149E9E" w:tentative="1">
      <w:start w:val="1"/>
      <w:numFmt w:val="decimal"/>
      <w:lvlText w:val="%5."/>
      <w:lvlJc w:val="left"/>
      <w:pPr>
        <w:tabs>
          <w:tab w:val="num" w:pos="3600"/>
        </w:tabs>
        <w:ind w:left="3600" w:hanging="360"/>
      </w:pPr>
    </w:lvl>
    <w:lvl w:ilvl="5" w:tplc="B01A42D6" w:tentative="1">
      <w:start w:val="1"/>
      <w:numFmt w:val="decimal"/>
      <w:lvlText w:val="%6."/>
      <w:lvlJc w:val="left"/>
      <w:pPr>
        <w:tabs>
          <w:tab w:val="num" w:pos="4320"/>
        </w:tabs>
        <w:ind w:left="4320" w:hanging="360"/>
      </w:pPr>
    </w:lvl>
    <w:lvl w:ilvl="6" w:tplc="84C864FA" w:tentative="1">
      <w:start w:val="1"/>
      <w:numFmt w:val="decimal"/>
      <w:lvlText w:val="%7."/>
      <w:lvlJc w:val="left"/>
      <w:pPr>
        <w:tabs>
          <w:tab w:val="num" w:pos="5040"/>
        </w:tabs>
        <w:ind w:left="5040" w:hanging="360"/>
      </w:pPr>
    </w:lvl>
    <w:lvl w:ilvl="7" w:tplc="2AC2B1BA" w:tentative="1">
      <w:start w:val="1"/>
      <w:numFmt w:val="decimal"/>
      <w:lvlText w:val="%8."/>
      <w:lvlJc w:val="left"/>
      <w:pPr>
        <w:tabs>
          <w:tab w:val="num" w:pos="5760"/>
        </w:tabs>
        <w:ind w:left="5760" w:hanging="360"/>
      </w:pPr>
    </w:lvl>
    <w:lvl w:ilvl="8" w:tplc="D7D46D8E" w:tentative="1">
      <w:start w:val="1"/>
      <w:numFmt w:val="decimal"/>
      <w:lvlText w:val="%9."/>
      <w:lvlJc w:val="left"/>
      <w:pPr>
        <w:tabs>
          <w:tab w:val="num" w:pos="6480"/>
        </w:tabs>
        <w:ind w:left="6480" w:hanging="360"/>
      </w:pPr>
    </w:lvl>
  </w:abstractNum>
  <w:abstractNum w:abstractNumId="17" w15:restartNumberingAfterBreak="0">
    <w:nsid w:val="57F354FB"/>
    <w:multiLevelType w:val="hybridMultilevel"/>
    <w:tmpl w:val="F6FE1D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B494732"/>
    <w:multiLevelType w:val="multilevel"/>
    <w:tmpl w:val="1450B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152796"/>
    <w:multiLevelType w:val="hybridMultilevel"/>
    <w:tmpl w:val="D77EA170"/>
    <w:lvl w:ilvl="0" w:tplc="EE46AFEE">
      <w:start w:val="4"/>
      <w:numFmt w:val="lowerRoman"/>
      <w:lvlText w:val="%1."/>
      <w:lvlJc w:val="right"/>
      <w:pPr>
        <w:tabs>
          <w:tab w:val="num" w:pos="720"/>
        </w:tabs>
        <w:ind w:left="720" w:hanging="360"/>
      </w:pPr>
    </w:lvl>
    <w:lvl w:ilvl="1" w:tplc="DB70E27E" w:tentative="1">
      <w:start w:val="1"/>
      <w:numFmt w:val="decimal"/>
      <w:lvlText w:val="%2."/>
      <w:lvlJc w:val="left"/>
      <w:pPr>
        <w:tabs>
          <w:tab w:val="num" w:pos="1440"/>
        </w:tabs>
        <w:ind w:left="1440" w:hanging="360"/>
      </w:pPr>
    </w:lvl>
    <w:lvl w:ilvl="2" w:tplc="C19CEE5E" w:tentative="1">
      <w:start w:val="1"/>
      <w:numFmt w:val="decimal"/>
      <w:lvlText w:val="%3."/>
      <w:lvlJc w:val="left"/>
      <w:pPr>
        <w:tabs>
          <w:tab w:val="num" w:pos="2160"/>
        </w:tabs>
        <w:ind w:left="2160" w:hanging="360"/>
      </w:pPr>
    </w:lvl>
    <w:lvl w:ilvl="3" w:tplc="09D6DC70" w:tentative="1">
      <w:start w:val="1"/>
      <w:numFmt w:val="decimal"/>
      <w:lvlText w:val="%4."/>
      <w:lvlJc w:val="left"/>
      <w:pPr>
        <w:tabs>
          <w:tab w:val="num" w:pos="2880"/>
        </w:tabs>
        <w:ind w:left="2880" w:hanging="360"/>
      </w:pPr>
    </w:lvl>
    <w:lvl w:ilvl="4" w:tplc="433A7292" w:tentative="1">
      <w:start w:val="1"/>
      <w:numFmt w:val="decimal"/>
      <w:lvlText w:val="%5."/>
      <w:lvlJc w:val="left"/>
      <w:pPr>
        <w:tabs>
          <w:tab w:val="num" w:pos="3600"/>
        </w:tabs>
        <w:ind w:left="3600" w:hanging="360"/>
      </w:pPr>
    </w:lvl>
    <w:lvl w:ilvl="5" w:tplc="E44E113E" w:tentative="1">
      <w:start w:val="1"/>
      <w:numFmt w:val="decimal"/>
      <w:lvlText w:val="%6."/>
      <w:lvlJc w:val="left"/>
      <w:pPr>
        <w:tabs>
          <w:tab w:val="num" w:pos="4320"/>
        </w:tabs>
        <w:ind w:left="4320" w:hanging="360"/>
      </w:pPr>
    </w:lvl>
    <w:lvl w:ilvl="6" w:tplc="BF000770" w:tentative="1">
      <w:start w:val="1"/>
      <w:numFmt w:val="decimal"/>
      <w:lvlText w:val="%7."/>
      <w:lvlJc w:val="left"/>
      <w:pPr>
        <w:tabs>
          <w:tab w:val="num" w:pos="5040"/>
        </w:tabs>
        <w:ind w:left="5040" w:hanging="360"/>
      </w:pPr>
    </w:lvl>
    <w:lvl w:ilvl="7" w:tplc="C4A4452E" w:tentative="1">
      <w:start w:val="1"/>
      <w:numFmt w:val="decimal"/>
      <w:lvlText w:val="%8."/>
      <w:lvlJc w:val="left"/>
      <w:pPr>
        <w:tabs>
          <w:tab w:val="num" w:pos="5760"/>
        </w:tabs>
        <w:ind w:left="5760" w:hanging="360"/>
      </w:pPr>
    </w:lvl>
    <w:lvl w:ilvl="8" w:tplc="7ECA92F6" w:tentative="1">
      <w:start w:val="1"/>
      <w:numFmt w:val="decimal"/>
      <w:lvlText w:val="%9."/>
      <w:lvlJc w:val="left"/>
      <w:pPr>
        <w:tabs>
          <w:tab w:val="num" w:pos="6480"/>
        </w:tabs>
        <w:ind w:left="6480" w:hanging="360"/>
      </w:pPr>
    </w:lvl>
  </w:abstractNum>
  <w:abstractNum w:abstractNumId="20" w15:restartNumberingAfterBreak="0">
    <w:nsid w:val="6401578F"/>
    <w:multiLevelType w:val="hybridMultilevel"/>
    <w:tmpl w:val="B7E07AF2"/>
    <w:lvl w:ilvl="0" w:tplc="BDB2E4F8">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AA0990"/>
    <w:multiLevelType w:val="hybridMultilevel"/>
    <w:tmpl w:val="109A3670"/>
    <w:lvl w:ilvl="0" w:tplc="D5DE239E">
      <w:start w:val="2"/>
      <w:numFmt w:val="lowerRoman"/>
      <w:lvlText w:val="%1."/>
      <w:lvlJc w:val="right"/>
      <w:pPr>
        <w:tabs>
          <w:tab w:val="num" w:pos="720"/>
        </w:tabs>
        <w:ind w:left="720" w:hanging="360"/>
      </w:pPr>
    </w:lvl>
    <w:lvl w:ilvl="1" w:tplc="DD92C3C4" w:tentative="1">
      <w:start w:val="1"/>
      <w:numFmt w:val="decimal"/>
      <w:lvlText w:val="%2."/>
      <w:lvlJc w:val="left"/>
      <w:pPr>
        <w:tabs>
          <w:tab w:val="num" w:pos="1440"/>
        </w:tabs>
        <w:ind w:left="1440" w:hanging="360"/>
      </w:pPr>
    </w:lvl>
    <w:lvl w:ilvl="2" w:tplc="C880948C" w:tentative="1">
      <w:start w:val="1"/>
      <w:numFmt w:val="decimal"/>
      <w:lvlText w:val="%3."/>
      <w:lvlJc w:val="left"/>
      <w:pPr>
        <w:tabs>
          <w:tab w:val="num" w:pos="2160"/>
        </w:tabs>
        <w:ind w:left="2160" w:hanging="360"/>
      </w:pPr>
    </w:lvl>
    <w:lvl w:ilvl="3" w:tplc="481EF5C0" w:tentative="1">
      <w:start w:val="1"/>
      <w:numFmt w:val="decimal"/>
      <w:lvlText w:val="%4."/>
      <w:lvlJc w:val="left"/>
      <w:pPr>
        <w:tabs>
          <w:tab w:val="num" w:pos="2880"/>
        </w:tabs>
        <w:ind w:left="2880" w:hanging="360"/>
      </w:pPr>
    </w:lvl>
    <w:lvl w:ilvl="4" w:tplc="617E8FFE" w:tentative="1">
      <w:start w:val="1"/>
      <w:numFmt w:val="decimal"/>
      <w:lvlText w:val="%5."/>
      <w:lvlJc w:val="left"/>
      <w:pPr>
        <w:tabs>
          <w:tab w:val="num" w:pos="3600"/>
        </w:tabs>
        <w:ind w:left="3600" w:hanging="360"/>
      </w:pPr>
    </w:lvl>
    <w:lvl w:ilvl="5" w:tplc="AD5410DA" w:tentative="1">
      <w:start w:val="1"/>
      <w:numFmt w:val="decimal"/>
      <w:lvlText w:val="%6."/>
      <w:lvlJc w:val="left"/>
      <w:pPr>
        <w:tabs>
          <w:tab w:val="num" w:pos="4320"/>
        </w:tabs>
        <w:ind w:left="4320" w:hanging="360"/>
      </w:pPr>
    </w:lvl>
    <w:lvl w:ilvl="6" w:tplc="DF8EE538" w:tentative="1">
      <w:start w:val="1"/>
      <w:numFmt w:val="decimal"/>
      <w:lvlText w:val="%7."/>
      <w:lvlJc w:val="left"/>
      <w:pPr>
        <w:tabs>
          <w:tab w:val="num" w:pos="5040"/>
        </w:tabs>
        <w:ind w:left="5040" w:hanging="360"/>
      </w:pPr>
    </w:lvl>
    <w:lvl w:ilvl="7" w:tplc="20723F62" w:tentative="1">
      <w:start w:val="1"/>
      <w:numFmt w:val="decimal"/>
      <w:lvlText w:val="%8."/>
      <w:lvlJc w:val="left"/>
      <w:pPr>
        <w:tabs>
          <w:tab w:val="num" w:pos="5760"/>
        </w:tabs>
        <w:ind w:left="5760" w:hanging="360"/>
      </w:pPr>
    </w:lvl>
    <w:lvl w:ilvl="8" w:tplc="0D8C3704" w:tentative="1">
      <w:start w:val="1"/>
      <w:numFmt w:val="decimal"/>
      <w:lvlText w:val="%9."/>
      <w:lvlJc w:val="left"/>
      <w:pPr>
        <w:tabs>
          <w:tab w:val="num" w:pos="6480"/>
        </w:tabs>
        <w:ind w:left="6480" w:hanging="360"/>
      </w:pPr>
    </w:lvl>
  </w:abstractNum>
  <w:abstractNum w:abstractNumId="22" w15:restartNumberingAfterBreak="0">
    <w:nsid w:val="79BF670E"/>
    <w:multiLevelType w:val="multilevel"/>
    <w:tmpl w:val="C610C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FC3017"/>
    <w:multiLevelType w:val="hybridMultilevel"/>
    <w:tmpl w:val="16643EDA"/>
    <w:lvl w:ilvl="0" w:tplc="518613AC">
      <w:start w:val="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14081D"/>
    <w:multiLevelType w:val="hybridMultilevel"/>
    <w:tmpl w:val="CD945CE2"/>
    <w:lvl w:ilvl="0" w:tplc="D2EEAE52">
      <w:start w:val="2"/>
      <w:numFmt w:val="lowerRoman"/>
      <w:lvlText w:val="%1."/>
      <w:lvlJc w:val="right"/>
      <w:pPr>
        <w:tabs>
          <w:tab w:val="num" w:pos="720"/>
        </w:tabs>
        <w:ind w:left="720" w:hanging="360"/>
      </w:pPr>
    </w:lvl>
    <w:lvl w:ilvl="1" w:tplc="1C44A7D0" w:tentative="1">
      <w:start w:val="1"/>
      <w:numFmt w:val="decimal"/>
      <w:lvlText w:val="%2."/>
      <w:lvlJc w:val="left"/>
      <w:pPr>
        <w:tabs>
          <w:tab w:val="num" w:pos="1440"/>
        </w:tabs>
        <w:ind w:left="1440" w:hanging="360"/>
      </w:pPr>
    </w:lvl>
    <w:lvl w:ilvl="2" w:tplc="422E54AE" w:tentative="1">
      <w:start w:val="1"/>
      <w:numFmt w:val="decimal"/>
      <w:lvlText w:val="%3."/>
      <w:lvlJc w:val="left"/>
      <w:pPr>
        <w:tabs>
          <w:tab w:val="num" w:pos="2160"/>
        </w:tabs>
        <w:ind w:left="2160" w:hanging="360"/>
      </w:pPr>
    </w:lvl>
    <w:lvl w:ilvl="3" w:tplc="0F2680E2" w:tentative="1">
      <w:start w:val="1"/>
      <w:numFmt w:val="decimal"/>
      <w:lvlText w:val="%4."/>
      <w:lvlJc w:val="left"/>
      <w:pPr>
        <w:tabs>
          <w:tab w:val="num" w:pos="2880"/>
        </w:tabs>
        <w:ind w:left="2880" w:hanging="360"/>
      </w:pPr>
    </w:lvl>
    <w:lvl w:ilvl="4" w:tplc="F79E0CD6" w:tentative="1">
      <w:start w:val="1"/>
      <w:numFmt w:val="decimal"/>
      <w:lvlText w:val="%5."/>
      <w:lvlJc w:val="left"/>
      <w:pPr>
        <w:tabs>
          <w:tab w:val="num" w:pos="3600"/>
        </w:tabs>
        <w:ind w:left="3600" w:hanging="360"/>
      </w:pPr>
    </w:lvl>
    <w:lvl w:ilvl="5" w:tplc="AAC6F86A" w:tentative="1">
      <w:start w:val="1"/>
      <w:numFmt w:val="decimal"/>
      <w:lvlText w:val="%6."/>
      <w:lvlJc w:val="left"/>
      <w:pPr>
        <w:tabs>
          <w:tab w:val="num" w:pos="4320"/>
        </w:tabs>
        <w:ind w:left="4320" w:hanging="360"/>
      </w:pPr>
    </w:lvl>
    <w:lvl w:ilvl="6" w:tplc="B7604C0A" w:tentative="1">
      <w:start w:val="1"/>
      <w:numFmt w:val="decimal"/>
      <w:lvlText w:val="%7."/>
      <w:lvlJc w:val="left"/>
      <w:pPr>
        <w:tabs>
          <w:tab w:val="num" w:pos="5040"/>
        </w:tabs>
        <w:ind w:left="5040" w:hanging="360"/>
      </w:pPr>
    </w:lvl>
    <w:lvl w:ilvl="7" w:tplc="861C5E8E" w:tentative="1">
      <w:start w:val="1"/>
      <w:numFmt w:val="decimal"/>
      <w:lvlText w:val="%8."/>
      <w:lvlJc w:val="left"/>
      <w:pPr>
        <w:tabs>
          <w:tab w:val="num" w:pos="5760"/>
        </w:tabs>
        <w:ind w:left="5760" w:hanging="360"/>
      </w:pPr>
    </w:lvl>
    <w:lvl w:ilvl="8" w:tplc="E03AAE24" w:tentative="1">
      <w:start w:val="1"/>
      <w:numFmt w:val="decimal"/>
      <w:lvlText w:val="%9."/>
      <w:lvlJc w:val="left"/>
      <w:pPr>
        <w:tabs>
          <w:tab w:val="num" w:pos="6480"/>
        </w:tabs>
        <w:ind w:left="6480" w:hanging="360"/>
      </w:pPr>
    </w:lvl>
  </w:abstractNum>
  <w:num w:numId="1">
    <w:abstractNumId w:val="9"/>
    <w:lvlOverride w:ilvl="0">
      <w:lvl w:ilvl="0">
        <w:numFmt w:val="lowerRoman"/>
        <w:lvlText w:val="%1."/>
        <w:lvlJc w:val="right"/>
      </w:lvl>
    </w:lvlOverride>
  </w:num>
  <w:num w:numId="2">
    <w:abstractNumId w:val="21"/>
  </w:num>
  <w:num w:numId="3">
    <w:abstractNumId w:val="22"/>
    <w:lvlOverride w:ilvl="0">
      <w:lvl w:ilvl="0">
        <w:numFmt w:val="lowerRoman"/>
        <w:lvlText w:val="%1."/>
        <w:lvlJc w:val="right"/>
      </w:lvl>
    </w:lvlOverride>
  </w:num>
  <w:num w:numId="4">
    <w:abstractNumId w:val="1"/>
    <w:lvlOverride w:ilvl="0">
      <w:lvl w:ilvl="0">
        <w:numFmt w:val="lowerRoman"/>
        <w:lvlText w:val="%1."/>
        <w:lvlJc w:val="right"/>
      </w:lvl>
    </w:lvlOverride>
  </w:num>
  <w:num w:numId="5">
    <w:abstractNumId w:val="6"/>
    <w:lvlOverride w:ilvl="0">
      <w:lvl w:ilvl="0">
        <w:numFmt w:val="lowerRoman"/>
        <w:lvlText w:val="%1."/>
        <w:lvlJc w:val="right"/>
      </w:lvl>
    </w:lvlOverride>
  </w:num>
  <w:num w:numId="6">
    <w:abstractNumId w:val="24"/>
  </w:num>
  <w:num w:numId="7">
    <w:abstractNumId w:val="7"/>
    <w:lvlOverride w:ilvl="0">
      <w:lvl w:ilvl="0">
        <w:numFmt w:val="lowerRoman"/>
        <w:lvlText w:val="%1."/>
        <w:lvlJc w:val="right"/>
      </w:lvl>
    </w:lvlOverride>
  </w:num>
  <w:num w:numId="8">
    <w:abstractNumId w:val="4"/>
  </w:num>
  <w:num w:numId="9">
    <w:abstractNumId w:val="18"/>
    <w:lvlOverride w:ilvl="0">
      <w:lvl w:ilvl="0">
        <w:numFmt w:val="lowerRoman"/>
        <w:lvlText w:val="%1."/>
        <w:lvlJc w:val="right"/>
      </w:lvl>
    </w:lvlOverride>
  </w:num>
  <w:num w:numId="10">
    <w:abstractNumId w:val="16"/>
  </w:num>
  <w:num w:numId="11">
    <w:abstractNumId w:val="2"/>
  </w:num>
  <w:num w:numId="12">
    <w:abstractNumId w:val="13"/>
  </w:num>
  <w:num w:numId="13">
    <w:abstractNumId w:val="19"/>
  </w:num>
  <w:num w:numId="14">
    <w:abstractNumId w:val="11"/>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11"/>
    <w:lvlOverride w:ilvl="0">
      <w:startOverride w:val="1"/>
    </w:lvlOverride>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11"/>
  </w:num>
  <w:num w:numId="24">
    <w:abstractNumId w:val="10"/>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20"/>
  </w:num>
  <w:num w:numId="29">
    <w:abstractNumId w:val="17"/>
  </w:num>
  <w:num w:numId="30">
    <w:abstractNumId w:val="5"/>
  </w:num>
  <w:num w:numId="31">
    <w:abstractNumId w:val="11"/>
    <w:lvlOverride w:ilvl="0">
      <w:startOverride w:val="1"/>
    </w:lvlOverride>
  </w:num>
  <w:num w:numId="32">
    <w:abstractNumId w:val="15"/>
  </w:num>
  <w:num w:numId="33">
    <w:abstractNumId w:val="11"/>
    <w:lvlOverride w:ilvl="0">
      <w:startOverride w:val="1"/>
    </w:lvlOverride>
  </w:num>
  <w:num w:numId="34">
    <w:abstractNumId w:val="23"/>
  </w:num>
  <w:num w:numId="35">
    <w:abstractNumId w:val="14"/>
  </w:num>
  <w:num w:numId="36">
    <w:abstractNumId w:val="0"/>
  </w:num>
  <w:num w:numId="37">
    <w:abstractNumId w:val="3"/>
  </w:num>
  <w:num w:numId="38">
    <w:abstractNumId w:val="12"/>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F9C"/>
    <w:rsid w:val="000A2BFF"/>
    <w:rsid w:val="000D1E72"/>
    <w:rsid w:val="000D1F48"/>
    <w:rsid w:val="000D6998"/>
    <w:rsid w:val="000E6702"/>
    <w:rsid w:val="00102EDD"/>
    <w:rsid w:val="00114217"/>
    <w:rsid w:val="001352E4"/>
    <w:rsid w:val="0015128F"/>
    <w:rsid w:val="00172B47"/>
    <w:rsid w:val="00193A17"/>
    <w:rsid w:val="001B630F"/>
    <w:rsid w:val="001C1970"/>
    <w:rsid w:val="001C2C02"/>
    <w:rsid w:val="001F7DA4"/>
    <w:rsid w:val="00212452"/>
    <w:rsid w:val="0025715A"/>
    <w:rsid w:val="00260BA5"/>
    <w:rsid w:val="002A160F"/>
    <w:rsid w:val="002A4A68"/>
    <w:rsid w:val="002C3148"/>
    <w:rsid w:val="002C530A"/>
    <w:rsid w:val="002E18A2"/>
    <w:rsid w:val="0035374B"/>
    <w:rsid w:val="003748A8"/>
    <w:rsid w:val="003A2CE7"/>
    <w:rsid w:val="003B3401"/>
    <w:rsid w:val="00414F22"/>
    <w:rsid w:val="0042535F"/>
    <w:rsid w:val="004522D0"/>
    <w:rsid w:val="00465294"/>
    <w:rsid w:val="004679B4"/>
    <w:rsid w:val="004854BA"/>
    <w:rsid w:val="004933C4"/>
    <w:rsid w:val="004C3B1A"/>
    <w:rsid w:val="004D3F9C"/>
    <w:rsid w:val="00511875"/>
    <w:rsid w:val="00555452"/>
    <w:rsid w:val="00570593"/>
    <w:rsid w:val="00577181"/>
    <w:rsid w:val="005C796D"/>
    <w:rsid w:val="005E69DF"/>
    <w:rsid w:val="005F12EB"/>
    <w:rsid w:val="00610834"/>
    <w:rsid w:val="0061789C"/>
    <w:rsid w:val="00635DB3"/>
    <w:rsid w:val="00646DF3"/>
    <w:rsid w:val="006B5BFD"/>
    <w:rsid w:val="006B6E68"/>
    <w:rsid w:val="006D110F"/>
    <w:rsid w:val="006F04E6"/>
    <w:rsid w:val="00772155"/>
    <w:rsid w:val="00796A12"/>
    <w:rsid w:val="007A2039"/>
    <w:rsid w:val="007A5B7C"/>
    <w:rsid w:val="007F5FED"/>
    <w:rsid w:val="0080086E"/>
    <w:rsid w:val="00807AB0"/>
    <w:rsid w:val="008323A9"/>
    <w:rsid w:val="008333D4"/>
    <w:rsid w:val="00880143"/>
    <w:rsid w:val="00885DE1"/>
    <w:rsid w:val="008A77DE"/>
    <w:rsid w:val="008E4154"/>
    <w:rsid w:val="0093695A"/>
    <w:rsid w:val="00942097"/>
    <w:rsid w:val="00996716"/>
    <w:rsid w:val="009B321F"/>
    <w:rsid w:val="009E64A8"/>
    <w:rsid w:val="009F38F4"/>
    <w:rsid w:val="00A2063E"/>
    <w:rsid w:val="00A44D1A"/>
    <w:rsid w:val="00A60975"/>
    <w:rsid w:val="00A945E3"/>
    <w:rsid w:val="00A95848"/>
    <w:rsid w:val="00AC163D"/>
    <w:rsid w:val="00AF5241"/>
    <w:rsid w:val="00AF5458"/>
    <w:rsid w:val="00B03F7B"/>
    <w:rsid w:val="00B63DC2"/>
    <w:rsid w:val="00B90592"/>
    <w:rsid w:val="00B92E04"/>
    <w:rsid w:val="00BA4EB0"/>
    <w:rsid w:val="00BB709B"/>
    <w:rsid w:val="00BF4B33"/>
    <w:rsid w:val="00C809AD"/>
    <w:rsid w:val="00D06E6C"/>
    <w:rsid w:val="00D20C42"/>
    <w:rsid w:val="00D3083E"/>
    <w:rsid w:val="00D67B38"/>
    <w:rsid w:val="00E101BE"/>
    <w:rsid w:val="00E40B6C"/>
    <w:rsid w:val="00E52471"/>
    <w:rsid w:val="00E94039"/>
    <w:rsid w:val="00E95B7D"/>
    <w:rsid w:val="00F075C4"/>
    <w:rsid w:val="00F14615"/>
    <w:rsid w:val="00F2760E"/>
    <w:rsid w:val="00F27F37"/>
    <w:rsid w:val="00F42E51"/>
    <w:rsid w:val="00F63CE8"/>
    <w:rsid w:val="00F767C8"/>
    <w:rsid w:val="00F80F3E"/>
    <w:rsid w:val="00FD3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7685"/>
  <w15:chartTrackingRefBased/>
  <w15:docId w15:val="{A53902FC-EE1A-5F4A-9A6B-0B81C8F3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A2039"/>
    <w:pPr>
      <w:spacing w:before="120" w:after="120"/>
      <w:outlineLvl w:val="0"/>
    </w:pPr>
    <w:rPr>
      <w:rFonts w:ascii="Arial" w:eastAsia="Times New Roman" w:hAnsi="Arial" w:cs="Arial"/>
      <w:b/>
      <w:bCs/>
      <w:color w:val="000000"/>
      <w:kern w:val="36"/>
      <w:sz w:val="22"/>
      <w:szCs w:val="22"/>
      <w:u w:val="single"/>
      <w:lang w:eastAsia="en-GB"/>
    </w:rPr>
  </w:style>
  <w:style w:type="paragraph" w:styleId="Heading2">
    <w:name w:val="heading 2"/>
    <w:basedOn w:val="Normal"/>
    <w:link w:val="Heading2Char"/>
    <w:uiPriority w:val="9"/>
    <w:qFormat/>
    <w:rsid w:val="004D3F9C"/>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ListParagraph"/>
    <w:next w:val="Normal"/>
    <w:link w:val="Heading3Char"/>
    <w:uiPriority w:val="9"/>
    <w:unhideWhenUsed/>
    <w:qFormat/>
    <w:rsid w:val="00172B47"/>
    <w:pPr>
      <w:numPr>
        <w:numId w:val="14"/>
      </w:numPr>
      <w:spacing w:before="120" w:after="120"/>
      <w:outlineLvl w:val="2"/>
    </w:pPr>
    <w:rPr>
      <w:rFonts w:ascii="Arial" w:eastAsia="Times New Roman" w:hAnsi="Arial" w:cs="Arial"/>
      <w:b/>
      <w:bCs/>
      <w:i/>
      <w:iCs/>
      <w:color w:val="000000"/>
      <w:sz w:val="22"/>
      <w:szCs w:val="22"/>
      <w:lang w:eastAsia="en-GB"/>
    </w:rPr>
  </w:style>
  <w:style w:type="paragraph" w:styleId="Heading4">
    <w:name w:val="heading 4"/>
    <w:basedOn w:val="NoSpacing"/>
    <w:next w:val="Normal"/>
    <w:link w:val="Heading4Char"/>
    <w:uiPriority w:val="9"/>
    <w:unhideWhenUsed/>
    <w:qFormat/>
    <w:rsid w:val="007A2039"/>
    <w:pP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039"/>
    <w:rPr>
      <w:rFonts w:ascii="Arial" w:eastAsia="Times New Roman" w:hAnsi="Arial" w:cs="Arial"/>
      <w:b/>
      <w:bCs/>
      <w:color w:val="000000"/>
      <w:kern w:val="36"/>
      <w:sz w:val="22"/>
      <w:szCs w:val="22"/>
      <w:u w:val="single"/>
      <w:lang w:eastAsia="en-GB"/>
    </w:rPr>
  </w:style>
  <w:style w:type="character" w:customStyle="1" w:styleId="Heading2Char">
    <w:name w:val="Heading 2 Char"/>
    <w:basedOn w:val="DefaultParagraphFont"/>
    <w:link w:val="Heading2"/>
    <w:uiPriority w:val="9"/>
    <w:rsid w:val="004D3F9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D3F9C"/>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4D3F9C"/>
  </w:style>
  <w:style w:type="paragraph" w:styleId="NoSpacing">
    <w:name w:val="No Spacing"/>
    <w:basedOn w:val="Normal"/>
    <w:uiPriority w:val="1"/>
    <w:qFormat/>
    <w:rsid w:val="00172B47"/>
    <w:rPr>
      <w:rFonts w:ascii="Arial" w:eastAsia="Times New Roman" w:hAnsi="Arial" w:cs="Arial"/>
      <w:color w:val="000000"/>
      <w:sz w:val="22"/>
      <w:szCs w:val="22"/>
      <w:lang w:eastAsia="en-GB"/>
    </w:rPr>
  </w:style>
  <w:style w:type="paragraph" w:styleId="ListParagraph">
    <w:name w:val="List Paragraph"/>
    <w:basedOn w:val="Normal"/>
    <w:uiPriority w:val="34"/>
    <w:qFormat/>
    <w:rsid w:val="00172B47"/>
    <w:pPr>
      <w:ind w:left="720"/>
      <w:contextualSpacing/>
    </w:pPr>
  </w:style>
  <w:style w:type="character" w:customStyle="1" w:styleId="Heading3Char">
    <w:name w:val="Heading 3 Char"/>
    <w:basedOn w:val="DefaultParagraphFont"/>
    <w:link w:val="Heading3"/>
    <w:uiPriority w:val="9"/>
    <w:rsid w:val="00172B47"/>
    <w:rPr>
      <w:rFonts w:ascii="Arial" w:eastAsia="Times New Roman" w:hAnsi="Arial" w:cs="Arial"/>
      <w:b/>
      <w:bCs/>
      <w:i/>
      <w:iCs/>
      <w:color w:val="000000"/>
      <w:sz w:val="22"/>
      <w:szCs w:val="22"/>
      <w:lang w:eastAsia="en-GB"/>
    </w:rPr>
  </w:style>
  <w:style w:type="paragraph" w:styleId="BalloonText">
    <w:name w:val="Balloon Text"/>
    <w:basedOn w:val="Normal"/>
    <w:link w:val="BalloonTextChar"/>
    <w:uiPriority w:val="99"/>
    <w:semiHidden/>
    <w:unhideWhenUsed/>
    <w:rsid w:val="000D1F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1F48"/>
    <w:rPr>
      <w:rFonts w:ascii="Times New Roman" w:hAnsi="Times New Roman" w:cs="Times New Roman"/>
      <w:sz w:val="18"/>
      <w:szCs w:val="18"/>
    </w:rPr>
  </w:style>
  <w:style w:type="character" w:styleId="Emphasis">
    <w:name w:val="Emphasis"/>
    <w:basedOn w:val="DefaultParagraphFont"/>
    <w:uiPriority w:val="20"/>
    <w:qFormat/>
    <w:rsid w:val="002C3148"/>
    <w:rPr>
      <w:i/>
      <w:iCs/>
    </w:rPr>
  </w:style>
  <w:style w:type="character" w:customStyle="1" w:styleId="Heading4Char">
    <w:name w:val="Heading 4 Char"/>
    <w:basedOn w:val="DefaultParagraphFont"/>
    <w:link w:val="Heading4"/>
    <w:uiPriority w:val="9"/>
    <w:rsid w:val="007A2039"/>
    <w:rPr>
      <w:rFonts w:ascii="Arial" w:eastAsia="Times New Roman" w:hAnsi="Arial" w:cs="Arial"/>
      <w:i/>
      <w:iCs/>
      <w:color w:val="000000"/>
      <w:sz w:val="22"/>
      <w:szCs w:val="22"/>
      <w:lang w:eastAsia="en-GB"/>
    </w:rPr>
  </w:style>
  <w:style w:type="table" w:styleId="TableGrid">
    <w:name w:val="Table Grid"/>
    <w:basedOn w:val="TableNormal"/>
    <w:uiPriority w:val="59"/>
    <w:rsid w:val="00193A1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331566">
      <w:bodyDiv w:val="1"/>
      <w:marLeft w:val="0"/>
      <w:marRight w:val="0"/>
      <w:marTop w:val="0"/>
      <w:marBottom w:val="0"/>
      <w:divBdr>
        <w:top w:val="none" w:sz="0" w:space="0" w:color="auto"/>
        <w:left w:val="none" w:sz="0" w:space="0" w:color="auto"/>
        <w:bottom w:val="none" w:sz="0" w:space="0" w:color="auto"/>
        <w:right w:val="none" w:sz="0" w:space="0" w:color="auto"/>
      </w:divBdr>
      <w:divsChild>
        <w:div w:id="60962471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2153</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2</cp:revision>
  <cp:lastPrinted>2021-05-04T10:51:00Z</cp:lastPrinted>
  <dcterms:created xsi:type="dcterms:W3CDTF">2021-09-08T07:33:00Z</dcterms:created>
  <dcterms:modified xsi:type="dcterms:W3CDTF">2021-09-08T07:33:00Z</dcterms:modified>
</cp:coreProperties>
</file>