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Pr="00B94A29" w:rsidRDefault="004D3F9C" w:rsidP="004D3F9C">
      <w:pPr>
        <w:jc w:val="cente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Broughton Parish Council</w:t>
      </w:r>
    </w:p>
    <w:p w14:paraId="426312E7" w14:textId="77777777" w:rsidR="004D3F9C" w:rsidRPr="00B94A29" w:rsidRDefault="004D3F9C" w:rsidP="004D3F9C">
      <w:pPr>
        <w:rPr>
          <w:rFonts w:ascii="Arial" w:eastAsia="Times New Roman" w:hAnsi="Arial" w:cs="Arial"/>
          <w:color w:val="000000"/>
          <w:sz w:val="22"/>
          <w:szCs w:val="22"/>
          <w:lang w:eastAsia="en-GB"/>
        </w:rPr>
      </w:pPr>
    </w:p>
    <w:p w14:paraId="6DD8F4CB" w14:textId="488B30A7" w:rsidR="004D3F9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Minutes of the</w:t>
      </w:r>
      <w:r w:rsidR="00FB58EC" w:rsidRPr="00B94A29">
        <w:rPr>
          <w:rFonts w:ascii="Arial" w:eastAsia="Times New Roman" w:hAnsi="Arial" w:cs="Arial"/>
          <w:color w:val="000000"/>
          <w:sz w:val="22"/>
          <w:szCs w:val="22"/>
          <w:lang w:eastAsia="en-GB"/>
        </w:rPr>
        <w:t xml:space="preserve"> </w:t>
      </w:r>
      <w:r w:rsidR="00C237AD" w:rsidRPr="00B94A29">
        <w:rPr>
          <w:rFonts w:ascii="Arial" w:eastAsia="Times New Roman" w:hAnsi="Arial" w:cs="Arial"/>
          <w:color w:val="000000"/>
          <w:sz w:val="22"/>
          <w:szCs w:val="22"/>
          <w:lang w:eastAsia="en-GB"/>
        </w:rPr>
        <w:t>meeting of</w:t>
      </w:r>
      <w:r w:rsidRPr="00B94A29">
        <w:rPr>
          <w:rFonts w:ascii="Arial" w:eastAsia="Times New Roman" w:hAnsi="Arial" w:cs="Arial"/>
          <w:color w:val="000000"/>
          <w:sz w:val="22"/>
          <w:szCs w:val="22"/>
          <w:lang w:eastAsia="en-GB"/>
        </w:rPr>
        <w:t xml:space="preserve"> B</w:t>
      </w:r>
      <w:r w:rsidR="00E621BB" w:rsidRPr="00B94A29">
        <w:rPr>
          <w:rFonts w:ascii="Arial" w:eastAsia="Times New Roman" w:hAnsi="Arial" w:cs="Arial"/>
          <w:color w:val="000000"/>
          <w:sz w:val="22"/>
          <w:szCs w:val="22"/>
          <w:lang w:eastAsia="en-GB"/>
        </w:rPr>
        <w:t>r</w:t>
      </w:r>
      <w:r w:rsidRPr="00B94A29">
        <w:rPr>
          <w:rFonts w:ascii="Arial" w:eastAsia="Times New Roman" w:hAnsi="Arial" w:cs="Arial"/>
          <w:color w:val="000000"/>
          <w:sz w:val="22"/>
          <w:szCs w:val="22"/>
          <w:lang w:eastAsia="en-GB"/>
        </w:rPr>
        <w:t xml:space="preserve">oughton Parish Council held in </w:t>
      </w:r>
      <w:r w:rsidR="00D319CE" w:rsidRPr="00B94A29">
        <w:rPr>
          <w:rFonts w:ascii="Arial" w:eastAsia="Times New Roman" w:hAnsi="Arial" w:cs="Arial"/>
          <w:color w:val="000000"/>
          <w:sz w:val="22"/>
          <w:szCs w:val="22"/>
          <w:lang w:eastAsia="en-GB"/>
        </w:rPr>
        <w:t>Christchurch, Great Broughton,</w:t>
      </w:r>
      <w:r w:rsidR="007A2039" w:rsidRPr="00B94A29">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 xml:space="preserve">on Tuesday </w:t>
      </w:r>
      <w:r w:rsidR="0068098D">
        <w:rPr>
          <w:rFonts w:ascii="Arial" w:eastAsia="Times New Roman" w:hAnsi="Arial" w:cs="Arial"/>
          <w:color w:val="000000"/>
          <w:sz w:val="22"/>
          <w:szCs w:val="22"/>
          <w:lang w:eastAsia="en-GB"/>
        </w:rPr>
        <w:t>10</w:t>
      </w:r>
      <w:r w:rsidR="0068098D" w:rsidRPr="0068098D">
        <w:rPr>
          <w:rFonts w:ascii="Arial" w:eastAsia="Times New Roman" w:hAnsi="Arial" w:cs="Arial"/>
          <w:color w:val="000000"/>
          <w:sz w:val="22"/>
          <w:szCs w:val="22"/>
          <w:vertAlign w:val="superscript"/>
          <w:lang w:eastAsia="en-GB"/>
        </w:rPr>
        <w:t>th</w:t>
      </w:r>
      <w:r w:rsidR="0068098D">
        <w:rPr>
          <w:rFonts w:ascii="Arial" w:eastAsia="Times New Roman" w:hAnsi="Arial" w:cs="Arial"/>
          <w:color w:val="000000"/>
          <w:sz w:val="22"/>
          <w:szCs w:val="22"/>
          <w:lang w:eastAsia="en-GB"/>
        </w:rPr>
        <w:t xml:space="preserve"> March 2026</w:t>
      </w:r>
      <w:r w:rsidR="00FB58EC" w:rsidRPr="00B94A29">
        <w:rPr>
          <w:rFonts w:ascii="Arial" w:eastAsia="Times New Roman" w:hAnsi="Arial" w:cs="Arial"/>
          <w:color w:val="000000"/>
          <w:sz w:val="22"/>
          <w:szCs w:val="22"/>
          <w:lang w:eastAsia="en-GB"/>
        </w:rPr>
        <w:t xml:space="preserve"> at 18:0</w:t>
      </w:r>
      <w:r w:rsidR="00790EE6" w:rsidRPr="00B94A29">
        <w:rPr>
          <w:rFonts w:ascii="Arial" w:eastAsia="Times New Roman" w:hAnsi="Arial" w:cs="Arial"/>
          <w:color w:val="000000"/>
          <w:sz w:val="22"/>
          <w:szCs w:val="22"/>
          <w:lang w:eastAsia="en-GB"/>
        </w:rPr>
        <w:t>0</w:t>
      </w:r>
    </w:p>
    <w:p w14:paraId="3733F786" w14:textId="77777777" w:rsidR="004D3F9C" w:rsidRPr="00B94A29" w:rsidRDefault="004D3F9C" w:rsidP="004D3F9C">
      <w:pPr>
        <w:rPr>
          <w:rFonts w:ascii="Arial" w:eastAsia="Times New Roman" w:hAnsi="Arial" w:cs="Arial"/>
          <w:color w:val="000000"/>
          <w:sz w:val="22"/>
          <w:szCs w:val="22"/>
          <w:lang w:eastAsia="en-GB"/>
        </w:rPr>
      </w:pPr>
    </w:p>
    <w:p w14:paraId="357B45A6" w14:textId="06CDCE0C" w:rsidR="00F54F11" w:rsidRPr="00B94A29" w:rsidRDefault="00FB58EC" w:rsidP="00FB58EC">
      <w:pPr>
        <w:rPr>
          <w:rFonts w:ascii="Arial" w:hAnsi="Arial" w:cs="Arial"/>
          <w:bCs/>
          <w:sz w:val="22"/>
          <w:szCs w:val="22"/>
        </w:rPr>
      </w:pPr>
      <w:r w:rsidRPr="00311255">
        <w:rPr>
          <w:rFonts w:ascii="Arial" w:hAnsi="Arial" w:cs="Arial"/>
          <w:b/>
          <w:sz w:val="22"/>
          <w:szCs w:val="22"/>
        </w:rPr>
        <w:t>Present:</w:t>
      </w:r>
      <w:r w:rsidR="002E48EF" w:rsidRPr="00311255">
        <w:rPr>
          <w:rFonts w:ascii="Arial" w:hAnsi="Arial" w:cs="Arial"/>
          <w:b/>
          <w:sz w:val="22"/>
          <w:szCs w:val="22"/>
        </w:rPr>
        <w:t xml:space="preserve"> </w:t>
      </w:r>
      <w:r w:rsidR="002E48EF" w:rsidRPr="00311255">
        <w:rPr>
          <w:rFonts w:ascii="Arial" w:hAnsi="Arial" w:cs="Arial"/>
          <w:bCs/>
          <w:sz w:val="22"/>
          <w:szCs w:val="22"/>
        </w:rPr>
        <w:t>Nigel Clubley</w:t>
      </w:r>
      <w:r w:rsidRPr="00311255">
        <w:rPr>
          <w:rFonts w:ascii="Arial" w:hAnsi="Arial" w:cs="Arial"/>
          <w:b/>
          <w:sz w:val="22"/>
          <w:szCs w:val="22"/>
        </w:rPr>
        <w:t xml:space="preserve"> </w:t>
      </w:r>
      <w:r w:rsidRPr="00311255">
        <w:rPr>
          <w:rFonts w:ascii="Arial" w:hAnsi="Arial" w:cs="Arial"/>
          <w:bCs/>
          <w:sz w:val="22"/>
          <w:szCs w:val="22"/>
        </w:rPr>
        <w:t>(</w:t>
      </w:r>
      <w:r w:rsidR="00285A10" w:rsidRPr="00311255">
        <w:rPr>
          <w:rFonts w:ascii="Arial" w:hAnsi="Arial" w:cs="Arial"/>
          <w:bCs/>
          <w:sz w:val="22"/>
          <w:szCs w:val="22"/>
        </w:rPr>
        <w:t xml:space="preserve">in the </w:t>
      </w:r>
      <w:r w:rsidRPr="00311255">
        <w:rPr>
          <w:rFonts w:ascii="Arial" w:hAnsi="Arial" w:cs="Arial"/>
          <w:bCs/>
          <w:sz w:val="22"/>
          <w:szCs w:val="22"/>
        </w:rPr>
        <w:t>Chair)</w:t>
      </w:r>
      <w:r w:rsidR="00E60C52" w:rsidRPr="00311255">
        <w:rPr>
          <w:rFonts w:ascii="Arial" w:hAnsi="Arial" w:cs="Arial"/>
          <w:bCs/>
          <w:sz w:val="22"/>
          <w:szCs w:val="22"/>
        </w:rPr>
        <w:t xml:space="preserve">, </w:t>
      </w:r>
      <w:r w:rsidRPr="00311255">
        <w:rPr>
          <w:rFonts w:ascii="Arial" w:hAnsi="Arial" w:cs="Arial"/>
          <w:bCs/>
          <w:sz w:val="22"/>
          <w:szCs w:val="22"/>
        </w:rPr>
        <w:t>Steve Hannah, Paul Chatten</w:t>
      </w:r>
      <w:r w:rsidR="00F6441A" w:rsidRPr="00311255">
        <w:rPr>
          <w:rFonts w:ascii="Arial" w:hAnsi="Arial" w:cs="Arial"/>
          <w:bCs/>
          <w:sz w:val="22"/>
          <w:szCs w:val="22"/>
        </w:rPr>
        <w:t xml:space="preserve">, </w:t>
      </w:r>
      <w:r w:rsidR="00285A10" w:rsidRPr="00311255">
        <w:rPr>
          <w:rFonts w:ascii="Arial" w:hAnsi="Arial" w:cs="Arial"/>
          <w:bCs/>
          <w:sz w:val="22"/>
          <w:szCs w:val="22"/>
        </w:rPr>
        <w:t xml:space="preserve">Russ Cockburn, </w:t>
      </w:r>
      <w:r w:rsidR="002E48EF" w:rsidRPr="00311255">
        <w:rPr>
          <w:rFonts w:ascii="Arial" w:hAnsi="Arial" w:cs="Arial"/>
          <w:bCs/>
          <w:sz w:val="22"/>
          <w:szCs w:val="22"/>
        </w:rPr>
        <w:t xml:space="preserve">Mary Bradley, </w:t>
      </w:r>
      <w:r w:rsidR="00285A10" w:rsidRPr="00311255">
        <w:rPr>
          <w:rFonts w:ascii="Arial" w:hAnsi="Arial" w:cs="Arial"/>
          <w:bCs/>
          <w:sz w:val="22"/>
          <w:szCs w:val="22"/>
        </w:rPr>
        <w:t>Sue Hannah</w:t>
      </w:r>
      <w:r w:rsidR="00F54F11" w:rsidRPr="00311255">
        <w:rPr>
          <w:rFonts w:ascii="Arial" w:hAnsi="Arial" w:cs="Arial"/>
          <w:bCs/>
          <w:sz w:val="22"/>
          <w:szCs w:val="22"/>
        </w:rPr>
        <w:t xml:space="preserve">, </w:t>
      </w:r>
      <w:r w:rsidR="002E48EF" w:rsidRPr="00311255">
        <w:rPr>
          <w:rFonts w:ascii="Arial" w:hAnsi="Arial" w:cs="Arial"/>
          <w:bCs/>
          <w:sz w:val="22"/>
          <w:szCs w:val="22"/>
        </w:rPr>
        <w:t>Annette Chatten,</w:t>
      </w:r>
      <w:r w:rsidR="00D969D4" w:rsidRPr="00B94A29">
        <w:rPr>
          <w:rFonts w:ascii="Arial" w:hAnsi="Arial" w:cs="Arial"/>
          <w:bCs/>
          <w:sz w:val="22"/>
          <w:szCs w:val="22"/>
        </w:rPr>
        <w:t xml:space="preserve"> </w:t>
      </w:r>
      <w:r w:rsidR="0068098D">
        <w:rPr>
          <w:rFonts w:ascii="Arial" w:hAnsi="Arial" w:cs="Arial"/>
          <w:bCs/>
          <w:sz w:val="22"/>
          <w:szCs w:val="22"/>
        </w:rPr>
        <w:t xml:space="preserve">Bill Smith, Nicky Cockburn, Cumberland </w:t>
      </w:r>
      <w:proofErr w:type="spellStart"/>
      <w:r w:rsidR="0068098D">
        <w:rPr>
          <w:rFonts w:ascii="Arial" w:hAnsi="Arial" w:cs="Arial"/>
          <w:bCs/>
          <w:sz w:val="22"/>
          <w:szCs w:val="22"/>
        </w:rPr>
        <w:t>Clllr</w:t>
      </w:r>
      <w:proofErr w:type="spellEnd"/>
      <w:r w:rsidR="0068098D">
        <w:rPr>
          <w:rFonts w:ascii="Arial" w:hAnsi="Arial" w:cs="Arial"/>
          <w:bCs/>
          <w:sz w:val="22"/>
          <w:szCs w:val="22"/>
        </w:rPr>
        <w:t xml:space="preserve"> M Harris</w:t>
      </w:r>
    </w:p>
    <w:p w14:paraId="3D05A72D" w14:textId="77777777" w:rsidR="00FB58EC" w:rsidRPr="00B94A29" w:rsidRDefault="00FB58EC" w:rsidP="00FB58EC">
      <w:pPr>
        <w:rPr>
          <w:rFonts w:ascii="Arial" w:hAnsi="Arial" w:cs="Arial"/>
          <w:sz w:val="22"/>
          <w:szCs w:val="22"/>
        </w:rPr>
      </w:pPr>
    </w:p>
    <w:p w14:paraId="33596EC6" w14:textId="20664B6C" w:rsidR="00876C59" w:rsidRPr="00B94A29" w:rsidRDefault="00D32783" w:rsidP="004D3F9C">
      <w:pPr>
        <w:spacing w:after="200"/>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Apologies</w:t>
      </w:r>
      <w:r w:rsidR="00695264" w:rsidRPr="00B94A29">
        <w:rPr>
          <w:rFonts w:ascii="Arial" w:eastAsia="Times New Roman" w:hAnsi="Arial" w:cs="Arial"/>
          <w:b/>
          <w:bCs/>
          <w:color w:val="000000"/>
          <w:sz w:val="22"/>
          <w:szCs w:val="22"/>
          <w:lang w:eastAsia="en-GB"/>
        </w:rPr>
        <w:t xml:space="preserve">: </w:t>
      </w:r>
    </w:p>
    <w:p w14:paraId="769A26FE" w14:textId="274B0BEE" w:rsidR="004D3F9C" w:rsidRPr="00B94A29" w:rsidRDefault="004D3F9C" w:rsidP="004D3F9C">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Wit</w:t>
      </w:r>
      <w:r w:rsidR="00311255">
        <w:rPr>
          <w:rFonts w:ascii="Arial" w:eastAsia="Times New Roman" w:hAnsi="Arial" w:cs="Arial"/>
          <w:color w:val="000000"/>
          <w:sz w:val="22"/>
          <w:szCs w:val="22"/>
          <w:lang w:eastAsia="en-GB"/>
        </w:rPr>
        <w:t>h</w:t>
      </w:r>
      <w:r w:rsidR="003422DD" w:rsidRPr="00B94A29">
        <w:rPr>
          <w:rFonts w:ascii="Arial" w:eastAsia="Times New Roman" w:hAnsi="Arial" w:cs="Arial"/>
          <w:color w:val="000000"/>
          <w:sz w:val="22"/>
          <w:szCs w:val="22"/>
          <w:lang w:eastAsia="en-GB"/>
        </w:rPr>
        <w:t xml:space="preserve"> </w:t>
      </w:r>
      <w:r w:rsidR="00D86D6C">
        <w:rPr>
          <w:rFonts w:ascii="Arial" w:eastAsia="Times New Roman" w:hAnsi="Arial" w:cs="Arial"/>
          <w:color w:val="000000"/>
          <w:sz w:val="22"/>
          <w:szCs w:val="22"/>
          <w:lang w:eastAsia="en-GB"/>
        </w:rPr>
        <w:t>9</w:t>
      </w:r>
      <w:r w:rsidR="00311255">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Councillors present the meeting was quorate. </w:t>
      </w:r>
    </w:p>
    <w:p w14:paraId="12B36FFC" w14:textId="5CD48C1E" w:rsidR="00D32783" w:rsidRPr="00B94A29" w:rsidRDefault="0068098D" w:rsidP="00A63FDA">
      <w:pPr>
        <w:pStyle w:val="Heading1"/>
      </w:pPr>
      <w:r>
        <w:t>17</w:t>
      </w:r>
      <w:r w:rsidR="00D969D4" w:rsidRPr="00B94A29">
        <w:t>/26</w:t>
      </w:r>
      <w:r w:rsidR="00FB58EC" w:rsidRPr="00B94A29">
        <w:t xml:space="preserve"> </w:t>
      </w:r>
      <w:r w:rsidR="004D3F9C" w:rsidRPr="00B94A29">
        <w:t xml:space="preserve">Apologies </w:t>
      </w:r>
      <w:r w:rsidR="007E04A2" w:rsidRPr="00B94A29">
        <w:t>and reasons for</w:t>
      </w:r>
      <w:r w:rsidR="004D3F9C" w:rsidRPr="00B94A29">
        <w:t xml:space="preserve"> absence</w:t>
      </w:r>
    </w:p>
    <w:p w14:paraId="578B3C43" w14:textId="5039CDE7" w:rsidR="0068098D" w:rsidRPr="00D86D6C" w:rsidRDefault="00B2306A" w:rsidP="00D86D6C">
      <w:pPr>
        <w:pStyle w:val="Heading1"/>
        <w:rPr>
          <w:b w:val="0"/>
          <w:bCs w:val="0"/>
          <w:i/>
          <w:iCs/>
          <w:u w:val="none"/>
        </w:rPr>
      </w:pPr>
      <w:r w:rsidRPr="00D86D6C">
        <w:rPr>
          <w:b w:val="0"/>
          <w:bCs w:val="0"/>
          <w:i/>
          <w:iCs/>
          <w:u w:val="none"/>
        </w:rPr>
        <w:t>Apologies:</w:t>
      </w:r>
    </w:p>
    <w:p w14:paraId="546B3FC1" w14:textId="1255FFED" w:rsidR="0068098D" w:rsidRPr="00D86D6C" w:rsidRDefault="0068098D" w:rsidP="00172B47">
      <w:pPr>
        <w:pStyle w:val="NoSpacing"/>
      </w:pPr>
      <w:r w:rsidRPr="00D86D6C">
        <w:t>None</w:t>
      </w:r>
    </w:p>
    <w:p w14:paraId="7D0E1190" w14:textId="2226995C" w:rsidR="00725D17" w:rsidRPr="00B94A29" w:rsidRDefault="0068098D" w:rsidP="0084291F">
      <w:pPr>
        <w:spacing w:before="120" w:after="120"/>
        <w:outlineLvl w:val="0"/>
        <w:rPr>
          <w:rFonts w:ascii="Arial" w:eastAsia="Times New Roman" w:hAnsi="Arial" w:cs="Arial"/>
          <w:b/>
          <w:bCs/>
          <w:color w:val="000000"/>
          <w:kern w:val="36"/>
          <w:sz w:val="22"/>
          <w:szCs w:val="22"/>
          <w:u w:val="single"/>
          <w:lang w:eastAsia="en-GB"/>
        </w:rPr>
      </w:pPr>
      <w:r w:rsidRPr="00D86D6C">
        <w:rPr>
          <w:rFonts w:ascii="Arial" w:eastAsia="Times New Roman" w:hAnsi="Arial" w:cs="Arial"/>
          <w:b/>
          <w:bCs/>
          <w:color w:val="000000"/>
          <w:kern w:val="36"/>
          <w:sz w:val="22"/>
          <w:szCs w:val="22"/>
          <w:u w:val="single"/>
          <w:lang w:eastAsia="en-GB"/>
        </w:rPr>
        <w:t>18/</w:t>
      </w:r>
      <w:r w:rsidR="00D969D4" w:rsidRPr="00D86D6C">
        <w:rPr>
          <w:rFonts w:ascii="Arial" w:eastAsia="Times New Roman" w:hAnsi="Arial" w:cs="Arial"/>
          <w:b/>
          <w:bCs/>
          <w:color w:val="000000"/>
          <w:kern w:val="36"/>
          <w:sz w:val="22"/>
          <w:szCs w:val="22"/>
          <w:u w:val="single"/>
          <w:lang w:eastAsia="en-GB"/>
        </w:rPr>
        <w:t>26</w:t>
      </w:r>
      <w:r w:rsidR="00C237AD"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Requests</w:t>
      </w:r>
      <w:r w:rsidR="004D3F9C" w:rsidRPr="00B94A29">
        <w:rPr>
          <w:rFonts w:ascii="Arial" w:eastAsia="Times New Roman" w:hAnsi="Arial" w:cs="Arial"/>
          <w:b/>
          <w:bCs/>
          <w:color w:val="000000"/>
          <w:kern w:val="36"/>
          <w:sz w:val="22"/>
          <w:szCs w:val="22"/>
          <w:u w:val="single"/>
          <w:lang w:eastAsia="en-GB"/>
        </w:rPr>
        <w:t xml:space="preserve"> for dispensations and declarations of interest</w:t>
      </w:r>
    </w:p>
    <w:p w14:paraId="284318D3" w14:textId="2FC48B12" w:rsidR="00C237AD" w:rsidRPr="00B94A29" w:rsidRDefault="005359AB" w:rsidP="0084291F">
      <w:pPr>
        <w:spacing w:before="120" w:after="120"/>
        <w:outlineLvl w:val="0"/>
        <w:rPr>
          <w:rFonts w:ascii="Arial" w:eastAsia="Times New Roman" w:hAnsi="Arial" w:cs="Arial"/>
          <w:color w:val="000000"/>
          <w:kern w:val="36"/>
          <w:sz w:val="22"/>
          <w:szCs w:val="22"/>
          <w:lang w:eastAsia="en-GB"/>
        </w:rPr>
      </w:pPr>
      <w:r w:rsidRPr="00B94A29">
        <w:rPr>
          <w:rFonts w:ascii="Arial" w:eastAsia="Times New Roman" w:hAnsi="Arial" w:cs="Arial"/>
          <w:color w:val="000000"/>
          <w:kern w:val="36"/>
          <w:sz w:val="22"/>
          <w:szCs w:val="22"/>
          <w:lang w:eastAsia="en-GB"/>
        </w:rPr>
        <w:t>None</w:t>
      </w:r>
    </w:p>
    <w:p w14:paraId="24920BDA" w14:textId="4CF47265" w:rsidR="007A2039" w:rsidRPr="00B94A29" w:rsidRDefault="0068098D" w:rsidP="007A2039">
      <w:pPr>
        <w:pStyle w:val="Heading1"/>
      </w:pPr>
      <w:r>
        <w:t>19</w:t>
      </w:r>
      <w:r w:rsidR="00D969D4" w:rsidRPr="00B94A29">
        <w:t>/26</w:t>
      </w:r>
      <w:r w:rsidR="007A2039" w:rsidRPr="00B94A29">
        <w:t xml:space="preserve"> Exclusion of Press &amp; Public (Public Bodies Admission to Meetings Act 1960)</w:t>
      </w:r>
    </w:p>
    <w:p w14:paraId="0F906DAA" w14:textId="6E43A421" w:rsidR="007A2039" w:rsidRPr="00B94A29" w:rsidRDefault="00945F07" w:rsidP="007A2039">
      <w:pPr>
        <w:pStyle w:val="NoSpacing"/>
      </w:pPr>
      <w:r w:rsidRPr="00B94A29">
        <w:t xml:space="preserve">None </w:t>
      </w:r>
    </w:p>
    <w:p w14:paraId="57C2A868" w14:textId="76924C1C" w:rsidR="00E7100E" w:rsidRPr="00B94A29" w:rsidRDefault="0068098D"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20</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13</w:t>
      </w:r>
      <w:r w:rsidRPr="0068098D">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Jan 2026</w:t>
      </w:r>
    </w:p>
    <w:p w14:paraId="3EFE71CE" w14:textId="163E8781" w:rsidR="00571637" w:rsidRPr="00B94A29" w:rsidRDefault="004D3F9C" w:rsidP="00172B47">
      <w:pPr>
        <w:pStyle w:val="NoSpacing"/>
      </w:pPr>
      <w:r w:rsidRPr="00B94A29">
        <w:t>All members of the council had received a copy of the minutes</w:t>
      </w:r>
      <w:r w:rsidR="00AF5458" w:rsidRPr="00B94A29">
        <w:t xml:space="preserve"> in advance of the meeting</w:t>
      </w:r>
      <w:r w:rsidRPr="00B94A29">
        <w:t>.</w:t>
      </w:r>
    </w:p>
    <w:p w14:paraId="77E11FED" w14:textId="77777777" w:rsidR="00571637" w:rsidRPr="00B94A29" w:rsidRDefault="00571637" w:rsidP="00172B47">
      <w:pPr>
        <w:pStyle w:val="NoSpacing"/>
      </w:pPr>
    </w:p>
    <w:p w14:paraId="1927E391" w14:textId="5819350D" w:rsidR="004D3F9C" w:rsidRPr="00B94A29" w:rsidRDefault="004D3F9C" w:rsidP="00172B47">
      <w:pPr>
        <w:pStyle w:val="NoSpacing"/>
      </w:pPr>
      <w:r w:rsidRPr="00B94A29">
        <w:rPr>
          <w:b/>
          <w:bCs/>
        </w:rPr>
        <w:t xml:space="preserve">Resolved </w:t>
      </w:r>
      <w:r w:rsidRPr="00B94A29">
        <w:t xml:space="preserve">by </w:t>
      </w:r>
      <w:r w:rsidR="00E73695" w:rsidRPr="00B94A29">
        <w:t>all present</w:t>
      </w:r>
      <w:r w:rsidRPr="00B94A29">
        <w:t xml:space="preserve"> th</w:t>
      </w:r>
      <w:r w:rsidR="00E73695" w:rsidRPr="00B94A29">
        <w:t>at the</w:t>
      </w:r>
      <w:r w:rsidR="001D321A" w:rsidRPr="00B94A29">
        <w:t xml:space="preserve"> </w:t>
      </w:r>
      <w:r w:rsidR="00007DEE" w:rsidRPr="00B94A29">
        <w:t xml:space="preserve">minutes </w:t>
      </w:r>
      <w:r w:rsidRPr="00B94A29">
        <w:t xml:space="preserve">of the </w:t>
      </w:r>
      <w:r w:rsidR="0068098D">
        <w:t>13</w:t>
      </w:r>
      <w:r w:rsidR="0068098D" w:rsidRPr="0068098D">
        <w:rPr>
          <w:vertAlign w:val="superscript"/>
        </w:rPr>
        <w:t>th</w:t>
      </w:r>
      <w:r w:rsidR="0068098D">
        <w:t xml:space="preserve"> Jan 2026</w:t>
      </w:r>
      <w:r w:rsidR="00942DB9" w:rsidRPr="00B94A29">
        <w:t xml:space="preserve"> </w:t>
      </w:r>
      <w:r w:rsidR="00F27F37" w:rsidRPr="00B94A29">
        <w:t>meeting be signed as a true and accurate record</w:t>
      </w:r>
      <w:r w:rsidR="00AF5458" w:rsidRPr="00B94A29">
        <w:t xml:space="preserve"> by the </w:t>
      </w:r>
      <w:r w:rsidR="003422DD" w:rsidRPr="00B94A29">
        <w:t>Chair.</w:t>
      </w:r>
      <w:r w:rsidR="00C82524" w:rsidRPr="00B94A29">
        <w:t xml:space="preserve"> </w:t>
      </w:r>
    </w:p>
    <w:p w14:paraId="2A51ECDF" w14:textId="77777777" w:rsidR="004D3F9C" w:rsidRPr="00B94A29" w:rsidRDefault="004D3F9C" w:rsidP="00172B47">
      <w:pPr>
        <w:pStyle w:val="NoSpacing"/>
      </w:pPr>
    </w:p>
    <w:p w14:paraId="392C243C" w14:textId="5DF14F9C" w:rsidR="008C7273" w:rsidRPr="00B94A29" w:rsidRDefault="004D3F9C" w:rsidP="00C237AD">
      <w:pPr>
        <w:pStyle w:val="NoSpacing"/>
        <w:rPr>
          <w:b/>
          <w:bCs/>
        </w:rPr>
      </w:pPr>
      <w:r w:rsidRPr="00B94A29">
        <w:rPr>
          <w:b/>
          <w:bCs/>
        </w:rPr>
        <w:t>Action: Clerk to upload the completed minutes to the website. </w:t>
      </w:r>
    </w:p>
    <w:p w14:paraId="1FBCDE3C" w14:textId="65C0C52E" w:rsidR="004D3F9C" w:rsidRPr="00D86D6C" w:rsidRDefault="0068098D" w:rsidP="004D3F9C">
      <w:pPr>
        <w:spacing w:before="120" w:after="120"/>
        <w:outlineLvl w:val="0"/>
        <w:rPr>
          <w:rFonts w:ascii="Arial" w:eastAsia="Times New Roman" w:hAnsi="Arial" w:cs="Arial"/>
          <w:b/>
          <w:bCs/>
          <w:color w:val="000000"/>
          <w:kern w:val="36"/>
          <w:sz w:val="22"/>
          <w:szCs w:val="22"/>
          <w:u w:val="single"/>
          <w:lang w:eastAsia="en-GB"/>
        </w:rPr>
      </w:pPr>
      <w:r w:rsidRPr="00D86D6C">
        <w:rPr>
          <w:rFonts w:ascii="Arial" w:eastAsia="Times New Roman" w:hAnsi="Arial" w:cs="Arial"/>
          <w:b/>
          <w:bCs/>
          <w:color w:val="000000"/>
          <w:kern w:val="36"/>
          <w:sz w:val="22"/>
          <w:szCs w:val="22"/>
          <w:u w:val="single"/>
          <w:lang w:eastAsia="en-GB"/>
        </w:rPr>
        <w:t>21</w:t>
      </w:r>
      <w:r w:rsidR="00D969D4" w:rsidRPr="00D86D6C">
        <w:rPr>
          <w:rFonts w:ascii="Arial" w:eastAsia="Times New Roman" w:hAnsi="Arial" w:cs="Arial"/>
          <w:b/>
          <w:bCs/>
          <w:color w:val="000000"/>
          <w:kern w:val="36"/>
          <w:sz w:val="22"/>
          <w:szCs w:val="22"/>
          <w:u w:val="single"/>
          <w:lang w:eastAsia="en-GB"/>
        </w:rPr>
        <w:t>/26</w:t>
      </w:r>
      <w:r w:rsidR="00CB2D99"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Chairman’s Announcements</w:t>
      </w:r>
    </w:p>
    <w:p w14:paraId="72EA7043" w14:textId="26C86E8D" w:rsidR="002E48EF" w:rsidRPr="00D86D6C" w:rsidRDefault="00285A10" w:rsidP="00A62ECD">
      <w:pPr>
        <w:spacing w:before="120" w:after="120"/>
        <w:outlineLvl w:val="0"/>
        <w:rPr>
          <w:rFonts w:ascii="Arial" w:eastAsia="Times New Roman" w:hAnsi="Arial" w:cs="Arial"/>
          <w:color w:val="000000"/>
          <w:kern w:val="36"/>
          <w:sz w:val="22"/>
          <w:szCs w:val="22"/>
          <w:lang w:eastAsia="en-GB"/>
        </w:rPr>
      </w:pPr>
      <w:r w:rsidRPr="00D86D6C">
        <w:rPr>
          <w:rFonts w:ascii="Arial" w:eastAsia="Times New Roman" w:hAnsi="Arial" w:cs="Arial"/>
          <w:color w:val="000000"/>
          <w:kern w:val="36"/>
          <w:sz w:val="22"/>
          <w:szCs w:val="22"/>
          <w:lang w:eastAsia="en-GB"/>
        </w:rPr>
        <w:t>The Chair</w:t>
      </w:r>
      <w:r w:rsidR="00D86D6C" w:rsidRPr="00D86D6C">
        <w:rPr>
          <w:rFonts w:ascii="Arial" w:eastAsia="Times New Roman" w:hAnsi="Arial" w:cs="Arial"/>
          <w:color w:val="000000"/>
          <w:kern w:val="36"/>
          <w:sz w:val="22"/>
          <w:szCs w:val="22"/>
          <w:lang w:eastAsia="en-GB"/>
        </w:rPr>
        <w:t xml:space="preserve"> noted a need to look at projects that can be achieved over the next 12months</w:t>
      </w:r>
      <w:r w:rsidR="000F7A89">
        <w:rPr>
          <w:rFonts w:ascii="Arial" w:eastAsia="Times New Roman" w:hAnsi="Arial" w:cs="Arial"/>
          <w:color w:val="000000"/>
          <w:kern w:val="36"/>
          <w:sz w:val="22"/>
          <w:szCs w:val="22"/>
          <w:lang w:eastAsia="en-GB"/>
        </w:rPr>
        <w:t xml:space="preserve"> to demonstrate value for money to parishioners following the</w:t>
      </w:r>
      <w:r w:rsidR="00D86D6C" w:rsidRPr="00D86D6C">
        <w:rPr>
          <w:rFonts w:ascii="Arial" w:eastAsia="Times New Roman" w:hAnsi="Arial" w:cs="Arial"/>
          <w:color w:val="000000"/>
          <w:kern w:val="36"/>
          <w:sz w:val="22"/>
          <w:szCs w:val="22"/>
          <w:lang w:eastAsia="en-GB"/>
        </w:rPr>
        <w:t xml:space="preserve"> slight increase in Precept that was approved at the January 2026 meeting. </w:t>
      </w:r>
    </w:p>
    <w:p w14:paraId="0405AE52" w14:textId="75DF9C12" w:rsidR="007A2039" w:rsidRPr="00B94A29" w:rsidRDefault="0068098D"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22</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Public Participation </w:t>
      </w:r>
    </w:p>
    <w:p w14:paraId="29C0AFEE" w14:textId="62C4A26F" w:rsidR="00E60C52" w:rsidRPr="00B94A29" w:rsidRDefault="002E48EF" w:rsidP="00C11092">
      <w:pPr>
        <w:pStyle w:val="NoSpacing"/>
      </w:pPr>
      <w:r w:rsidRPr="00B94A29">
        <w:t>None</w:t>
      </w:r>
    </w:p>
    <w:p w14:paraId="2C9863A7" w14:textId="77777777" w:rsidR="002E48EF" w:rsidRPr="00B94A29" w:rsidRDefault="002E48EF" w:rsidP="00C11092">
      <w:pPr>
        <w:pStyle w:val="NoSpacing"/>
      </w:pPr>
    </w:p>
    <w:p w14:paraId="22735D9D" w14:textId="30D317E9" w:rsidR="000F5203" w:rsidRPr="00B94A29" w:rsidRDefault="0068098D" w:rsidP="00C11092">
      <w:pPr>
        <w:pStyle w:val="NoSpacing"/>
      </w:pPr>
      <w:r>
        <w:rPr>
          <w:b/>
          <w:bCs/>
          <w:kern w:val="36"/>
          <w:u w:val="single"/>
        </w:rPr>
        <w:t>23/</w:t>
      </w:r>
      <w:r w:rsidR="00D969D4" w:rsidRPr="00B94A29">
        <w:rPr>
          <w:b/>
          <w:bCs/>
          <w:kern w:val="36"/>
          <w:u w:val="single"/>
        </w:rPr>
        <w:t>26</w:t>
      </w:r>
      <w:r w:rsidR="004D3F9C" w:rsidRPr="00B94A29">
        <w:rPr>
          <w:b/>
          <w:bCs/>
          <w:kern w:val="36"/>
          <w:u w:val="single"/>
        </w:rPr>
        <w:t xml:space="preserve"> </w:t>
      </w:r>
      <w:r w:rsidR="007A2039" w:rsidRPr="00B94A29">
        <w:rPr>
          <w:b/>
          <w:bCs/>
          <w:kern w:val="36"/>
          <w:u w:val="single"/>
        </w:rPr>
        <w:t>Reports from visiting councillors &amp; Police</w:t>
      </w:r>
    </w:p>
    <w:p w14:paraId="0A7C86EA" w14:textId="1BC8215D" w:rsidR="006B4C87" w:rsidRPr="00B94A29" w:rsidRDefault="006B4C87" w:rsidP="00393818">
      <w:pPr>
        <w:pStyle w:val="Heading1"/>
        <w:rPr>
          <w:b w:val="0"/>
          <w:bCs w:val="0"/>
          <w:i/>
          <w:iCs/>
          <w:u w:val="none"/>
        </w:rPr>
      </w:pPr>
      <w:r w:rsidRPr="00B94A29">
        <w:rPr>
          <w:b w:val="0"/>
          <w:bCs w:val="0"/>
          <w:i/>
          <w:iCs/>
          <w:u w:val="none"/>
        </w:rPr>
        <w:t>Cumberland Council</w:t>
      </w:r>
    </w:p>
    <w:p w14:paraId="42D5EBD7" w14:textId="4F419662" w:rsidR="00FB58EC" w:rsidRDefault="00CF562F" w:rsidP="00C82524">
      <w:pPr>
        <w:pStyle w:val="BodyText"/>
        <w:rPr>
          <w:rFonts w:ascii="Arial" w:hAnsi="Arial" w:cs="Arial"/>
          <w:sz w:val="22"/>
          <w:szCs w:val="22"/>
        </w:rPr>
      </w:pPr>
      <w:r w:rsidRPr="00B94A29">
        <w:rPr>
          <w:rFonts w:ascii="Arial" w:hAnsi="Arial" w:cs="Arial"/>
          <w:sz w:val="22"/>
          <w:szCs w:val="22"/>
        </w:rPr>
        <w:t>Cumberland Councillor Martin Harris had provided a written report via email this was noted as received</w:t>
      </w:r>
      <w:r w:rsidR="00A62ECD">
        <w:rPr>
          <w:rFonts w:ascii="Arial" w:hAnsi="Arial" w:cs="Arial"/>
          <w:sz w:val="22"/>
          <w:szCs w:val="22"/>
        </w:rPr>
        <w:t>.</w:t>
      </w:r>
    </w:p>
    <w:p w14:paraId="5F824A5E" w14:textId="2C53AE33"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It was noted that there is an Allerdale Area Speed Limit review is due in the coming weeks/months so if any speed limits need changed these requests should be raised with Cumberland Highways department. </w:t>
      </w:r>
    </w:p>
    <w:p w14:paraId="3A1D4E06" w14:textId="18E317C3"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It was noted that the second 30mph </w:t>
      </w:r>
      <w:proofErr w:type="spellStart"/>
      <w:r>
        <w:rPr>
          <w:rFonts w:ascii="Arial" w:hAnsi="Arial" w:cs="Arial"/>
          <w:sz w:val="22"/>
          <w:szCs w:val="22"/>
        </w:rPr>
        <w:t>Camerton</w:t>
      </w:r>
      <w:proofErr w:type="spellEnd"/>
      <w:r>
        <w:rPr>
          <w:rFonts w:ascii="Arial" w:hAnsi="Arial" w:cs="Arial"/>
          <w:sz w:val="22"/>
          <w:szCs w:val="22"/>
        </w:rPr>
        <w:t xml:space="preserve"> speed limit sign is still missing. </w:t>
      </w:r>
    </w:p>
    <w:p w14:paraId="0CB24AF7" w14:textId="3772915D" w:rsidR="00D86D6C" w:rsidRDefault="00D86D6C" w:rsidP="00D86D6C">
      <w:pPr>
        <w:pStyle w:val="BodyText"/>
        <w:numPr>
          <w:ilvl w:val="0"/>
          <w:numId w:val="26"/>
        </w:numPr>
        <w:rPr>
          <w:rFonts w:ascii="Arial" w:hAnsi="Arial" w:cs="Arial"/>
          <w:sz w:val="22"/>
          <w:szCs w:val="22"/>
        </w:rPr>
      </w:pPr>
      <w:r>
        <w:rPr>
          <w:rFonts w:ascii="Arial" w:hAnsi="Arial" w:cs="Arial"/>
          <w:sz w:val="22"/>
          <w:szCs w:val="22"/>
        </w:rPr>
        <w:t>A question was raised regarding the recent news that Cumberland Council are going to fund an in depth plan/study for the A66 roundabout, it was understood</w:t>
      </w:r>
      <w:r w:rsidR="000F7A89">
        <w:rPr>
          <w:rFonts w:ascii="Arial" w:hAnsi="Arial" w:cs="Arial"/>
          <w:sz w:val="22"/>
          <w:szCs w:val="22"/>
        </w:rPr>
        <w:t xml:space="preserve"> by some Broughton Parish Councillors</w:t>
      </w:r>
      <w:r>
        <w:rPr>
          <w:rFonts w:ascii="Arial" w:hAnsi="Arial" w:cs="Arial"/>
          <w:sz w:val="22"/>
          <w:szCs w:val="22"/>
        </w:rPr>
        <w:t xml:space="preserve"> that this </w:t>
      </w:r>
      <w:r w:rsidR="000F7A89">
        <w:rPr>
          <w:rFonts w:ascii="Arial" w:hAnsi="Arial" w:cs="Arial"/>
          <w:sz w:val="22"/>
          <w:szCs w:val="22"/>
        </w:rPr>
        <w:t xml:space="preserve">plan </w:t>
      </w:r>
      <w:r>
        <w:rPr>
          <w:rFonts w:ascii="Arial" w:hAnsi="Arial" w:cs="Arial"/>
          <w:sz w:val="22"/>
          <w:szCs w:val="22"/>
        </w:rPr>
        <w:t>was already in place. It was confirmed that this is not the case what had already been developed was essentially</w:t>
      </w:r>
      <w:r w:rsidR="000F7A89">
        <w:rPr>
          <w:rFonts w:ascii="Arial" w:hAnsi="Arial" w:cs="Arial"/>
          <w:sz w:val="22"/>
          <w:szCs w:val="22"/>
        </w:rPr>
        <w:t xml:space="preserve"> an</w:t>
      </w:r>
      <w:r>
        <w:rPr>
          <w:rFonts w:ascii="Arial" w:hAnsi="Arial" w:cs="Arial"/>
          <w:sz w:val="22"/>
          <w:szCs w:val="22"/>
        </w:rPr>
        <w:t xml:space="preserve"> ‘outline’ plan, and what Cumberland Council are proposing to fund is a much more detailed plan.</w:t>
      </w:r>
    </w:p>
    <w:p w14:paraId="278DDA17" w14:textId="52433BE9"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A query was raised about where the 20mph speed limits are within the village (it is not clear on the </w:t>
      </w:r>
      <w:proofErr w:type="spellStart"/>
      <w:r>
        <w:rPr>
          <w:rFonts w:ascii="Arial" w:hAnsi="Arial" w:cs="Arial"/>
          <w:sz w:val="22"/>
          <w:szCs w:val="22"/>
        </w:rPr>
        <w:t>Camerton</w:t>
      </w:r>
      <w:proofErr w:type="spellEnd"/>
      <w:r>
        <w:rPr>
          <w:rFonts w:ascii="Arial" w:hAnsi="Arial" w:cs="Arial"/>
          <w:sz w:val="22"/>
          <w:szCs w:val="22"/>
        </w:rPr>
        <w:t xml:space="preserve"> road). </w:t>
      </w:r>
    </w:p>
    <w:p w14:paraId="52E3D6F5" w14:textId="4A078305" w:rsidR="0080284E" w:rsidRDefault="0080284E" w:rsidP="00D86D6C">
      <w:pPr>
        <w:pStyle w:val="BodyText"/>
        <w:numPr>
          <w:ilvl w:val="0"/>
          <w:numId w:val="26"/>
        </w:numPr>
        <w:rPr>
          <w:rFonts w:ascii="Arial" w:hAnsi="Arial" w:cs="Arial"/>
          <w:sz w:val="22"/>
          <w:szCs w:val="22"/>
        </w:rPr>
      </w:pPr>
      <w:r>
        <w:rPr>
          <w:rFonts w:ascii="Arial" w:hAnsi="Arial" w:cs="Arial"/>
          <w:sz w:val="22"/>
          <w:szCs w:val="22"/>
        </w:rPr>
        <w:t>Questions were raised about the financial impact the combined Mayoral Authority will have on the area. It was noted that the briefing notes for a recent meeting have been circulated</w:t>
      </w:r>
      <w:r w:rsidR="000F7A89">
        <w:rPr>
          <w:rFonts w:ascii="Arial" w:hAnsi="Arial" w:cs="Arial"/>
          <w:sz w:val="22"/>
          <w:szCs w:val="22"/>
        </w:rPr>
        <w:t xml:space="preserve"> to all.</w:t>
      </w:r>
    </w:p>
    <w:p w14:paraId="7AD6956E" w14:textId="5F2EBF35" w:rsidR="002D6F3D" w:rsidRPr="00B94A29" w:rsidRDefault="0068098D" w:rsidP="003F03D2">
      <w:pPr>
        <w:pStyle w:val="Heading1"/>
      </w:pPr>
      <w:r>
        <w:t>24</w:t>
      </w:r>
      <w:r w:rsidR="00D969D4" w:rsidRPr="00B94A29">
        <w:t>/26</w:t>
      </w:r>
      <w:r w:rsidR="00571637" w:rsidRPr="00B94A29">
        <w:t xml:space="preserve"> Clerks report</w:t>
      </w:r>
    </w:p>
    <w:p w14:paraId="0749C88F" w14:textId="644927F0" w:rsidR="00CC2C59" w:rsidRPr="00B94A29" w:rsidRDefault="007E5907" w:rsidP="00D73505">
      <w:pPr>
        <w:pStyle w:val="Heading1"/>
        <w:rPr>
          <w:b w:val="0"/>
          <w:bCs w:val="0"/>
          <w:u w:val="none"/>
        </w:rPr>
      </w:pPr>
      <w:r w:rsidRPr="00B94A29">
        <w:rPr>
          <w:b w:val="0"/>
          <w:bCs w:val="0"/>
          <w:u w:val="none"/>
        </w:rPr>
        <w:t xml:space="preserve">The Clerks report had been circulated to all in advance of the </w:t>
      </w:r>
      <w:r w:rsidR="00633631" w:rsidRPr="00B94A29">
        <w:rPr>
          <w:b w:val="0"/>
          <w:bCs w:val="0"/>
          <w:u w:val="none"/>
        </w:rPr>
        <w:t>meeting,</w:t>
      </w:r>
      <w:r w:rsidRPr="00B94A29">
        <w:rPr>
          <w:b w:val="0"/>
          <w:bCs w:val="0"/>
          <w:u w:val="none"/>
        </w:rPr>
        <w:t xml:space="preserve"> and this was noted as received. </w:t>
      </w:r>
    </w:p>
    <w:p w14:paraId="04D53860" w14:textId="1D600BED" w:rsidR="007510E0" w:rsidRPr="00A62ECD" w:rsidRDefault="00790EE6" w:rsidP="000C2CF3">
      <w:pPr>
        <w:pStyle w:val="Heading1"/>
        <w:numPr>
          <w:ilvl w:val="0"/>
          <w:numId w:val="3"/>
        </w:numPr>
        <w:rPr>
          <w:b w:val="0"/>
          <w:bCs w:val="0"/>
          <w:i/>
          <w:iCs/>
          <w:u w:val="none"/>
        </w:rPr>
      </w:pPr>
      <w:r w:rsidRPr="00A62ECD">
        <w:rPr>
          <w:b w:val="0"/>
          <w:bCs w:val="0"/>
          <w:i/>
          <w:iCs/>
          <w:u w:val="none"/>
        </w:rPr>
        <w:lastRenderedPageBreak/>
        <w:t>Dog Fouling</w:t>
      </w:r>
    </w:p>
    <w:p w14:paraId="559CE4FC" w14:textId="7AEBCD6B" w:rsidR="00A62ECD" w:rsidRDefault="0068098D" w:rsidP="00777F50">
      <w:pPr>
        <w:pStyle w:val="Heading1"/>
        <w:rPr>
          <w:b w:val="0"/>
          <w:bCs w:val="0"/>
          <w:u w:val="none"/>
        </w:rPr>
      </w:pPr>
      <w:r w:rsidRPr="0080284E">
        <w:rPr>
          <w:b w:val="0"/>
          <w:bCs w:val="0"/>
          <w:u w:val="none"/>
        </w:rPr>
        <w:t>Cllr S Hannah updated that</w:t>
      </w:r>
      <w:r w:rsidR="0080284E" w:rsidRPr="0080284E">
        <w:rPr>
          <w:b w:val="0"/>
          <w:bCs w:val="0"/>
          <w:u w:val="none"/>
        </w:rPr>
        <w:t xml:space="preserve"> a</w:t>
      </w:r>
      <w:r w:rsidR="0080284E">
        <w:rPr>
          <w:b w:val="0"/>
          <w:bCs w:val="0"/>
          <w:u w:val="none"/>
        </w:rPr>
        <w:t xml:space="preserve"> Cumberland Council officer has been in touch with </w:t>
      </w:r>
      <w:r w:rsidR="000F7A89">
        <w:rPr>
          <w:b w:val="0"/>
          <w:bCs w:val="0"/>
          <w:u w:val="none"/>
        </w:rPr>
        <w:t>her</w:t>
      </w:r>
      <w:r w:rsidR="0080284E">
        <w:rPr>
          <w:b w:val="0"/>
          <w:bCs w:val="0"/>
          <w:u w:val="none"/>
        </w:rPr>
        <w:t xml:space="preserve"> and a new plan for the location of the stencils has been provided. Information has also been provided on how to report dog fouling culprits </w:t>
      </w:r>
      <w:r w:rsidR="000F7A89">
        <w:rPr>
          <w:b w:val="0"/>
          <w:bCs w:val="0"/>
          <w:u w:val="none"/>
        </w:rPr>
        <w:t>to allow Cumberland Council to issue</w:t>
      </w:r>
      <w:r w:rsidR="0080284E">
        <w:rPr>
          <w:b w:val="0"/>
          <w:bCs w:val="0"/>
          <w:u w:val="none"/>
        </w:rPr>
        <w:t xml:space="preserve"> enforcement</w:t>
      </w:r>
      <w:r w:rsidR="000F7A89">
        <w:rPr>
          <w:b w:val="0"/>
          <w:bCs w:val="0"/>
          <w:u w:val="none"/>
        </w:rPr>
        <w:t xml:space="preserve"> notices</w:t>
      </w:r>
      <w:r w:rsidR="0080284E">
        <w:rPr>
          <w:b w:val="0"/>
          <w:bCs w:val="0"/>
          <w:u w:val="none"/>
        </w:rPr>
        <w:t xml:space="preserve">. This information </w:t>
      </w:r>
      <w:r w:rsidR="000F7A89">
        <w:rPr>
          <w:b w:val="0"/>
          <w:bCs w:val="0"/>
          <w:u w:val="none"/>
        </w:rPr>
        <w:t>on how to report offences has been shared</w:t>
      </w:r>
      <w:r w:rsidR="0080284E">
        <w:rPr>
          <w:b w:val="0"/>
          <w:bCs w:val="0"/>
          <w:u w:val="none"/>
        </w:rPr>
        <w:t xml:space="preserve"> on the Great &amp; Little Broughton Crack </w:t>
      </w:r>
      <w:r w:rsidR="000F7A89">
        <w:rPr>
          <w:b w:val="0"/>
          <w:bCs w:val="0"/>
          <w:u w:val="none"/>
        </w:rPr>
        <w:t>Facebook</w:t>
      </w:r>
      <w:r w:rsidR="0080284E">
        <w:rPr>
          <w:b w:val="0"/>
          <w:bCs w:val="0"/>
          <w:u w:val="none"/>
        </w:rPr>
        <w:t xml:space="preserve"> page to encourage people to make reports. </w:t>
      </w:r>
    </w:p>
    <w:p w14:paraId="2CF25627" w14:textId="5C0FD63A" w:rsidR="0080284E" w:rsidRDefault="0080284E" w:rsidP="00777F50">
      <w:pPr>
        <w:pStyle w:val="Heading1"/>
        <w:rPr>
          <w:b w:val="0"/>
          <w:bCs w:val="0"/>
          <w:u w:val="none"/>
        </w:rPr>
      </w:pPr>
      <w:r>
        <w:rPr>
          <w:b w:val="0"/>
          <w:bCs w:val="0"/>
          <w:u w:val="none"/>
        </w:rPr>
        <w:t xml:space="preserve">The </w:t>
      </w:r>
      <w:r w:rsidR="000F7A89">
        <w:rPr>
          <w:b w:val="0"/>
          <w:bCs w:val="0"/>
          <w:u w:val="none"/>
        </w:rPr>
        <w:t xml:space="preserve">Cumberland Council </w:t>
      </w:r>
      <w:r>
        <w:rPr>
          <w:b w:val="0"/>
          <w:bCs w:val="0"/>
          <w:u w:val="none"/>
        </w:rPr>
        <w:t xml:space="preserve">officer has also acted on reports </w:t>
      </w:r>
      <w:r w:rsidR="000F7A89">
        <w:rPr>
          <w:b w:val="0"/>
          <w:bCs w:val="0"/>
          <w:u w:val="none"/>
        </w:rPr>
        <w:t>that the</w:t>
      </w:r>
      <w:r>
        <w:rPr>
          <w:b w:val="0"/>
          <w:bCs w:val="0"/>
          <w:u w:val="none"/>
        </w:rPr>
        <w:t xml:space="preserve"> litter bin in the </w:t>
      </w:r>
      <w:proofErr w:type="spellStart"/>
      <w:r>
        <w:rPr>
          <w:b w:val="0"/>
          <w:bCs w:val="0"/>
          <w:u w:val="none"/>
        </w:rPr>
        <w:t>playarea</w:t>
      </w:r>
      <w:proofErr w:type="spellEnd"/>
      <w:r>
        <w:rPr>
          <w:b w:val="0"/>
          <w:bCs w:val="0"/>
          <w:u w:val="none"/>
        </w:rPr>
        <w:t xml:space="preserve"> </w:t>
      </w:r>
      <w:r w:rsidR="000F7A89">
        <w:rPr>
          <w:b w:val="0"/>
          <w:bCs w:val="0"/>
          <w:u w:val="none"/>
        </w:rPr>
        <w:t xml:space="preserve">is </w:t>
      </w:r>
      <w:r>
        <w:rPr>
          <w:b w:val="0"/>
          <w:bCs w:val="0"/>
          <w:u w:val="none"/>
        </w:rPr>
        <w:t xml:space="preserve">overflowing. Information was provided that the litter bin in the </w:t>
      </w:r>
      <w:proofErr w:type="spellStart"/>
      <w:r>
        <w:rPr>
          <w:b w:val="0"/>
          <w:bCs w:val="0"/>
          <w:u w:val="none"/>
        </w:rPr>
        <w:t>playarea</w:t>
      </w:r>
      <w:proofErr w:type="spellEnd"/>
      <w:r>
        <w:rPr>
          <w:b w:val="0"/>
          <w:bCs w:val="0"/>
          <w:u w:val="none"/>
        </w:rPr>
        <w:t xml:space="preserve"> is emptied by the maintenance team, as opposed to the other </w:t>
      </w:r>
      <w:r w:rsidR="000F7A89">
        <w:rPr>
          <w:b w:val="0"/>
          <w:bCs w:val="0"/>
          <w:u w:val="none"/>
        </w:rPr>
        <w:t xml:space="preserve">on street </w:t>
      </w:r>
      <w:r>
        <w:rPr>
          <w:b w:val="0"/>
          <w:bCs w:val="0"/>
          <w:u w:val="none"/>
        </w:rPr>
        <w:t>bins that are emptied by the bin wagons. During the winter the grass is not cut so the maintenance team don’t attend</w:t>
      </w:r>
      <w:r w:rsidR="000F7A89">
        <w:rPr>
          <w:b w:val="0"/>
          <w:bCs w:val="0"/>
          <w:u w:val="none"/>
        </w:rPr>
        <w:t xml:space="preserve"> and the bin is therefore not emptied. </w:t>
      </w:r>
    </w:p>
    <w:p w14:paraId="5166D2CC" w14:textId="766D7F64" w:rsidR="0080284E" w:rsidRDefault="0080284E" w:rsidP="00777F50">
      <w:pPr>
        <w:pStyle w:val="Heading1"/>
        <w:rPr>
          <w:b w:val="0"/>
          <w:bCs w:val="0"/>
          <w:u w:val="none"/>
        </w:rPr>
      </w:pPr>
      <w:r>
        <w:rPr>
          <w:b w:val="0"/>
          <w:bCs w:val="0"/>
          <w:u w:val="none"/>
        </w:rPr>
        <w:t xml:space="preserve">Cllr Sue Hannah suggested that consideration be given to moving the </w:t>
      </w:r>
      <w:proofErr w:type="spellStart"/>
      <w:r>
        <w:rPr>
          <w:b w:val="0"/>
          <w:bCs w:val="0"/>
          <w:u w:val="none"/>
        </w:rPr>
        <w:t>playarea</w:t>
      </w:r>
      <w:proofErr w:type="spellEnd"/>
      <w:r>
        <w:rPr>
          <w:b w:val="0"/>
          <w:bCs w:val="0"/>
          <w:u w:val="none"/>
        </w:rPr>
        <w:t xml:space="preserve"> bin onto the emptying schedule done by the bin wagons (rather than the maintenance team that only attend sporadically).</w:t>
      </w:r>
    </w:p>
    <w:p w14:paraId="14F5E960" w14:textId="200CA386" w:rsidR="0080284E" w:rsidRDefault="0080284E" w:rsidP="0080284E">
      <w:pPr>
        <w:pStyle w:val="Heading1"/>
        <w:rPr>
          <w:u w:val="none"/>
        </w:rPr>
      </w:pPr>
      <w:r>
        <w:rPr>
          <w:u w:val="none"/>
        </w:rPr>
        <w:t>Action: Clerk to seek c</w:t>
      </w:r>
      <w:r w:rsidR="00DA7361">
        <w:rPr>
          <w:u w:val="none"/>
        </w:rPr>
        <w:t>l</w:t>
      </w:r>
      <w:r>
        <w:rPr>
          <w:u w:val="none"/>
        </w:rPr>
        <w:t>arity from Cumberland Council on what the difference is between the two bin emptying schedule</w:t>
      </w:r>
      <w:r w:rsidR="00DA7361">
        <w:rPr>
          <w:u w:val="none"/>
        </w:rPr>
        <w:t xml:space="preserve">s and how bins can be moved between the two. </w:t>
      </w:r>
    </w:p>
    <w:p w14:paraId="29EDD9F6" w14:textId="35181444" w:rsidR="002E48EF" w:rsidRPr="00B94A29" w:rsidRDefault="002E48EF" w:rsidP="0080284E">
      <w:pPr>
        <w:pStyle w:val="Heading1"/>
        <w:numPr>
          <w:ilvl w:val="0"/>
          <w:numId w:val="3"/>
        </w:numPr>
        <w:rPr>
          <w:b w:val="0"/>
          <w:bCs w:val="0"/>
          <w:i/>
          <w:iCs/>
          <w:u w:val="none"/>
        </w:rPr>
      </w:pPr>
      <w:r w:rsidRPr="00B94A29">
        <w:rPr>
          <w:b w:val="0"/>
          <w:bCs w:val="0"/>
          <w:i/>
          <w:iCs/>
          <w:u w:val="none"/>
        </w:rPr>
        <w:t>Derwent Forest Update</w:t>
      </w:r>
    </w:p>
    <w:p w14:paraId="0E386940" w14:textId="057FFEC9" w:rsidR="0068098D" w:rsidRDefault="0068098D" w:rsidP="0068098D">
      <w:pPr>
        <w:pStyle w:val="Heading1"/>
        <w:rPr>
          <w:b w:val="0"/>
          <w:bCs w:val="0"/>
          <w:u w:val="none"/>
        </w:rPr>
      </w:pPr>
      <w:r>
        <w:rPr>
          <w:b w:val="0"/>
          <w:bCs w:val="0"/>
          <w:u w:val="none"/>
        </w:rPr>
        <w:t xml:space="preserve">The Clerk confirmed she had asked Cumberland Cllr M Harris to try and identify who was the portfolio holder for Derwent Forest at Cumberland Council. </w:t>
      </w:r>
    </w:p>
    <w:p w14:paraId="2249BB04" w14:textId="5B775D19" w:rsidR="00DA7361" w:rsidRDefault="00DA7361" w:rsidP="0068098D">
      <w:pPr>
        <w:pStyle w:val="Heading1"/>
        <w:rPr>
          <w:u w:val="none"/>
        </w:rPr>
      </w:pPr>
      <w:r>
        <w:rPr>
          <w:u w:val="none"/>
        </w:rPr>
        <w:t>Action: Clerk to continue to pursue Cumberland Council (via Andrew Seeking &amp; Stuart Knight) to try and identify who is the portfolio holder for this site.</w:t>
      </w:r>
    </w:p>
    <w:p w14:paraId="2C4E7E92" w14:textId="5522E2F2" w:rsidR="00DA7361" w:rsidRPr="00DA7361" w:rsidRDefault="00DA7361" w:rsidP="0068098D">
      <w:pPr>
        <w:pStyle w:val="Heading1"/>
        <w:rPr>
          <w:b w:val="0"/>
          <w:bCs w:val="0"/>
          <w:u w:val="none"/>
        </w:rPr>
      </w:pPr>
      <w:r>
        <w:rPr>
          <w:b w:val="0"/>
          <w:bCs w:val="0"/>
          <w:u w:val="none"/>
        </w:rPr>
        <w:t xml:space="preserve">It was noted that there is tree felling on going on the site and it is unclear if this is consented or not. (This </w:t>
      </w:r>
      <w:r w:rsidRPr="00DA7361">
        <w:rPr>
          <w:b w:val="0"/>
          <w:bCs w:val="0"/>
          <w:u w:val="none"/>
        </w:rPr>
        <w:t xml:space="preserve">may or may not be in the Silver Jubilee forest which was the only one planted in the UK). </w:t>
      </w:r>
    </w:p>
    <w:p w14:paraId="394FEA5D" w14:textId="7C66C8F5" w:rsidR="00D969D4" w:rsidRPr="00DA7361" w:rsidRDefault="00D969D4" w:rsidP="00D969D4">
      <w:pPr>
        <w:pStyle w:val="Heading1"/>
        <w:numPr>
          <w:ilvl w:val="0"/>
          <w:numId w:val="3"/>
        </w:numPr>
        <w:rPr>
          <w:b w:val="0"/>
          <w:bCs w:val="0"/>
          <w:i/>
          <w:iCs/>
          <w:u w:val="none"/>
        </w:rPr>
      </w:pPr>
      <w:r w:rsidRPr="00DA7361">
        <w:rPr>
          <w:b w:val="0"/>
          <w:bCs w:val="0"/>
          <w:i/>
          <w:iCs/>
          <w:u w:val="none"/>
        </w:rPr>
        <w:t>EV Charge Points</w:t>
      </w:r>
    </w:p>
    <w:p w14:paraId="19ADFDF1" w14:textId="7ABA8142" w:rsidR="0068098D" w:rsidRDefault="00D969D4" w:rsidP="0068098D">
      <w:pPr>
        <w:pStyle w:val="Heading1"/>
        <w:rPr>
          <w:b w:val="0"/>
          <w:bCs w:val="0"/>
          <w:u w:val="none"/>
        </w:rPr>
      </w:pPr>
      <w:r w:rsidRPr="00DA7361">
        <w:rPr>
          <w:b w:val="0"/>
          <w:bCs w:val="0"/>
          <w:u w:val="none"/>
        </w:rPr>
        <w:t xml:space="preserve">Cllr N </w:t>
      </w:r>
      <w:proofErr w:type="spellStart"/>
      <w:r w:rsidRPr="00DA7361">
        <w:rPr>
          <w:b w:val="0"/>
          <w:bCs w:val="0"/>
          <w:u w:val="none"/>
        </w:rPr>
        <w:t>Clubley</w:t>
      </w:r>
      <w:proofErr w:type="spellEnd"/>
      <w:r w:rsidRPr="00DA7361">
        <w:rPr>
          <w:b w:val="0"/>
          <w:bCs w:val="0"/>
          <w:u w:val="none"/>
        </w:rPr>
        <w:t xml:space="preserve"> upda</w:t>
      </w:r>
      <w:r w:rsidR="00A62ECD" w:rsidRPr="00DA7361">
        <w:rPr>
          <w:b w:val="0"/>
          <w:bCs w:val="0"/>
          <w:u w:val="none"/>
        </w:rPr>
        <w:t>t</w:t>
      </w:r>
      <w:r w:rsidRPr="00DA7361">
        <w:rPr>
          <w:b w:val="0"/>
          <w:bCs w:val="0"/>
          <w:u w:val="none"/>
        </w:rPr>
        <w:t>ed</w:t>
      </w:r>
      <w:r w:rsidR="00DA7361" w:rsidRPr="00DA7361">
        <w:rPr>
          <w:b w:val="0"/>
          <w:bCs w:val="0"/>
          <w:u w:val="none"/>
        </w:rPr>
        <w:t xml:space="preserve"> that he has submitted a site suggestion to the project website (the site next to the Welfare Playing Field where the post box is)</w:t>
      </w:r>
    </w:p>
    <w:p w14:paraId="74500A0E" w14:textId="171FADAD" w:rsidR="00E92EFD" w:rsidRPr="00DA7361" w:rsidRDefault="0068098D" w:rsidP="0068098D">
      <w:pPr>
        <w:pStyle w:val="Heading1"/>
        <w:numPr>
          <w:ilvl w:val="0"/>
          <w:numId w:val="3"/>
        </w:numPr>
        <w:rPr>
          <w:b w:val="0"/>
          <w:bCs w:val="0"/>
          <w:i/>
          <w:iCs/>
          <w:u w:val="none"/>
        </w:rPr>
      </w:pPr>
      <w:r w:rsidRPr="00DA7361">
        <w:rPr>
          <w:b w:val="0"/>
          <w:bCs w:val="0"/>
          <w:i/>
          <w:iCs/>
          <w:u w:val="none"/>
        </w:rPr>
        <w:t>Parish Council Communications</w:t>
      </w:r>
    </w:p>
    <w:p w14:paraId="2E4C30CF" w14:textId="33205127" w:rsidR="0068098D" w:rsidRDefault="002633B7" w:rsidP="0068098D">
      <w:pPr>
        <w:pStyle w:val="Heading1"/>
        <w:rPr>
          <w:b w:val="0"/>
          <w:bCs w:val="0"/>
          <w:u w:val="none"/>
        </w:rPr>
      </w:pPr>
      <w:r w:rsidRPr="00DA7361">
        <w:rPr>
          <w:b w:val="0"/>
          <w:bCs w:val="0"/>
          <w:u w:val="none"/>
        </w:rPr>
        <w:t xml:space="preserve">It </w:t>
      </w:r>
      <w:r w:rsidR="00DA7361" w:rsidRPr="00DA7361">
        <w:rPr>
          <w:b w:val="0"/>
          <w:bCs w:val="0"/>
          <w:u w:val="none"/>
        </w:rPr>
        <w:t>was agreed that the Parish Council will continue to publicise its activities via the Broughton Village Newsletter, and via Great &amp; Little Broughton Crack</w:t>
      </w:r>
      <w:r w:rsidR="00DA7361">
        <w:rPr>
          <w:b w:val="0"/>
          <w:bCs w:val="0"/>
          <w:u w:val="none"/>
        </w:rPr>
        <w:t xml:space="preserve"> </w:t>
      </w:r>
    </w:p>
    <w:p w14:paraId="62AEC83D" w14:textId="2853857A" w:rsidR="0068098D" w:rsidRPr="001B5904" w:rsidRDefault="0068098D" w:rsidP="0068098D">
      <w:pPr>
        <w:pStyle w:val="Heading1"/>
        <w:numPr>
          <w:ilvl w:val="0"/>
          <w:numId w:val="3"/>
        </w:numPr>
        <w:rPr>
          <w:b w:val="0"/>
          <w:bCs w:val="0"/>
          <w:i/>
          <w:iCs/>
          <w:u w:val="none"/>
        </w:rPr>
      </w:pPr>
      <w:r w:rsidRPr="001B5904">
        <w:rPr>
          <w:b w:val="0"/>
          <w:bCs w:val="0"/>
          <w:i/>
          <w:iCs/>
          <w:u w:val="none"/>
        </w:rPr>
        <w:t>United Utilities/Sewage</w:t>
      </w:r>
    </w:p>
    <w:p w14:paraId="3E7928A2" w14:textId="41113599" w:rsidR="001B5904" w:rsidRDefault="0068098D" w:rsidP="0068098D">
      <w:pPr>
        <w:pStyle w:val="Heading1"/>
        <w:rPr>
          <w:b w:val="0"/>
          <w:bCs w:val="0"/>
          <w:u w:val="none"/>
        </w:rPr>
      </w:pPr>
      <w:r w:rsidRPr="001B5904">
        <w:rPr>
          <w:b w:val="0"/>
          <w:bCs w:val="0"/>
          <w:u w:val="none"/>
        </w:rPr>
        <w:t xml:space="preserve">Cllr N Cockburn </w:t>
      </w:r>
      <w:r w:rsidR="00DA7361" w:rsidRPr="001B5904">
        <w:rPr>
          <w:b w:val="0"/>
          <w:bCs w:val="0"/>
          <w:u w:val="none"/>
        </w:rPr>
        <w:t xml:space="preserve">noted that on monitoring the UU website it appears that they are discharging less from the Broughton </w:t>
      </w:r>
      <w:r w:rsidR="000F7A89">
        <w:rPr>
          <w:b w:val="0"/>
          <w:bCs w:val="0"/>
          <w:u w:val="none"/>
        </w:rPr>
        <w:t>Treatment works</w:t>
      </w:r>
      <w:r w:rsidR="001B5904" w:rsidRPr="001B5904">
        <w:rPr>
          <w:b w:val="0"/>
          <w:bCs w:val="0"/>
          <w:u w:val="none"/>
        </w:rPr>
        <w:t>. Cllr Steve Hannah noted that the frequency of wagons attending the site has increased significantly but it is not clear where this solid waste is being moved to. Cllr N Cockburn noted that the Cockermouth waste water treatment works is now discharging almost constantly (which as it is upstream of Broughton) so will still have a negative impact on the health and wellbeing of the water course and those that use it.</w:t>
      </w:r>
      <w:r w:rsidR="001B5904">
        <w:rPr>
          <w:b w:val="0"/>
          <w:bCs w:val="0"/>
          <w:u w:val="none"/>
        </w:rPr>
        <w:t xml:space="preserve"> </w:t>
      </w:r>
    </w:p>
    <w:p w14:paraId="16671B64" w14:textId="5F619489" w:rsidR="001B5904" w:rsidRPr="001B5904" w:rsidRDefault="001B5904" w:rsidP="0068098D">
      <w:pPr>
        <w:pStyle w:val="Heading1"/>
        <w:rPr>
          <w:u w:val="none"/>
        </w:rPr>
      </w:pPr>
      <w:r>
        <w:rPr>
          <w:u w:val="none"/>
        </w:rPr>
        <w:t xml:space="preserve">Action: Cllr N Cockburn to contact MP Markus Campbell Savours to raise concerns about the legislative issues around the issue of sewage capacity and new developments. </w:t>
      </w:r>
    </w:p>
    <w:p w14:paraId="1103B02F" w14:textId="673D74B1" w:rsidR="00A1013F" w:rsidRPr="00B94A29" w:rsidRDefault="0068098D" w:rsidP="003473D9">
      <w:pPr>
        <w:pStyle w:val="Heading1"/>
      </w:pPr>
      <w:r>
        <w:t>25</w:t>
      </w:r>
      <w:r w:rsidR="00D969D4" w:rsidRPr="00B94A29">
        <w:t>/26</w:t>
      </w:r>
      <w:r w:rsidR="00193A17" w:rsidRPr="00B94A29">
        <w:t xml:space="preserve"> </w:t>
      </w:r>
      <w:r w:rsidR="009739E6" w:rsidRPr="00B94A29">
        <w:t>Community Resilience/Emergency Plan</w:t>
      </w:r>
    </w:p>
    <w:p w14:paraId="4741A2A8" w14:textId="720AB5B2" w:rsidR="0098438F" w:rsidRDefault="001B5904" w:rsidP="0068098D">
      <w:pPr>
        <w:pStyle w:val="Heading1"/>
        <w:rPr>
          <w:b w:val="0"/>
          <w:bCs w:val="0"/>
          <w:u w:val="none"/>
        </w:rPr>
      </w:pPr>
      <w:r>
        <w:rPr>
          <w:b w:val="0"/>
          <w:bCs w:val="0"/>
          <w:u w:val="none"/>
        </w:rPr>
        <w:t>It was noted that this is nearly completed and just needs to be circulated for approval.</w:t>
      </w:r>
    </w:p>
    <w:p w14:paraId="576B235D" w14:textId="46C9CD9A" w:rsidR="001B5904" w:rsidRDefault="001B5904" w:rsidP="0068098D">
      <w:pPr>
        <w:pStyle w:val="Heading1"/>
        <w:rPr>
          <w:u w:val="none"/>
        </w:rPr>
      </w:pPr>
      <w:r>
        <w:rPr>
          <w:u w:val="none"/>
        </w:rPr>
        <w:t xml:space="preserve">Action: Clerk to agenda this for approval at the April 2026 meeting. </w:t>
      </w:r>
    </w:p>
    <w:p w14:paraId="5208697B" w14:textId="5805EAB1" w:rsidR="001B5904" w:rsidRDefault="001B5904" w:rsidP="0068098D">
      <w:pPr>
        <w:pStyle w:val="Heading1"/>
        <w:rPr>
          <w:b w:val="0"/>
          <w:bCs w:val="0"/>
          <w:u w:val="none"/>
        </w:rPr>
      </w:pPr>
      <w:r>
        <w:rPr>
          <w:b w:val="0"/>
          <w:bCs w:val="0"/>
          <w:u w:val="none"/>
        </w:rPr>
        <w:t xml:space="preserve">The Clerk noted that there is an opportunity for two councils in Cumberland &amp; two councils in </w:t>
      </w:r>
      <w:proofErr w:type="spellStart"/>
      <w:r>
        <w:rPr>
          <w:b w:val="0"/>
          <w:bCs w:val="0"/>
          <w:u w:val="none"/>
        </w:rPr>
        <w:t>WaF</w:t>
      </w:r>
      <w:proofErr w:type="spellEnd"/>
      <w:r>
        <w:rPr>
          <w:b w:val="0"/>
          <w:bCs w:val="0"/>
          <w:u w:val="none"/>
        </w:rPr>
        <w:t xml:space="preserve"> to take part in a Community Resilience Pilot.</w:t>
      </w:r>
    </w:p>
    <w:p w14:paraId="60F87165" w14:textId="5673D3E0" w:rsidR="001B5904" w:rsidRDefault="001B5904" w:rsidP="0068098D">
      <w:pPr>
        <w:pStyle w:val="Heading1"/>
        <w:rPr>
          <w:u w:val="none"/>
        </w:rPr>
      </w:pPr>
      <w:r>
        <w:rPr>
          <w:u w:val="none"/>
        </w:rPr>
        <w:t>Action: Cllr P Chatten to register on behalf of Broughton Parish Council</w:t>
      </w:r>
      <w:r w:rsidR="004D0409">
        <w:rPr>
          <w:u w:val="none"/>
        </w:rPr>
        <w:t xml:space="preserve"> and establish the time commitments etc</w:t>
      </w:r>
      <w:r>
        <w:rPr>
          <w:u w:val="none"/>
        </w:rPr>
        <w:t xml:space="preserve"> and report back at future meetings.</w:t>
      </w:r>
    </w:p>
    <w:p w14:paraId="1BC42135" w14:textId="171C0FE0" w:rsidR="001B5904" w:rsidRPr="001B5904" w:rsidRDefault="001B5904" w:rsidP="0068098D">
      <w:pPr>
        <w:pStyle w:val="Heading1"/>
        <w:rPr>
          <w:u w:val="none"/>
        </w:rPr>
      </w:pPr>
      <w:r>
        <w:rPr>
          <w:u w:val="none"/>
        </w:rPr>
        <w:t xml:space="preserve">Action: Clerk to agenda this for feedback at the April 2026 meeting. </w:t>
      </w:r>
    </w:p>
    <w:p w14:paraId="142B4C03" w14:textId="283F27D8" w:rsidR="00790EE6" w:rsidRPr="00B94A29" w:rsidRDefault="0068098D" w:rsidP="00AB6DB2">
      <w:pPr>
        <w:pStyle w:val="Heading1"/>
        <w:rPr>
          <w:b w:val="0"/>
          <w:bCs w:val="0"/>
          <w:u w:val="none"/>
        </w:rPr>
      </w:pPr>
      <w:r>
        <w:t>26</w:t>
      </w:r>
      <w:r w:rsidR="00D969D4" w:rsidRPr="00B94A29">
        <w:t>/26</w:t>
      </w:r>
      <w:r w:rsidR="00D73505" w:rsidRPr="00B94A29">
        <w:t xml:space="preserve"> </w:t>
      </w:r>
      <w:r w:rsidR="00193A17" w:rsidRPr="00B94A29">
        <w:t>Play-area</w:t>
      </w:r>
    </w:p>
    <w:p w14:paraId="56DA3E2D" w14:textId="55FECBC5" w:rsidR="009739E6" w:rsidRPr="0068098D" w:rsidRDefault="009739E6" w:rsidP="000C2CF3">
      <w:pPr>
        <w:pStyle w:val="Heading1"/>
        <w:numPr>
          <w:ilvl w:val="0"/>
          <w:numId w:val="7"/>
        </w:numPr>
        <w:rPr>
          <w:b w:val="0"/>
          <w:bCs w:val="0"/>
          <w:i/>
          <w:iCs/>
          <w:u w:val="none"/>
        </w:rPr>
      </w:pPr>
      <w:r w:rsidRPr="0068098D">
        <w:rPr>
          <w:b w:val="0"/>
          <w:bCs w:val="0"/>
          <w:i/>
          <w:iCs/>
          <w:u w:val="none"/>
        </w:rPr>
        <w:t>General Play area Matters</w:t>
      </w:r>
    </w:p>
    <w:p w14:paraId="0F96FD4F" w14:textId="664A705C" w:rsidR="0068098D" w:rsidRDefault="004D0409" w:rsidP="0068098D">
      <w:pPr>
        <w:pStyle w:val="Heading1"/>
        <w:numPr>
          <w:ilvl w:val="0"/>
          <w:numId w:val="17"/>
        </w:numPr>
        <w:rPr>
          <w:b w:val="0"/>
          <w:bCs w:val="0"/>
          <w:u w:val="none"/>
        </w:rPr>
      </w:pPr>
      <w:r>
        <w:rPr>
          <w:b w:val="0"/>
          <w:bCs w:val="0"/>
          <w:u w:val="none"/>
        </w:rPr>
        <w:t xml:space="preserve">It was noted that an application for funding for improved stop the ball netting has been submitted and a decision is pending. </w:t>
      </w:r>
    </w:p>
    <w:p w14:paraId="4239A7E9" w14:textId="6894BFF6" w:rsidR="004D0409" w:rsidRDefault="000F7A89" w:rsidP="0068098D">
      <w:pPr>
        <w:pStyle w:val="Heading1"/>
        <w:numPr>
          <w:ilvl w:val="0"/>
          <w:numId w:val="17"/>
        </w:numPr>
        <w:rPr>
          <w:b w:val="0"/>
          <w:bCs w:val="0"/>
          <w:u w:val="none"/>
        </w:rPr>
      </w:pPr>
      <w:r>
        <w:rPr>
          <w:b w:val="0"/>
          <w:bCs w:val="0"/>
          <w:u w:val="none"/>
        </w:rPr>
        <w:lastRenderedPageBreak/>
        <w:t>Additional</w:t>
      </w:r>
      <w:r w:rsidR="004D0409">
        <w:rPr>
          <w:b w:val="0"/>
          <w:bCs w:val="0"/>
          <w:u w:val="none"/>
        </w:rPr>
        <w:t xml:space="preserve"> grass seed has been purchased for re-seeding</w:t>
      </w:r>
    </w:p>
    <w:p w14:paraId="646F414F" w14:textId="133949BD" w:rsidR="004D0409" w:rsidRPr="0068098D" w:rsidRDefault="004D0409" w:rsidP="0068098D">
      <w:pPr>
        <w:pStyle w:val="Heading1"/>
        <w:numPr>
          <w:ilvl w:val="0"/>
          <w:numId w:val="17"/>
        </w:numPr>
        <w:rPr>
          <w:b w:val="0"/>
          <w:bCs w:val="0"/>
          <w:u w:val="none"/>
        </w:rPr>
      </w:pPr>
      <w:r>
        <w:rPr>
          <w:b w:val="0"/>
          <w:bCs w:val="0"/>
          <w:u w:val="none"/>
        </w:rPr>
        <w:t>It was noted that positive feedback continues to be received about the new equipment.</w:t>
      </w:r>
    </w:p>
    <w:p w14:paraId="70A7BEF5" w14:textId="15079ED4" w:rsidR="00EF0154" w:rsidRPr="00B94A29" w:rsidRDefault="00652602" w:rsidP="002E48EF">
      <w:pPr>
        <w:pStyle w:val="Heading1"/>
      </w:pPr>
      <w:r>
        <w:t>27</w:t>
      </w:r>
      <w:r w:rsidR="00D969D4" w:rsidRPr="00B94A29">
        <w:t>/26</w:t>
      </w:r>
      <w:r w:rsidR="00193A17" w:rsidRPr="00B94A29">
        <w:t xml:space="preserve"> Allotments</w:t>
      </w:r>
    </w:p>
    <w:p w14:paraId="7502EEBA" w14:textId="77777777" w:rsidR="001D6A63" w:rsidRPr="003342CD" w:rsidRDefault="001D6A63" w:rsidP="000C2CF3">
      <w:pPr>
        <w:pStyle w:val="Heading1"/>
        <w:numPr>
          <w:ilvl w:val="0"/>
          <w:numId w:val="5"/>
        </w:numPr>
        <w:rPr>
          <w:b w:val="0"/>
          <w:bCs w:val="0"/>
          <w:u w:val="none"/>
        </w:rPr>
      </w:pPr>
      <w:r w:rsidRPr="003342CD">
        <w:rPr>
          <w:b w:val="0"/>
          <w:bCs w:val="0"/>
          <w:i/>
          <w:iCs/>
          <w:u w:val="none"/>
        </w:rPr>
        <w:t>To consider and discuss any actions required relating to Broughton Allotments</w:t>
      </w:r>
    </w:p>
    <w:p w14:paraId="0CE984E4" w14:textId="5A6210F8" w:rsidR="003342CD" w:rsidRDefault="004D0409" w:rsidP="003342CD">
      <w:pPr>
        <w:pStyle w:val="Heading1"/>
        <w:numPr>
          <w:ilvl w:val="0"/>
          <w:numId w:val="17"/>
        </w:numPr>
        <w:rPr>
          <w:b w:val="0"/>
          <w:bCs w:val="0"/>
          <w:u w:val="none"/>
        </w:rPr>
      </w:pPr>
      <w:r>
        <w:rPr>
          <w:b w:val="0"/>
          <w:bCs w:val="0"/>
          <w:u w:val="none"/>
        </w:rPr>
        <w:t xml:space="preserve">The two plots that needed clearance have now been dug out and cleared and two skips have now been filled with a third one probably needed. </w:t>
      </w:r>
    </w:p>
    <w:p w14:paraId="0561DCA2" w14:textId="1247B689" w:rsidR="00504930" w:rsidRDefault="00504930" w:rsidP="00504930">
      <w:pPr>
        <w:pStyle w:val="Heading1"/>
        <w:rPr>
          <w:b w:val="0"/>
          <w:bCs w:val="0"/>
          <w:u w:val="none"/>
        </w:rPr>
      </w:pPr>
      <w:r>
        <w:rPr>
          <w:u w:val="none"/>
        </w:rPr>
        <w:t xml:space="preserve">Resolved </w:t>
      </w:r>
      <w:r>
        <w:rPr>
          <w:b w:val="0"/>
          <w:bCs w:val="0"/>
          <w:u w:val="none"/>
        </w:rPr>
        <w:t>by all present that consent be given for additional skips to be hired as required.</w:t>
      </w:r>
    </w:p>
    <w:p w14:paraId="1C54497B" w14:textId="1667BA11" w:rsidR="002A7C18" w:rsidRDefault="00504930" w:rsidP="00504930">
      <w:pPr>
        <w:pStyle w:val="Heading1"/>
        <w:rPr>
          <w:u w:val="none"/>
        </w:rPr>
      </w:pPr>
      <w:r>
        <w:rPr>
          <w:u w:val="none"/>
        </w:rPr>
        <w:t>Action: Cllr M Bradley to take this forward.</w:t>
      </w:r>
    </w:p>
    <w:p w14:paraId="5DBC65CE" w14:textId="58042CB7" w:rsidR="00167465" w:rsidRPr="00167465" w:rsidRDefault="002A7C18" w:rsidP="00167465">
      <w:pPr>
        <w:pStyle w:val="Heading1"/>
        <w:numPr>
          <w:ilvl w:val="0"/>
          <w:numId w:val="17"/>
        </w:numPr>
        <w:rPr>
          <w:u w:val="none"/>
        </w:rPr>
      </w:pPr>
      <w:r>
        <w:rPr>
          <w:b w:val="0"/>
          <w:bCs w:val="0"/>
          <w:u w:val="none"/>
        </w:rPr>
        <w:t>There is one plot vacant that is looking for a tenant</w:t>
      </w:r>
    </w:p>
    <w:p w14:paraId="602AD5DC" w14:textId="135A43D3" w:rsidR="00A717E9" w:rsidRPr="00B94A29" w:rsidRDefault="00652602" w:rsidP="002E48EF">
      <w:pPr>
        <w:pStyle w:val="Heading1"/>
      </w:pPr>
      <w:r>
        <w:t>28/</w:t>
      </w:r>
      <w:r w:rsidR="00D969D4" w:rsidRPr="00B94A29">
        <w:t>26</w:t>
      </w:r>
      <w:r w:rsidR="00A717E9" w:rsidRPr="00B94A29">
        <w:t xml:space="preserve"> Parish Maintenance and Highways</w:t>
      </w:r>
    </w:p>
    <w:p w14:paraId="34B33EC4" w14:textId="2895F614" w:rsidR="00BD51F2" w:rsidRPr="00B94A29" w:rsidRDefault="00A717E9" w:rsidP="000C2CF3">
      <w:pPr>
        <w:pStyle w:val="Heading1"/>
        <w:numPr>
          <w:ilvl w:val="0"/>
          <w:numId w:val="4"/>
        </w:numPr>
        <w:rPr>
          <w:b w:val="0"/>
          <w:bCs w:val="0"/>
          <w:i/>
          <w:iCs/>
          <w:u w:val="none"/>
        </w:rPr>
      </w:pPr>
      <w:r w:rsidRPr="00B94A29">
        <w:rPr>
          <w:b w:val="0"/>
          <w:bCs w:val="0"/>
          <w:i/>
          <w:iCs/>
          <w:u w:val="none"/>
        </w:rPr>
        <w:t>Broughton/Brigham Roundabout</w:t>
      </w:r>
    </w:p>
    <w:p w14:paraId="34F5AEBC" w14:textId="53399582" w:rsidR="00FF1CCE" w:rsidRDefault="006418B7" w:rsidP="00EB7418">
      <w:pPr>
        <w:rPr>
          <w:rFonts w:ascii="Arial" w:hAnsi="Arial" w:cs="Arial"/>
          <w:sz w:val="22"/>
          <w:szCs w:val="22"/>
        </w:rPr>
      </w:pPr>
      <w:r>
        <w:rPr>
          <w:rFonts w:ascii="Arial" w:hAnsi="Arial" w:cs="Arial"/>
          <w:sz w:val="22"/>
          <w:szCs w:val="22"/>
        </w:rPr>
        <w:t xml:space="preserve">It was noted that a positive meeting was held with MP Markus Campbell Savours about this matter, </w:t>
      </w:r>
      <w:r w:rsidR="000F7A89">
        <w:rPr>
          <w:rFonts w:ascii="Arial" w:hAnsi="Arial" w:cs="Arial"/>
          <w:sz w:val="22"/>
          <w:szCs w:val="22"/>
        </w:rPr>
        <w:t xml:space="preserve">MP Markus Campbell Saviours </w:t>
      </w:r>
      <w:r>
        <w:rPr>
          <w:rFonts w:ascii="Arial" w:hAnsi="Arial" w:cs="Arial"/>
          <w:sz w:val="22"/>
          <w:szCs w:val="22"/>
        </w:rPr>
        <w:t>is going distribute a survey around the</w:t>
      </w:r>
      <w:r w:rsidR="000F7A89">
        <w:rPr>
          <w:rFonts w:ascii="Arial" w:hAnsi="Arial" w:cs="Arial"/>
          <w:sz w:val="22"/>
          <w:szCs w:val="22"/>
        </w:rPr>
        <w:t xml:space="preserve"> local area about this topic</w:t>
      </w:r>
      <w:r>
        <w:rPr>
          <w:rFonts w:ascii="Arial" w:hAnsi="Arial" w:cs="Arial"/>
          <w:sz w:val="22"/>
          <w:szCs w:val="22"/>
        </w:rPr>
        <w:t xml:space="preserve"> and once the results were received a public meeting will be held. </w:t>
      </w:r>
    </w:p>
    <w:p w14:paraId="4FC2B769" w14:textId="77777777" w:rsidR="006418B7" w:rsidRDefault="006418B7" w:rsidP="00EB7418">
      <w:pPr>
        <w:rPr>
          <w:rFonts w:ascii="Arial" w:hAnsi="Arial" w:cs="Arial"/>
          <w:sz w:val="22"/>
          <w:szCs w:val="22"/>
        </w:rPr>
      </w:pPr>
    </w:p>
    <w:p w14:paraId="78B456A9" w14:textId="26EA95AF" w:rsidR="006418B7" w:rsidRDefault="006418B7" w:rsidP="00EB7418">
      <w:pPr>
        <w:rPr>
          <w:rFonts w:ascii="Arial" w:hAnsi="Arial" w:cs="Arial"/>
          <w:sz w:val="22"/>
          <w:szCs w:val="22"/>
        </w:rPr>
      </w:pPr>
      <w:r>
        <w:rPr>
          <w:rFonts w:ascii="Arial" w:hAnsi="Arial" w:cs="Arial"/>
          <w:sz w:val="22"/>
          <w:szCs w:val="22"/>
        </w:rPr>
        <w:t xml:space="preserve">It was noted that both MP Markus Campbell Savours and Cumberland Council are fully supportive of this project. </w:t>
      </w:r>
    </w:p>
    <w:p w14:paraId="4EE625D1" w14:textId="23AA0FFA" w:rsidR="006418B7" w:rsidRDefault="006418B7" w:rsidP="00EB7418">
      <w:pPr>
        <w:rPr>
          <w:rFonts w:ascii="Arial" w:hAnsi="Arial" w:cs="Arial"/>
          <w:sz w:val="22"/>
          <w:szCs w:val="22"/>
        </w:rPr>
      </w:pPr>
    </w:p>
    <w:p w14:paraId="31E35558" w14:textId="63297BAF" w:rsidR="006418B7" w:rsidRPr="00B94A29" w:rsidRDefault="006418B7" w:rsidP="00EB7418">
      <w:pPr>
        <w:rPr>
          <w:rFonts w:ascii="Arial" w:hAnsi="Arial" w:cs="Arial"/>
          <w:sz w:val="22"/>
          <w:szCs w:val="22"/>
        </w:rPr>
      </w:pPr>
      <w:r>
        <w:rPr>
          <w:rFonts w:ascii="Arial" w:hAnsi="Arial" w:cs="Arial"/>
          <w:sz w:val="22"/>
          <w:szCs w:val="22"/>
        </w:rPr>
        <w:t xml:space="preserve">The strategic plans for the area are being developed in advance of the combined mayoral authority taking affect, and that one of the key focuses for this area is likely to be the need for the A66 between Penrith-West Coast to be upgraded to unlock the energy coast developments in the future. </w:t>
      </w:r>
      <w:r w:rsidR="0054098A">
        <w:rPr>
          <w:rFonts w:ascii="Arial" w:hAnsi="Arial" w:cs="Arial"/>
          <w:sz w:val="22"/>
          <w:szCs w:val="22"/>
        </w:rPr>
        <w:t xml:space="preserve"> </w:t>
      </w:r>
    </w:p>
    <w:p w14:paraId="369291BC" w14:textId="77777777" w:rsidR="002C05BE" w:rsidRPr="00B94A29" w:rsidRDefault="002C05BE" w:rsidP="00DF0DD2">
      <w:pPr>
        <w:rPr>
          <w:rFonts w:ascii="Arial" w:hAnsi="Arial" w:cs="Arial"/>
          <w:sz w:val="22"/>
          <w:szCs w:val="22"/>
        </w:rPr>
      </w:pPr>
    </w:p>
    <w:p w14:paraId="75493EF1" w14:textId="1916D738" w:rsidR="00964259" w:rsidRPr="00B94A29" w:rsidRDefault="00EC15D2" w:rsidP="000C2CF3">
      <w:pPr>
        <w:pStyle w:val="ListParagraph"/>
        <w:numPr>
          <w:ilvl w:val="0"/>
          <w:numId w:val="4"/>
        </w:numPr>
        <w:rPr>
          <w:rFonts w:ascii="Arial" w:hAnsi="Arial" w:cs="Arial"/>
          <w:b/>
          <w:bCs/>
          <w:i/>
          <w:iCs/>
          <w:sz w:val="22"/>
          <w:szCs w:val="22"/>
        </w:rPr>
      </w:pPr>
      <w:r w:rsidRPr="00B94A29">
        <w:rPr>
          <w:rFonts w:ascii="Arial" w:hAnsi="Arial" w:cs="Arial"/>
          <w:i/>
          <w:iCs/>
          <w:sz w:val="22"/>
          <w:szCs w:val="22"/>
        </w:rPr>
        <w:t>Cumberland Council Highways Matters</w:t>
      </w:r>
    </w:p>
    <w:p w14:paraId="638EBDC2" w14:textId="77777777" w:rsidR="0022698E" w:rsidRDefault="0022698E" w:rsidP="00D422A0">
      <w:pPr>
        <w:rPr>
          <w:rFonts w:ascii="Arial" w:hAnsi="Arial" w:cs="Arial"/>
          <w:sz w:val="22"/>
          <w:szCs w:val="22"/>
        </w:rPr>
      </w:pPr>
    </w:p>
    <w:p w14:paraId="173FA11D" w14:textId="7F81C06F" w:rsidR="00167465" w:rsidRDefault="00167465" w:rsidP="006418B7">
      <w:pPr>
        <w:rPr>
          <w:rFonts w:ascii="Arial" w:hAnsi="Arial" w:cs="Arial"/>
          <w:b/>
          <w:bCs/>
          <w:sz w:val="22"/>
          <w:szCs w:val="22"/>
        </w:rPr>
      </w:pPr>
      <w:r>
        <w:rPr>
          <w:rFonts w:ascii="Arial" w:hAnsi="Arial" w:cs="Arial"/>
          <w:b/>
          <w:bCs/>
          <w:sz w:val="22"/>
          <w:szCs w:val="22"/>
        </w:rPr>
        <w:t xml:space="preserve">Action: Clerk to </w:t>
      </w:r>
      <w:r w:rsidR="006418B7">
        <w:rPr>
          <w:rFonts w:ascii="Arial" w:hAnsi="Arial" w:cs="Arial"/>
          <w:b/>
          <w:bCs/>
          <w:sz w:val="22"/>
          <w:szCs w:val="22"/>
        </w:rPr>
        <w:t xml:space="preserve">request on behalf of Broughton Parish Council that the entirety of Broughton Village be made 20mph on the grounds of safety. </w:t>
      </w:r>
    </w:p>
    <w:p w14:paraId="7B7837DE" w14:textId="77777777" w:rsidR="006418B7" w:rsidRDefault="006418B7" w:rsidP="006418B7">
      <w:pPr>
        <w:rPr>
          <w:rFonts w:ascii="Arial" w:hAnsi="Arial" w:cs="Arial"/>
          <w:b/>
          <w:bCs/>
          <w:sz w:val="22"/>
          <w:szCs w:val="22"/>
        </w:rPr>
      </w:pPr>
    </w:p>
    <w:p w14:paraId="153A728D" w14:textId="66FECC11" w:rsidR="006418B7" w:rsidRPr="006418B7" w:rsidRDefault="006418B7" w:rsidP="006418B7">
      <w:pPr>
        <w:rPr>
          <w:rFonts w:ascii="Arial" w:hAnsi="Arial" w:cs="Arial"/>
          <w:sz w:val="22"/>
          <w:szCs w:val="22"/>
        </w:rPr>
      </w:pPr>
      <w:r>
        <w:rPr>
          <w:rFonts w:ascii="Arial" w:hAnsi="Arial" w:cs="Arial"/>
          <w:sz w:val="22"/>
          <w:szCs w:val="22"/>
        </w:rPr>
        <w:t xml:space="preserve">It was noted with thanks for the replacement Great Broughton sign at Monkey Villas, which after 5 years has now been replaced. Thanks were noted to the parishioner who provided assistance with this matter, who has also agreed to monitor the other replacement signs that are required. </w:t>
      </w:r>
    </w:p>
    <w:p w14:paraId="4D3D00A2" w14:textId="77777777" w:rsidR="00167465" w:rsidRPr="00167465" w:rsidRDefault="00167465" w:rsidP="00D422A0">
      <w:pPr>
        <w:rPr>
          <w:rFonts w:ascii="Arial" w:hAnsi="Arial" w:cs="Arial"/>
          <w:b/>
          <w:bCs/>
          <w:sz w:val="22"/>
          <w:szCs w:val="22"/>
        </w:rPr>
      </w:pPr>
    </w:p>
    <w:p w14:paraId="730A3B7E" w14:textId="72151005" w:rsidR="0022698E" w:rsidRPr="00B94A29" w:rsidRDefault="002E48EF" w:rsidP="002E48EF">
      <w:pPr>
        <w:pStyle w:val="ListParagraph"/>
        <w:numPr>
          <w:ilvl w:val="0"/>
          <w:numId w:val="4"/>
        </w:numPr>
        <w:rPr>
          <w:rFonts w:ascii="Arial" w:hAnsi="Arial" w:cs="Arial"/>
          <w:i/>
          <w:iCs/>
          <w:sz w:val="22"/>
          <w:szCs w:val="22"/>
        </w:rPr>
      </w:pPr>
      <w:r w:rsidRPr="00B94A29">
        <w:rPr>
          <w:rFonts w:ascii="Arial" w:hAnsi="Arial" w:cs="Arial"/>
          <w:i/>
          <w:iCs/>
          <w:sz w:val="22"/>
          <w:szCs w:val="22"/>
        </w:rPr>
        <w:t xml:space="preserve">To receive an update on the Parish </w:t>
      </w:r>
      <w:proofErr w:type="spellStart"/>
      <w:r w:rsidRPr="00B94A29">
        <w:rPr>
          <w:rFonts w:ascii="Arial" w:hAnsi="Arial" w:cs="Arial"/>
          <w:i/>
          <w:iCs/>
          <w:sz w:val="22"/>
          <w:szCs w:val="22"/>
        </w:rPr>
        <w:t>Lengthsman</w:t>
      </w:r>
      <w:proofErr w:type="spellEnd"/>
      <w:r w:rsidRPr="00B94A29">
        <w:rPr>
          <w:rFonts w:ascii="Arial" w:hAnsi="Arial" w:cs="Arial"/>
          <w:i/>
          <w:iCs/>
          <w:sz w:val="22"/>
          <w:szCs w:val="22"/>
        </w:rPr>
        <w:t xml:space="preserve"> Scheme</w:t>
      </w:r>
    </w:p>
    <w:p w14:paraId="2D148275" w14:textId="77777777" w:rsidR="002E48EF" w:rsidRPr="00B94A29" w:rsidRDefault="002E48EF" w:rsidP="002E48EF">
      <w:pPr>
        <w:pStyle w:val="ListParagraph"/>
        <w:ind w:left="1080"/>
        <w:rPr>
          <w:rFonts w:ascii="Arial" w:hAnsi="Arial" w:cs="Arial"/>
          <w:i/>
          <w:iCs/>
          <w:sz w:val="22"/>
          <w:szCs w:val="22"/>
        </w:rPr>
      </w:pPr>
    </w:p>
    <w:p w14:paraId="1224449D" w14:textId="5AC544C7" w:rsidR="00EB7418" w:rsidRDefault="00D969D4" w:rsidP="00D969D4">
      <w:pPr>
        <w:rPr>
          <w:rFonts w:ascii="Arial" w:hAnsi="Arial" w:cs="Arial"/>
          <w:sz w:val="22"/>
          <w:szCs w:val="22"/>
        </w:rPr>
      </w:pPr>
      <w:r w:rsidRPr="0054098A">
        <w:rPr>
          <w:rFonts w:ascii="Arial" w:hAnsi="Arial" w:cs="Arial"/>
          <w:sz w:val="22"/>
          <w:szCs w:val="22"/>
        </w:rPr>
        <w:t xml:space="preserve">Cllr M Bradley </w:t>
      </w:r>
      <w:r w:rsidR="00ED7213" w:rsidRPr="0054098A">
        <w:rPr>
          <w:rFonts w:ascii="Arial" w:hAnsi="Arial" w:cs="Arial"/>
          <w:sz w:val="22"/>
          <w:szCs w:val="22"/>
        </w:rPr>
        <w:t xml:space="preserve">noted that CALC </w:t>
      </w:r>
      <w:r w:rsidR="0054098A" w:rsidRPr="0054098A">
        <w:rPr>
          <w:rFonts w:ascii="Arial" w:hAnsi="Arial" w:cs="Arial"/>
          <w:sz w:val="22"/>
          <w:szCs w:val="22"/>
        </w:rPr>
        <w:t>are continuing to pursue this.</w:t>
      </w:r>
      <w:r w:rsidR="0054098A">
        <w:rPr>
          <w:rFonts w:ascii="Arial" w:hAnsi="Arial" w:cs="Arial"/>
          <w:sz w:val="22"/>
          <w:szCs w:val="22"/>
        </w:rPr>
        <w:t xml:space="preserve"> The frustration with this is noted. It is not clear what further action can be taken by Parish Councils to move this forward</w:t>
      </w:r>
      <w:r w:rsidR="000F7A89">
        <w:rPr>
          <w:rFonts w:ascii="Arial" w:hAnsi="Arial" w:cs="Arial"/>
          <w:sz w:val="22"/>
          <w:szCs w:val="22"/>
        </w:rPr>
        <w:t xml:space="preserve"> with Cumberland Council stalling this process. </w:t>
      </w:r>
    </w:p>
    <w:p w14:paraId="30C1CF76" w14:textId="77777777" w:rsidR="00D86D6C" w:rsidRDefault="00D86D6C" w:rsidP="00D969D4">
      <w:pPr>
        <w:rPr>
          <w:rFonts w:ascii="Arial" w:hAnsi="Arial" w:cs="Arial"/>
          <w:sz w:val="22"/>
          <w:szCs w:val="22"/>
        </w:rPr>
      </w:pPr>
    </w:p>
    <w:p w14:paraId="4C70C04C" w14:textId="7C63D68F" w:rsidR="00D86D6C" w:rsidRPr="00D86D6C" w:rsidRDefault="00D86D6C" w:rsidP="00D86D6C">
      <w:pPr>
        <w:pStyle w:val="ListParagraph"/>
        <w:numPr>
          <w:ilvl w:val="0"/>
          <w:numId w:val="4"/>
        </w:numPr>
        <w:rPr>
          <w:rFonts w:ascii="Arial" w:hAnsi="Arial" w:cs="Arial"/>
          <w:b/>
          <w:bCs/>
          <w:i/>
          <w:iCs/>
          <w:sz w:val="22"/>
          <w:szCs w:val="22"/>
        </w:rPr>
      </w:pPr>
      <w:r>
        <w:rPr>
          <w:rFonts w:ascii="Arial" w:hAnsi="Arial" w:cs="Arial"/>
          <w:i/>
          <w:iCs/>
          <w:sz w:val="22"/>
          <w:szCs w:val="22"/>
        </w:rPr>
        <w:t>Grass Cutting Quote 2026</w:t>
      </w:r>
    </w:p>
    <w:p w14:paraId="18FC8BF0" w14:textId="77777777" w:rsidR="00D86D6C" w:rsidRDefault="00D86D6C" w:rsidP="00D86D6C">
      <w:pPr>
        <w:rPr>
          <w:rFonts w:ascii="Arial" w:hAnsi="Arial" w:cs="Arial"/>
          <w:b/>
          <w:bCs/>
          <w:sz w:val="22"/>
          <w:szCs w:val="22"/>
        </w:rPr>
      </w:pPr>
    </w:p>
    <w:p w14:paraId="000E958E" w14:textId="7483B218" w:rsidR="00D86D6C" w:rsidRDefault="00D86D6C" w:rsidP="00D86D6C">
      <w:pPr>
        <w:rPr>
          <w:rFonts w:ascii="Arial" w:hAnsi="Arial" w:cs="Arial"/>
          <w:sz w:val="22"/>
          <w:szCs w:val="22"/>
        </w:rPr>
      </w:pPr>
      <w:r>
        <w:rPr>
          <w:rFonts w:ascii="Arial" w:hAnsi="Arial" w:cs="Arial"/>
          <w:sz w:val="22"/>
          <w:szCs w:val="22"/>
        </w:rPr>
        <w:t>It was noted that a quotation has been received for this at £2240 for the season.</w:t>
      </w:r>
      <w:r w:rsidR="00746E58">
        <w:rPr>
          <w:rFonts w:ascii="Arial" w:hAnsi="Arial" w:cs="Arial"/>
          <w:sz w:val="22"/>
          <w:szCs w:val="22"/>
        </w:rPr>
        <w:t xml:space="preserve"> It was noted that the costs of advertising a contract of this value yearly is prohibitive at over £450 plus VAT for the smallest advert as such the council agreed to award the contract on a request for quotation basis. </w:t>
      </w:r>
    </w:p>
    <w:p w14:paraId="29D38082" w14:textId="77777777" w:rsidR="00D86D6C" w:rsidRDefault="00D86D6C" w:rsidP="00D86D6C">
      <w:pPr>
        <w:rPr>
          <w:rFonts w:ascii="Arial" w:hAnsi="Arial" w:cs="Arial"/>
          <w:sz w:val="22"/>
          <w:szCs w:val="22"/>
        </w:rPr>
      </w:pPr>
    </w:p>
    <w:p w14:paraId="3EA2A2DB" w14:textId="43C589BA" w:rsidR="00D86D6C" w:rsidRPr="00746E58" w:rsidRDefault="00D86D6C" w:rsidP="00D86D6C">
      <w:pPr>
        <w:rPr>
          <w:rFonts w:ascii="Arial" w:hAnsi="Arial" w:cs="Arial"/>
          <w:sz w:val="22"/>
          <w:szCs w:val="22"/>
        </w:rPr>
      </w:pPr>
      <w:r w:rsidRPr="00746E58">
        <w:rPr>
          <w:rFonts w:ascii="Arial" w:hAnsi="Arial" w:cs="Arial"/>
          <w:b/>
          <w:bCs/>
          <w:sz w:val="22"/>
          <w:szCs w:val="22"/>
        </w:rPr>
        <w:t xml:space="preserve">Resolved </w:t>
      </w:r>
      <w:r w:rsidRPr="00746E58">
        <w:rPr>
          <w:rFonts w:ascii="Arial" w:hAnsi="Arial" w:cs="Arial"/>
          <w:sz w:val="22"/>
          <w:szCs w:val="22"/>
        </w:rPr>
        <w:t>by all present that</w:t>
      </w:r>
      <w:r w:rsidR="0054098A" w:rsidRPr="00746E58">
        <w:rPr>
          <w:rFonts w:ascii="Arial" w:hAnsi="Arial" w:cs="Arial"/>
          <w:sz w:val="22"/>
          <w:szCs w:val="22"/>
        </w:rPr>
        <w:t xml:space="preserve"> the contract be offered to the </w:t>
      </w:r>
      <w:r w:rsidR="00746E58" w:rsidRPr="00746E58">
        <w:rPr>
          <w:rFonts w:ascii="Arial" w:hAnsi="Arial" w:cs="Arial"/>
          <w:sz w:val="22"/>
          <w:szCs w:val="22"/>
        </w:rPr>
        <w:t xml:space="preserve">Jackson Hetherington for this forthcoming year. Proposed by Cllr N Cockburn, seconded by Cllr Sue Hannah (all present in favour). </w:t>
      </w:r>
    </w:p>
    <w:p w14:paraId="5E2FCE6B" w14:textId="77777777" w:rsidR="00D86D6C" w:rsidRPr="00746E58" w:rsidRDefault="00D86D6C" w:rsidP="00D86D6C">
      <w:pPr>
        <w:rPr>
          <w:rFonts w:ascii="Arial" w:hAnsi="Arial" w:cs="Arial"/>
          <w:sz w:val="22"/>
          <w:szCs w:val="22"/>
        </w:rPr>
      </w:pPr>
    </w:p>
    <w:p w14:paraId="3123F505" w14:textId="01CFE35D" w:rsidR="00D86D6C" w:rsidRDefault="00D86D6C" w:rsidP="00D86D6C">
      <w:pPr>
        <w:rPr>
          <w:rFonts w:ascii="Arial" w:hAnsi="Arial" w:cs="Arial"/>
          <w:b/>
          <w:bCs/>
          <w:sz w:val="22"/>
          <w:szCs w:val="22"/>
        </w:rPr>
      </w:pPr>
      <w:r w:rsidRPr="00746E58">
        <w:rPr>
          <w:rFonts w:ascii="Arial" w:hAnsi="Arial" w:cs="Arial"/>
          <w:b/>
          <w:bCs/>
          <w:sz w:val="22"/>
          <w:szCs w:val="22"/>
        </w:rPr>
        <w:t xml:space="preserve">Action: Clerk to </w:t>
      </w:r>
      <w:r w:rsidR="00746E58" w:rsidRPr="00746E58">
        <w:rPr>
          <w:rFonts w:ascii="Arial" w:hAnsi="Arial" w:cs="Arial"/>
          <w:b/>
          <w:bCs/>
          <w:sz w:val="22"/>
          <w:szCs w:val="22"/>
        </w:rPr>
        <w:t>confirm this)</w:t>
      </w:r>
    </w:p>
    <w:p w14:paraId="1D954AA1" w14:textId="77777777" w:rsidR="00D86D6C" w:rsidRDefault="00D86D6C" w:rsidP="00D86D6C">
      <w:pPr>
        <w:rPr>
          <w:rFonts w:ascii="Arial" w:hAnsi="Arial" w:cs="Arial"/>
          <w:b/>
          <w:bCs/>
          <w:sz w:val="22"/>
          <w:szCs w:val="22"/>
        </w:rPr>
      </w:pPr>
    </w:p>
    <w:p w14:paraId="1947392D" w14:textId="105E2C00" w:rsidR="00D86D6C" w:rsidRDefault="00D86D6C" w:rsidP="00D86D6C">
      <w:pPr>
        <w:pStyle w:val="ListParagraph"/>
        <w:numPr>
          <w:ilvl w:val="0"/>
          <w:numId w:val="4"/>
        </w:numPr>
        <w:rPr>
          <w:rFonts w:ascii="Arial" w:hAnsi="Arial" w:cs="Arial"/>
          <w:i/>
          <w:iCs/>
          <w:sz w:val="22"/>
          <w:szCs w:val="22"/>
        </w:rPr>
      </w:pPr>
      <w:r>
        <w:rPr>
          <w:rFonts w:ascii="Arial" w:hAnsi="Arial" w:cs="Arial"/>
          <w:i/>
          <w:iCs/>
          <w:sz w:val="22"/>
          <w:szCs w:val="22"/>
        </w:rPr>
        <w:t>Bench Repairs</w:t>
      </w:r>
    </w:p>
    <w:p w14:paraId="3D46C5ED" w14:textId="77777777" w:rsidR="0054098A" w:rsidRDefault="0054098A" w:rsidP="0054098A">
      <w:pPr>
        <w:rPr>
          <w:rFonts w:ascii="Arial" w:hAnsi="Arial" w:cs="Arial"/>
          <w:i/>
          <w:iCs/>
          <w:sz w:val="22"/>
          <w:szCs w:val="22"/>
        </w:rPr>
      </w:pPr>
    </w:p>
    <w:p w14:paraId="68CE410F" w14:textId="769AA2B5" w:rsidR="0054098A" w:rsidRDefault="00746E58" w:rsidP="0054098A">
      <w:pPr>
        <w:rPr>
          <w:rFonts w:ascii="Arial" w:hAnsi="Arial" w:cs="Arial"/>
          <w:sz w:val="22"/>
          <w:szCs w:val="22"/>
        </w:rPr>
      </w:pPr>
      <w:r>
        <w:rPr>
          <w:rFonts w:ascii="Arial" w:hAnsi="Arial" w:cs="Arial"/>
          <w:sz w:val="22"/>
          <w:szCs w:val="22"/>
        </w:rPr>
        <w:t xml:space="preserve">Cllr Steve Hannah has prepared a map of benches and circulated to all </w:t>
      </w:r>
      <w:r w:rsidR="000F7A89">
        <w:rPr>
          <w:rFonts w:ascii="Arial" w:hAnsi="Arial" w:cs="Arial"/>
          <w:sz w:val="22"/>
          <w:szCs w:val="22"/>
        </w:rPr>
        <w:t>councillors;</w:t>
      </w:r>
      <w:r>
        <w:rPr>
          <w:rFonts w:ascii="Arial" w:hAnsi="Arial" w:cs="Arial"/>
          <w:sz w:val="22"/>
          <w:szCs w:val="22"/>
        </w:rPr>
        <w:t xml:space="preserve"> this includes photos of each bench that could be then offered to tender for works to improve/repair the benches. Not all the benches are the same style/require the same works.</w:t>
      </w:r>
    </w:p>
    <w:p w14:paraId="6322C056" w14:textId="77777777" w:rsidR="00C951A8" w:rsidRDefault="00C951A8" w:rsidP="0054098A">
      <w:pPr>
        <w:rPr>
          <w:rFonts w:ascii="Arial" w:hAnsi="Arial" w:cs="Arial"/>
          <w:sz w:val="22"/>
          <w:szCs w:val="22"/>
        </w:rPr>
      </w:pPr>
    </w:p>
    <w:p w14:paraId="051E4DAF" w14:textId="4A6D3CFB" w:rsidR="00C951A8" w:rsidRDefault="00C951A8" w:rsidP="0054098A">
      <w:pPr>
        <w:rPr>
          <w:rFonts w:ascii="Arial" w:hAnsi="Arial" w:cs="Arial"/>
          <w:sz w:val="22"/>
          <w:szCs w:val="22"/>
        </w:rPr>
      </w:pPr>
      <w:r>
        <w:rPr>
          <w:rFonts w:ascii="Arial" w:hAnsi="Arial" w:cs="Arial"/>
          <w:sz w:val="22"/>
          <w:szCs w:val="22"/>
        </w:rPr>
        <w:t xml:space="preserve">It was suggested that consideration be given at a future meeting to the colour of the new benches. </w:t>
      </w:r>
    </w:p>
    <w:p w14:paraId="4D6C4612" w14:textId="77777777" w:rsidR="00746E58" w:rsidRDefault="00746E58" w:rsidP="0054098A">
      <w:pPr>
        <w:rPr>
          <w:rFonts w:ascii="Arial" w:hAnsi="Arial" w:cs="Arial"/>
          <w:sz w:val="22"/>
          <w:szCs w:val="22"/>
        </w:rPr>
      </w:pPr>
    </w:p>
    <w:p w14:paraId="31BBB29A" w14:textId="54EC86FA" w:rsidR="00746E58" w:rsidRDefault="00746E58" w:rsidP="0054098A">
      <w:pPr>
        <w:rPr>
          <w:rFonts w:ascii="Arial" w:hAnsi="Arial" w:cs="Arial"/>
          <w:b/>
          <w:bCs/>
          <w:sz w:val="22"/>
          <w:szCs w:val="22"/>
        </w:rPr>
      </w:pPr>
      <w:r>
        <w:rPr>
          <w:rFonts w:ascii="Arial" w:hAnsi="Arial" w:cs="Arial"/>
          <w:b/>
          <w:bCs/>
          <w:sz w:val="22"/>
          <w:szCs w:val="22"/>
        </w:rPr>
        <w:t xml:space="preserve">Action: Cllr Steve Hannah to complete the mapping project to allow a specification to be prepared for a request for quotation to be advertise. </w:t>
      </w:r>
    </w:p>
    <w:p w14:paraId="3B01AA4B" w14:textId="77777777" w:rsidR="00746E58" w:rsidRDefault="00746E58" w:rsidP="0054098A">
      <w:pPr>
        <w:rPr>
          <w:rFonts w:ascii="Arial" w:hAnsi="Arial" w:cs="Arial"/>
          <w:b/>
          <w:bCs/>
          <w:sz w:val="22"/>
          <w:szCs w:val="22"/>
        </w:rPr>
      </w:pPr>
    </w:p>
    <w:p w14:paraId="67451E1E" w14:textId="6D7A63FD" w:rsidR="00746E58" w:rsidRPr="00746E58" w:rsidRDefault="00746E58" w:rsidP="0054098A">
      <w:pPr>
        <w:rPr>
          <w:rFonts w:ascii="Arial" w:hAnsi="Arial" w:cs="Arial"/>
          <w:sz w:val="22"/>
          <w:szCs w:val="22"/>
        </w:rPr>
      </w:pPr>
      <w:r>
        <w:rPr>
          <w:rFonts w:ascii="Arial" w:hAnsi="Arial" w:cs="Arial"/>
          <w:sz w:val="22"/>
          <w:szCs w:val="22"/>
        </w:rPr>
        <w:t>The map of benches and views from them could then be shared on the website/</w:t>
      </w:r>
      <w:r w:rsidR="00C951A8">
        <w:rPr>
          <w:rFonts w:ascii="Arial" w:hAnsi="Arial" w:cs="Arial"/>
          <w:sz w:val="22"/>
          <w:szCs w:val="22"/>
        </w:rPr>
        <w:t>Cu</w:t>
      </w:r>
      <w:r>
        <w:rPr>
          <w:rFonts w:ascii="Arial" w:hAnsi="Arial" w:cs="Arial"/>
          <w:sz w:val="22"/>
          <w:szCs w:val="22"/>
        </w:rPr>
        <w:t xml:space="preserve">mbria crack for information. </w:t>
      </w:r>
    </w:p>
    <w:p w14:paraId="77AFD00D" w14:textId="77777777" w:rsidR="00746E58" w:rsidRPr="0054098A" w:rsidRDefault="00746E58" w:rsidP="0054098A">
      <w:pPr>
        <w:rPr>
          <w:rFonts w:ascii="Arial" w:hAnsi="Arial" w:cs="Arial"/>
          <w:sz w:val="22"/>
          <w:szCs w:val="22"/>
        </w:rPr>
      </w:pPr>
    </w:p>
    <w:p w14:paraId="3059E57F" w14:textId="40CB59E5" w:rsidR="00F30213" w:rsidRPr="00B94A29" w:rsidRDefault="0080284E" w:rsidP="007E1EEE">
      <w:pPr>
        <w:pStyle w:val="Heading1"/>
      </w:pPr>
      <w:r>
        <w:t>29</w:t>
      </w:r>
      <w:r w:rsidR="00D969D4" w:rsidRPr="00B94A29">
        <w:t>/26</w:t>
      </w:r>
      <w:r w:rsidR="00193A17" w:rsidRPr="00B94A29">
        <w:t xml:space="preserve"> Correspondence </w:t>
      </w:r>
    </w:p>
    <w:p w14:paraId="4B1E6DB8" w14:textId="77777777" w:rsidR="0080284E" w:rsidRDefault="0080284E" w:rsidP="0080284E">
      <w:pPr>
        <w:pStyle w:val="NoSpacing"/>
        <w:numPr>
          <w:ilvl w:val="0"/>
          <w:numId w:val="8"/>
        </w:numPr>
      </w:pPr>
      <w:r>
        <w:t>Christchurch request for support</w:t>
      </w:r>
    </w:p>
    <w:p w14:paraId="6B13F1B3" w14:textId="77777777" w:rsidR="00746E58" w:rsidRDefault="00746E58" w:rsidP="00746E58">
      <w:pPr>
        <w:pStyle w:val="NoSpacing"/>
        <w:ind w:left="1080"/>
      </w:pPr>
    </w:p>
    <w:p w14:paraId="12456847" w14:textId="6FE198E0" w:rsidR="0080284E" w:rsidRDefault="0080284E" w:rsidP="0080284E">
      <w:pPr>
        <w:pStyle w:val="NoSpacing"/>
      </w:pPr>
      <w:r>
        <w:t>It was noted that there has been a recent change in legislation that now would allow a Parish Council to make a donation toward a Church building as long as it were for wider community benefit.</w:t>
      </w:r>
    </w:p>
    <w:p w14:paraId="309BB392" w14:textId="77777777" w:rsidR="0080284E" w:rsidRDefault="0080284E" w:rsidP="0080284E">
      <w:pPr>
        <w:pStyle w:val="NoSpacing"/>
      </w:pPr>
    </w:p>
    <w:p w14:paraId="464223C4" w14:textId="5E960AC1" w:rsidR="0080284E" w:rsidRDefault="0080284E" w:rsidP="0080284E">
      <w:pPr>
        <w:pStyle w:val="NoSpacing"/>
      </w:pPr>
      <w:r>
        <w:rPr>
          <w:b/>
          <w:bCs/>
        </w:rPr>
        <w:t xml:space="preserve">Resolved </w:t>
      </w:r>
      <w:r>
        <w:t xml:space="preserve">by all present that </w:t>
      </w:r>
      <w:r w:rsidR="00C951A8">
        <w:t xml:space="preserve">a donation of £500 be made toward this project. </w:t>
      </w:r>
    </w:p>
    <w:p w14:paraId="076A36F8" w14:textId="77777777" w:rsidR="0080284E" w:rsidRDefault="0080284E" w:rsidP="0080284E">
      <w:pPr>
        <w:pStyle w:val="NoSpacing"/>
      </w:pPr>
    </w:p>
    <w:p w14:paraId="6C5B5EA9" w14:textId="5AC2D4A1" w:rsidR="0080284E" w:rsidRDefault="0080284E" w:rsidP="0080284E">
      <w:pPr>
        <w:pStyle w:val="NoSpacing"/>
        <w:rPr>
          <w:b/>
          <w:bCs/>
        </w:rPr>
      </w:pPr>
      <w:r>
        <w:rPr>
          <w:b/>
          <w:bCs/>
        </w:rPr>
        <w:t>Action: Clerk to process this donation</w:t>
      </w:r>
    </w:p>
    <w:p w14:paraId="3B29224A" w14:textId="77777777" w:rsidR="0080284E" w:rsidRPr="0080284E" w:rsidRDefault="0080284E" w:rsidP="0080284E">
      <w:pPr>
        <w:pStyle w:val="NoSpacing"/>
        <w:rPr>
          <w:b/>
          <w:bCs/>
        </w:rPr>
      </w:pPr>
    </w:p>
    <w:p w14:paraId="69641591" w14:textId="77777777" w:rsidR="0080284E" w:rsidRDefault="0080284E" w:rsidP="0080284E">
      <w:pPr>
        <w:pStyle w:val="NoSpacing"/>
        <w:numPr>
          <w:ilvl w:val="0"/>
          <w:numId w:val="8"/>
        </w:numPr>
      </w:pPr>
      <w:r>
        <w:t xml:space="preserve">Notification of a BT </w:t>
      </w:r>
      <w:proofErr w:type="spellStart"/>
      <w:r>
        <w:t>OpenReach</w:t>
      </w:r>
      <w:proofErr w:type="spellEnd"/>
      <w:r>
        <w:t xml:space="preserve"> pole at Rear of 61 Main street</w:t>
      </w:r>
    </w:p>
    <w:p w14:paraId="075AC206" w14:textId="77777777" w:rsidR="00DA7361" w:rsidRDefault="00DA7361" w:rsidP="00DA7361">
      <w:pPr>
        <w:pStyle w:val="NoSpacing"/>
        <w:ind w:left="1080"/>
      </w:pPr>
    </w:p>
    <w:p w14:paraId="6EDD33FA" w14:textId="3FD2189A" w:rsidR="00DA7361" w:rsidRDefault="00DA7361" w:rsidP="00DA7361">
      <w:pPr>
        <w:pStyle w:val="NoSpacing"/>
      </w:pPr>
      <w:r>
        <w:t>This was noted as received.</w:t>
      </w:r>
    </w:p>
    <w:p w14:paraId="5820598F" w14:textId="77777777" w:rsidR="00DA7361" w:rsidRDefault="00DA7361" w:rsidP="00DA7361">
      <w:pPr>
        <w:pStyle w:val="NoSpacing"/>
      </w:pPr>
    </w:p>
    <w:p w14:paraId="3F9C40D4" w14:textId="77777777" w:rsidR="0080284E" w:rsidRPr="00D178D9" w:rsidRDefault="0080284E" w:rsidP="0080284E">
      <w:pPr>
        <w:pStyle w:val="NoSpacing"/>
        <w:numPr>
          <w:ilvl w:val="0"/>
          <w:numId w:val="8"/>
        </w:numPr>
      </w:pPr>
      <w:r>
        <w:t>To note increase in Payroll Processing for 26/27 Financial Year</w:t>
      </w:r>
    </w:p>
    <w:p w14:paraId="30D3DEFD" w14:textId="6F7F5095" w:rsidR="0080284E" w:rsidRDefault="00DA7361"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This price increase </w:t>
      </w:r>
      <w:r w:rsidR="00C951A8">
        <w:rPr>
          <w:rFonts w:ascii="Arial" w:eastAsia="Times New Roman" w:hAnsi="Arial" w:cs="Arial"/>
          <w:color w:val="000000"/>
          <w:kern w:val="36"/>
          <w:sz w:val="22"/>
          <w:szCs w:val="22"/>
          <w:lang w:eastAsia="en-GB"/>
        </w:rPr>
        <w:t xml:space="preserve">was noted. </w:t>
      </w:r>
    </w:p>
    <w:p w14:paraId="6AA9EDDF" w14:textId="4A5102AD" w:rsidR="00C951A8" w:rsidRPr="00DA7361" w:rsidRDefault="00C951A8"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Cllr N Cockburn and Cllr R Cockburn left the meeting 19:24</w:t>
      </w:r>
    </w:p>
    <w:p w14:paraId="41A55BAA" w14:textId="3C3EA0D0" w:rsidR="0073146B" w:rsidRPr="00B94A29" w:rsidRDefault="00DA7361"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30</w:t>
      </w:r>
      <w:r w:rsidR="00D969D4" w:rsidRPr="00B94A29">
        <w:rPr>
          <w:rFonts w:ascii="Arial" w:eastAsia="Times New Roman" w:hAnsi="Arial" w:cs="Arial"/>
          <w:b/>
          <w:bCs/>
          <w:color w:val="000000"/>
          <w:kern w:val="36"/>
          <w:sz w:val="22"/>
          <w:szCs w:val="22"/>
          <w:u w:val="single"/>
          <w:lang w:eastAsia="en-GB"/>
        </w:rPr>
        <w:t>/26</w:t>
      </w:r>
      <w:r w:rsidR="00D70905" w:rsidRPr="00B94A29">
        <w:rPr>
          <w:rFonts w:ascii="Arial" w:eastAsia="Times New Roman" w:hAnsi="Arial" w:cs="Arial"/>
          <w:b/>
          <w:bCs/>
          <w:color w:val="000000"/>
          <w:kern w:val="36"/>
          <w:sz w:val="22"/>
          <w:szCs w:val="22"/>
          <w:u w:val="single"/>
          <w:lang w:eastAsia="en-GB"/>
        </w:rPr>
        <w:t xml:space="preserve"> </w:t>
      </w:r>
      <w:r w:rsidR="002C3148" w:rsidRPr="00B94A29">
        <w:rPr>
          <w:rFonts w:ascii="Arial" w:eastAsia="Times New Roman" w:hAnsi="Arial" w:cs="Arial"/>
          <w:b/>
          <w:bCs/>
          <w:color w:val="000000"/>
          <w:kern w:val="36"/>
          <w:sz w:val="22"/>
          <w:szCs w:val="22"/>
          <w:u w:val="single"/>
          <w:lang w:eastAsia="en-GB"/>
        </w:rPr>
        <w:t>Planning Applications</w:t>
      </w:r>
    </w:p>
    <w:p w14:paraId="6BAA5954" w14:textId="77777777" w:rsidR="00DB07E4" w:rsidRPr="00DB07E4" w:rsidRDefault="00DA7361" w:rsidP="00DB07E4">
      <w:pPr>
        <w:pStyle w:val="NoSpacing"/>
        <w:rPr>
          <w:b/>
          <w:bCs/>
        </w:rPr>
      </w:pPr>
      <w:r w:rsidRPr="00DB07E4">
        <w:rPr>
          <w:b/>
          <w:bCs/>
        </w:rPr>
        <w:t>Ref : FUL/2026/0031</w:t>
      </w:r>
    </w:p>
    <w:p w14:paraId="7A903C10" w14:textId="69548CCC" w:rsidR="00DA7361" w:rsidRPr="00DB07E4" w:rsidRDefault="00DA7361" w:rsidP="00DB07E4">
      <w:pPr>
        <w:pStyle w:val="NoSpacing"/>
        <w:rPr>
          <w:b/>
          <w:bCs/>
        </w:rPr>
      </w:pPr>
      <w:r>
        <w:t>Location: Glen Cottage, Little Broughton, Cockermouth, CA13 0YA</w:t>
      </w:r>
    </w:p>
    <w:p w14:paraId="17996CAB" w14:textId="7C634AE7" w:rsidR="00DA7361" w:rsidRDefault="00DA7361" w:rsidP="00DB07E4">
      <w:pPr>
        <w:pStyle w:val="NoSpacing"/>
        <w:rPr>
          <w:b/>
          <w:bCs/>
        </w:rPr>
      </w:pPr>
      <w:r>
        <w:t>Proposal: Erection of an agricultural workers dwelling.</w:t>
      </w:r>
    </w:p>
    <w:p w14:paraId="3A7FF5F9" w14:textId="171B3FF9" w:rsidR="00DA7361" w:rsidRPr="00634FCA" w:rsidRDefault="00DA7361" w:rsidP="002E48EF">
      <w:pPr>
        <w:pStyle w:val="Heading1"/>
        <w:rPr>
          <w:b w:val="0"/>
          <w:bCs w:val="0"/>
          <w:u w:val="none"/>
        </w:rPr>
      </w:pPr>
      <w:r w:rsidRPr="00634FCA">
        <w:rPr>
          <w:u w:val="none"/>
        </w:rPr>
        <w:t xml:space="preserve">Resolved </w:t>
      </w:r>
      <w:r w:rsidRPr="00634FCA">
        <w:rPr>
          <w:b w:val="0"/>
          <w:bCs w:val="0"/>
          <w:u w:val="none"/>
        </w:rPr>
        <w:t xml:space="preserve">by all present that </w:t>
      </w:r>
      <w:r w:rsidR="00634FCA" w:rsidRPr="00634FCA">
        <w:rPr>
          <w:b w:val="0"/>
          <w:bCs w:val="0"/>
          <w:u w:val="none"/>
        </w:rPr>
        <w:t xml:space="preserve">Broughton Parish Council would question the need for this agricultural workers dwelling. </w:t>
      </w:r>
    </w:p>
    <w:p w14:paraId="21AEDFB8" w14:textId="1BE134DF" w:rsidR="00DA7361" w:rsidRPr="0054098A" w:rsidRDefault="00DA7361" w:rsidP="002E48EF">
      <w:pPr>
        <w:pStyle w:val="Heading1"/>
        <w:rPr>
          <w:u w:val="none"/>
        </w:rPr>
      </w:pPr>
      <w:r w:rsidRPr="00634FCA">
        <w:rPr>
          <w:u w:val="none"/>
        </w:rPr>
        <w:t>Action: Clerk to submit this comment.</w:t>
      </w:r>
      <w:r>
        <w:rPr>
          <w:u w:val="none"/>
        </w:rPr>
        <w:t xml:space="preserve"> </w:t>
      </w:r>
    </w:p>
    <w:p w14:paraId="65B57024" w14:textId="367E070C" w:rsidR="00193A17" w:rsidRPr="00B94A29" w:rsidRDefault="0054098A" w:rsidP="00193A17">
      <w:pPr>
        <w:pStyle w:val="Heading1"/>
      </w:pPr>
      <w:r>
        <w:t>31</w:t>
      </w:r>
      <w:r w:rsidR="00D969D4" w:rsidRPr="00B94A29">
        <w:t>/26</w:t>
      </w:r>
      <w:r w:rsidR="00193A17" w:rsidRPr="00B94A29">
        <w:t xml:space="preserve"> Plan</w:t>
      </w:r>
      <w:r w:rsidR="00615BD3" w:rsidRPr="00B94A29">
        <w:t>n</w:t>
      </w:r>
      <w:r w:rsidR="00193A17" w:rsidRPr="00B94A29">
        <w:t>ing Decisions</w:t>
      </w:r>
    </w:p>
    <w:p w14:paraId="264EE60C" w14:textId="4AA2376A" w:rsidR="00D969D4" w:rsidRPr="00B94A29" w:rsidRDefault="0054098A" w:rsidP="00193A17">
      <w:pPr>
        <w:pStyle w:val="NoSpacing"/>
      </w:pPr>
      <w:r>
        <w:t>None</w:t>
      </w:r>
    </w:p>
    <w:p w14:paraId="484D45A4" w14:textId="44180CD2" w:rsidR="004D3F9C" w:rsidRPr="00B94A29" w:rsidRDefault="0054098A"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32</w:t>
      </w:r>
      <w:r w:rsidR="00D969D4" w:rsidRPr="00B94A29">
        <w:rPr>
          <w:rFonts w:ascii="Arial" w:eastAsia="Times New Roman" w:hAnsi="Arial" w:cs="Arial"/>
          <w:b/>
          <w:bCs/>
          <w:color w:val="000000"/>
          <w:kern w:val="36"/>
          <w:sz w:val="22"/>
          <w:szCs w:val="22"/>
          <w:u w:val="single"/>
          <w:lang w:eastAsia="en-GB"/>
        </w:rPr>
        <w:t>/26</w:t>
      </w:r>
      <w:r w:rsidR="00346DFB"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Finance &amp; Acc</w:t>
      </w:r>
      <w:r w:rsidR="00693672" w:rsidRPr="00B94A29">
        <w:rPr>
          <w:rFonts w:ascii="Arial" w:eastAsia="Times New Roman" w:hAnsi="Arial" w:cs="Arial"/>
          <w:b/>
          <w:bCs/>
          <w:color w:val="000000"/>
          <w:kern w:val="36"/>
          <w:sz w:val="22"/>
          <w:szCs w:val="22"/>
          <w:u w:val="single"/>
          <w:lang w:eastAsia="en-GB"/>
        </w:rPr>
        <w:t>o</w:t>
      </w:r>
      <w:r w:rsidR="004D3F9C" w:rsidRPr="00B94A29">
        <w:rPr>
          <w:rFonts w:ascii="Arial" w:eastAsia="Times New Roman" w:hAnsi="Arial" w:cs="Arial"/>
          <w:b/>
          <w:bCs/>
          <w:color w:val="000000"/>
          <w:kern w:val="36"/>
          <w:sz w:val="22"/>
          <w:szCs w:val="22"/>
          <w:u w:val="single"/>
          <w:lang w:eastAsia="en-GB"/>
        </w:rPr>
        <w:t>unt</w:t>
      </w:r>
      <w:r w:rsidR="00AB6DB2" w:rsidRPr="00B94A29">
        <w:rPr>
          <w:rFonts w:ascii="Arial" w:eastAsia="Times New Roman" w:hAnsi="Arial" w:cs="Arial"/>
          <w:b/>
          <w:bCs/>
          <w:color w:val="000000"/>
          <w:kern w:val="36"/>
          <w:sz w:val="22"/>
          <w:szCs w:val="22"/>
          <w:u w:val="single"/>
          <w:lang w:eastAsia="en-GB"/>
        </w:rPr>
        <w:t>s</w:t>
      </w:r>
    </w:p>
    <w:p w14:paraId="57757CC5" w14:textId="347768F8" w:rsidR="004D3F9C" w:rsidRPr="00B94A29" w:rsidRDefault="009E64A8" w:rsidP="00BC2CD4">
      <w:pPr>
        <w:pStyle w:val="Heading3"/>
        <w:numPr>
          <w:ilvl w:val="0"/>
          <w:numId w:val="2"/>
        </w:numPr>
      </w:pPr>
      <w:r w:rsidRPr="00B94A29">
        <w:t>Payment</w:t>
      </w:r>
      <w:r w:rsidR="004D3F9C" w:rsidRPr="00B94A29">
        <w:t xml:space="preserve"> of Accounts</w:t>
      </w:r>
      <w:r w:rsidRPr="00B94A29">
        <w:t xml:space="preserve"> </w:t>
      </w:r>
    </w:p>
    <w:p w14:paraId="27C334A0" w14:textId="1E8E76AF" w:rsidR="006C0AD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 xml:space="preserve">Resolved </w:t>
      </w:r>
      <w:r w:rsidRPr="00B94A29">
        <w:rPr>
          <w:rFonts w:ascii="Arial" w:eastAsia="Times New Roman" w:hAnsi="Arial" w:cs="Arial"/>
          <w:color w:val="000000"/>
          <w:sz w:val="22"/>
          <w:szCs w:val="22"/>
          <w:lang w:eastAsia="en-GB"/>
        </w:rPr>
        <w:t xml:space="preserve">by all present that the below accounts be paid </w:t>
      </w:r>
      <w:r w:rsidR="00693672" w:rsidRPr="00B94A29">
        <w:rPr>
          <w:rFonts w:ascii="Arial" w:eastAsia="Times New Roman" w:hAnsi="Arial" w:cs="Arial"/>
          <w:color w:val="000000"/>
          <w:sz w:val="22"/>
          <w:szCs w:val="22"/>
          <w:lang w:eastAsia="en-GB"/>
        </w:rPr>
        <w:t>via BACS</w:t>
      </w:r>
      <w:r w:rsidRPr="00B94A29">
        <w:rPr>
          <w:rFonts w:ascii="Arial" w:eastAsia="Times New Roman" w:hAnsi="Arial" w:cs="Arial"/>
          <w:color w:val="000000"/>
          <w:sz w:val="22"/>
          <w:szCs w:val="22"/>
          <w:lang w:eastAsia="en-GB"/>
        </w:rPr>
        <w:t xml:space="preserve"> </w:t>
      </w:r>
      <w:r w:rsidR="00693672" w:rsidRPr="00B94A29">
        <w:rPr>
          <w:rFonts w:ascii="Arial" w:eastAsia="Times New Roman" w:hAnsi="Arial" w:cs="Arial"/>
          <w:color w:val="000000"/>
          <w:sz w:val="22"/>
          <w:szCs w:val="22"/>
          <w:lang w:eastAsia="en-GB"/>
        </w:rPr>
        <w:t>authorised by</w:t>
      </w:r>
      <w:r w:rsidRPr="00B94A29">
        <w:rPr>
          <w:rFonts w:ascii="Arial" w:eastAsia="Times New Roman" w:hAnsi="Arial" w:cs="Arial"/>
          <w:color w:val="000000"/>
          <w:sz w:val="22"/>
          <w:szCs w:val="22"/>
          <w:lang w:eastAsia="en-GB"/>
        </w:rPr>
        <w:t xml:space="preserve"> 2 authorised signatories</w:t>
      </w:r>
      <w:r w:rsidR="0016288B" w:rsidRPr="00B94A29">
        <w:rPr>
          <w:rFonts w:ascii="Arial" w:eastAsia="Times New Roman" w:hAnsi="Arial" w:cs="Arial"/>
          <w:color w:val="000000"/>
          <w:sz w:val="22"/>
          <w:szCs w:val="22"/>
          <w:lang w:eastAsia="en-GB"/>
        </w:rPr>
        <w:t>:</w:t>
      </w:r>
    </w:p>
    <w:p w14:paraId="5A6BEB6B" w14:textId="79334B86" w:rsidR="007C081E" w:rsidRPr="00B94A29"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914"/>
        <w:gridCol w:w="2491"/>
        <w:gridCol w:w="2273"/>
      </w:tblGrid>
      <w:tr w:rsidR="0054098A" w:rsidRPr="00D178D9" w14:paraId="2612F4B9" w14:textId="77777777" w:rsidTr="00126F5D">
        <w:trPr>
          <w:trHeight w:val="624"/>
        </w:trPr>
        <w:tc>
          <w:tcPr>
            <w:tcW w:w="2806" w:type="dxa"/>
          </w:tcPr>
          <w:p w14:paraId="08901446" w14:textId="77777777" w:rsidR="0054098A" w:rsidRPr="00D178D9" w:rsidRDefault="0054098A" w:rsidP="00126F5D">
            <w:pPr>
              <w:rPr>
                <w:rFonts w:ascii="Arial" w:hAnsi="Arial" w:cs="Arial"/>
                <w:b/>
                <w:sz w:val="22"/>
                <w:szCs w:val="22"/>
              </w:rPr>
            </w:pPr>
            <w:r w:rsidRPr="00D178D9">
              <w:rPr>
                <w:rFonts w:ascii="Arial" w:hAnsi="Arial" w:cs="Arial"/>
                <w:b/>
                <w:sz w:val="22"/>
                <w:szCs w:val="22"/>
              </w:rPr>
              <w:t>From</w:t>
            </w:r>
          </w:p>
        </w:tc>
        <w:tc>
          <w:tcPr>
            <w:tcW w:w="2946" w:type="dxa"/>
          </w:tcPr>
          <w:p w14:paraId="1A666F37" w14:textId="77777777" w:rsidR="0054098A" w:rsidRPr="00D178D9" w:rsidRDefault="0054098A" w:rsidP="00126F5D">
            <w:pPr>
              <w:rPr>
                <w:rFonts w:ascii="Arial" w:hAnsi="Arial" w:cs="Arial"/>
                <w:b/>
                <w:sz w:val="22"/>
                <w:szCs w:val="22"/>
              </w:rPr>
            </w:pPr>
            <w:r w:rsidRPr="00D178D9">
              <w:rPr>
                <w:rFonts w:ascii="Arial" w:hAnsi="Arial" w:cs="Arial"/>
                <w:b/>
                <w:sz w:val="22"/>
                <w:szCs w:val="22"/>
              </w:rPr>
              <w:t>Reason</w:t>
            </w:r>
          </w:p>
        </w:tc>
        <w:tc>
          <w:tcPr>
            <w:tcW w:w="2522" w:type="dxa"/>
          </w:tcPr>
          <w:p w14:paraId="66C543C8" w14:textId="77777777" w:rsidR="0054098A" w:rsidRPr="00D178D9" w:rsidRDefault="0054098A" w:rsidP="00126F5D">
            <w:pPr>
              <w:rPr>
                <w:rFonts w:ascii="Arial" w:hAnsi="Arial" w:cs="Arial"/>
                <w:b/>
                <w:sz w:val="22"/>
                <w:szCs w:val="22"/>
              </w:rPr>
            </w:pPr>
            <w:r w:rsidRPr="00D178D9">
              <w:rPr>
                <w:rFonts w:ascii="Arial" w:hAnsi="Arial" w:cs="Arial"/>
                <w:b/>
                <w:sz w:val="22"/>
                <w:szCs w:val="22"/>
              </w:rPr>
              <w:t>Amount</w:t>
            </w:r>
          </w:p>
        </w:tc>
        <w:tc>
          <w:tcPr>
            <w:tcW w:w="2284" w:type="dxa"/>
          </w:tcPr>
          <w:p w14:paraId="38C62F57" w14:textId="77777777" w:rsidR="0054098A" w:rsidRPr="00D178D9" w:rsidRDefault="0054098A" w:rsidP="00126F5D">
            <w:pPr>
              <w:rPr>
                <w:rFonts w:ascii="Arial" w:hAnsi="Arial" w:cs="Arial"/>
                <w:b/>
                <w:sz w:val="22"/>
                <w:szCs w:val="22"/>
              </w:rPr>
            </w:pPr>
            <w:r w:rsidRPr="00D178D9">
              <w:rPr>
                <w:rFonts w:ascii="Arial" w:hAnsi="Arial" w:cs="Arial"/>
                <w:b/>
                <w:sz w:val="22"/>
                <w:szCs w:val="22"/>
              </w:rPr>
              <w:t>Approve/Ratify</w:t>
            </w:r>
          </w:p>
        </w:tc>
      </w:tr>
      <w:tr w:rsidR="0054098A" w:rsidRPr="00D178D9" w14:paraId="7C34B190" w14:textId="77777777" w:rsidTr="00126F5D">
        <w:trPr>
          <w:trHeight w:val="78"/>
        </w:trPr>
        <w:tc>
          <w:tcPr>
            <w:tcW w:w="2806" w:type="dxa"/>
          </w:tcPr>
          <w:p w14:paraId="40432810" w14:textId="77777777" w:rsidR="0054098A" w:rsidRPr="00D178D9" w:rsidRDefault="0054098A" w:rsidP="00126F5D">
            <w:pPr>
              <w:rPr>
                <w:rFonts w:ascii="Arial" w:hAnsi="Arial" w:cs="Arial"/>
                <w:sz w:val="22"/>
                <w:szCs w:val="22"/>
              </w:rPr>
            </w:pPr>
            <w:r w:rsidRPr="00D178D9">
              <w:rPr>
                <w:rFonts w:ascii="Arial" w:hAnsi="Arial" w:cs="Arial"/>
                <w:sz w:val="22"/>
                <w:szCs w:val="22"/>
              </w:rPr>
              <w:t>Becx Carter</w:t>
            </w:r>
          </w:p>
        </w:tc>
        <w:tc>
          <w:tcPr>
            <w:tcW w:w="2946" w:type="dxa"/>
          </w:tcPr>
          <w:p w14:paraId="6B64B2E5" w14:textId="77777777" w:rsidR="0054098A" w:rsidRPr="00D178D9" w:rsidRDefault="0054098A" w:rsidP="00126F5D">
            <w:pPr>
              <w:rPr>
                <w:rFonts w:ascii="Arial" w:hAnsi="Arial" w:cs="Arial"/>
                <w:sz w:val="22"/>
                <w:szCs w:val="22"/>
              </w:rPr>
            </w:pPr>
            <w:r w:rsidRPr="00D178D9">
              <w:rPr>
                <w:rFonts w:ascii="Arial" w:hAnsi="Arial" w:cs="Arial"/>
                <w:sz w:val="22"/>
                <w:szCs w:val="22"/>
              </w:rPr>
              <w:t>Salary (</w:t>
            </w:r>
            <w:r>
              <w:rPr>
                <w:rFonts w:ascii="Arial" w:hAnsi="Arial" w:cs="Arial"/>
                <w:sz w:val="22"/>
                <w:szCs w:val="22"/>
              </w:rPr>
              <w:t>Feb</w:t>
            </w:r>
            <w:r w:rsidRPr="00D178D9">
              <w:rPr>
                <w:rFonts w:ascii="Arial" w:hAnsi="Arial" w:cs="Arial"/>
                <w:sz w:val="22"/>
                <w:szCs w:val="22"/>
              </w:rPr>
              <w:t>)</w:t>
            </w:r>
          </w:p>
        </w:tc>
        <w:tc>
          <w:tcPr>
            <w:tcW w:w="2522" w:type="dxa"/>
          </w:tcPr>
          <w:p w14:paraId="112FE72B" w14:textId="77777777" w:rsidR="0054098A" w:rsidRPr="00D178D9" w:rsidRDefault="0054098A" w:rsidP="00126F5D">
            <w:pPr>
              <w:rPr>
                <w:rFonts w:ascii="Arial" w:hAnsi="Arial" w:cs="Arial"/>
                <w:sz w:val="22"/>
                <w:szCs w:val="22"/>
              </w:rPr>
            </w:pPr>
            <w:r w:rsidRPr="00D178D9">
              <w:rPr>
                <w:rFonts w:ascii="Arial" w:hAnsi="Arial" w:cs="Arial"/>
                <w:sz w:val="22"/>
                <w:szCs w:val="22"/>
              </w:rPr>
              <w:t>£385.69</w:t>
            </w:r>
          </w:p>
        </w:tc>
        <w:tc>
          <w:tcPr>
            <w:tcW w:w="2284" w:type="dxa"/>
          </w:tcPr>
          <w:p w14:paraId="75C4065A"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44CCA6CF" w14:textId="77777777" w:rsidTr="00126F5D">
        <w:trPr>
          <w:trHeight w:val="78"/>
        </w:trPr>
        <w:tc>
          <w:tcPr>
            <w:tcW w:w="2806" w:type="dxa"/>
          </w:tcPr>
          <w:p w14:paraId="0C8CDFB8" w14:textId="77777777" w:rsidR="0054098A" w:rsidRPr="00D178D9" w:rsidRDefault="0054098A" w:rsidP="00126F5D">
            <w:pPr>
              <w:rPr>
                <w:rFonts w:ascii="Arial" w:hAnsi="Arial" w:cs="Arial"/>
                <w:sz w:val="22"/>
                <w:szCs w:val="22"/>
              </w:rPr>
            </w:pPr>
            <w:r w:rsidRPr="00D178D9">
              <w:rPr>
                <w:rFonts w:ascii="Arial" w:hAnsi="Arial" w:cs="Arial"/>
                <w:sz w:val="22"/>
                <w:szCs w:val="22"/>
              </w:rPr>
              <w:t>HMRC</w:t>
            </w:r>
          </w:p>
        </w:tc>
        <w:tc>
          <w:tcPr>
            <w:tcW w:w="2946" w:type="dxa"/>
          </w:tcPr>
          <w:p w14:paraId="136F59CF" w14:textId="77777777" w:rsidR="0054098A" w:rsidRPr="00D178D9" w:rsidRDefault="0054098A" w:rsidP="00126F5D">
            <w:pPr>
              <w:rPr>
                <w:rFonts w:ascii="Arial" w:hAnsi="Arial" w:cs="Arial"/>
                <w:sz w:val="22"/>
                <w:szCs w:val="22"/>
              </w:rPr>
            </w:pPr>
            <w:r w:rsidRPr="00D178D9">
              <w:rPr>
                <w:rFonts w:ascii="Arial" w:hAnsi="Arial" w:cs="Arial"/>
                <w:sz w:val="22"/>
                <w:szCs w:val="22"/>
              </w:rPr>
              <w:t>PAYE (</w:t>
            </w:r>
            <w:r>
              <w:rPr>
                <w:rFonts w:ascii="Arial" w:hAnsi="Arial" w:cs="Arial"/>
                <w:sz w:val="22"/>
                <w:szCs w:val="22"/>
              </w:rPr>
              <w:t>Feb</w:t>
            </w:r>
            <w:r w:rsidRPr="00D178D9">
              <w:rPr>
                <w:rFonts w:ascii="Arial" w:hAnsi="Arial" w:cs="Arial"/>
                <w:sz w:val="22"/>
                <w:szCs w:val="22"/>
              </w:rPr>
              <w:t>)</w:t>
            </w:r>
          </w:p>
        </w:tc>
        <w:tc>
          <w:tcPr>
            <w:tcW w:w="2522" w:type="dxa"/>
          </w:tcPr>
          <w:p w14:paraId="31D50403" w14:textId="77777777" w:rsidR="0054098A" w:rsidRPr="00D178D9" w:rsidRDefault="0054098A" w:rsidP="00126F5D">
            <w:pPr>
              <w:rPr>
                <w:rFonts w:ascii="Arial" w:hAnsi="Arial" w:cs="Arial"/>
                <w:sz w:val="22"/>
                <w:szCs w:val="22"/>
              </w:rPr>
            </w:pPr>
            <w:r w:rsidRPr="00D178D9">
              <w:rPr>
                <w:rFonts w:ascii="Arial" w:hAnsi="Arial" w:cs="Arial"/>
                <w:sz w:val="22"/>
                <w:szCs w:val="22"/>
              </w:rPr>
              <w:t>£275.20</w:t>
            </w:r>
          </w:p>
        </w:tc>
        <w:tc>
          <w:tcPr>
            <w:tcW w:w="2284" w:type="dxa"/>
          </w:tcPr>
          <w:p w14:paraId="5407A834"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683F6C63" w14:textId="77777777" w:rsidTr="00126F5D">
        <w:trPr>
          <w:trHeight w:val="78"/>
        </w:trPr>
        <w:tc>
          <w:tcPr>
            <w:tcW w:w="2806" w:type="dxa"/>
          </w:tcPr>
          <w:p w14:paraId="7A283DD2" w14:textId="77777777" w:rsidR="0054098A" w:rsidRPr="00D178D9" w:rsidRDefault="0054098A" w:rsidP="00126F5D">
            <w:pPr>
              <w:rPr>
                <w:rFonts w:ascii="Arial" w:hAnsi="Arial" w:cs="Arial"/>
                <w:sz w:val="22"/>
                <w:szCs w:val="22"/>
              </w:rPr>
            </w:pPr>
            <w:r w:rsidRPr="00D178D9">
              <w:rPr>
                <w:rFonts w:ascii="Arial" w:hAnsi="Arial" w:cs="Arial"/>
                <w:sz w:val="22"/>
                <w:szCs w:val="22"/>
              </w:rPr>
              <w:t>Becx Carter</w:t>
            </w:r>
          </w:p>
        </w:tc>
        <w:tc>
          <w:tcPr>
            <w:tcW w:w="2946" w:type="dxa"/>
          </w:tcPr>
          <w:p w14:paraId="74D88D55" w14:textId="77777777" w:rsidR="0054098A" w:rsidRPr="00D178D9" w:rsidRDefault="0054098A" w:rsidP="00126F5D">
            <w:pPr>
              <w:rPr>
                <w:rFonts w:ascii="Arial" w:hAnsi="Arial" w:cs="Arial"/>
                <w:sz w:val="22"/>
                <w:szCs w:val="22"/>
              </w:rPr>
            </w:pPr>
            <w:r w:rsidRPr="00D178D9">
              <w:rPr>
                <w:rFonts w:ascii="Arial" w:hAnsi="Arial" w:cs="Arial"/>
                <w:sz w:val="22"/>
                <w:szCs w:val="22"/>
              </w:rPr>
              <w:t>Salary (</w:t>
            </w:r>
            <w:r>
              <w:rPr>
                <w:rFonts w:ascii="Arial" w:hAnsi="Arial" w:cs="Arial"/>
                <w:sz w:val="22"/>
                <w:szCs w:val="22"/>
              </w:rPr>
              <w:t>March</w:t>
            </w:r>
            <w:r w:rsidRPr="00D178D9">
              <w:rPr>
                <w:rFonts w:ascii="Arial" w:hAnsi="Arial" w:cs="Arial"/>
                <w:sz w:val="22"/>
                <w:szCs w:val="22"/>
              </w:rPr>
              <w:t>)</w:t>
            </w:r>
          </w:p>
        </w:tc>
        <w:tc>
          <w:tcPr>
            <w:tcW w:w="2522" w:type="dxa"/>
          </w:tcPr>
          <w:p w14:paraId="32B2F33C" w14:textId="77777777" w:rsidR="0054098A" w:rsidRPr="00D178D9" w:rsidRDefault="0054098A" w:rsidP="00126F5D">
            <w:pPr>
              <w:rPr>
                <w:rFonts w:ascii="Arial" w:hAnsi="Arial" w:cs="Arial"/>
                <w:sz w:val="22"/>
                <w:szCs w:val="22"/>
              </w:rPr>
            </w:pPr>
            <w:r w:rsidRPr="00D178D9">
              <w:rPr>
                <w:rFonts w:ascii="Arial" w:hAnsi="Arial" w:cs="Arial"/>
                <w:sz w:val="22"/>
                <w:szCs w:val="22"/>
              </w:rPr>
              <w:t>£385.69</w:t>
            </w:r>
          </w:p>
        </w:tc>
        <w:tc>
          <w:tcPr>
            <w:tcW w:w="2284" w:type="dxa"/>
          </w:tcPr>
          <w:p w14:paraId="162A1A4B"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7ACFED34" w14:textId="77777777" w:rsidTr="00126F5D">
        <w:trPr>
          <w:trHeight w:val="78"/>
        </w:trPr>
        <w:tc>
          <w:tcPr>
            <w:tcW w:w="2806" w:type="dxa"/>
          </w:tcPr>
          <w:p w14:paraId="642DF432" w14:textId="77777777" w:rsidR="0054098A" w:rsidRPr="00D178D9" w:rsidRDefault="0054098A" w:rsidP="00126F5D">
            <w:pPr>
              <w:rPr>
                <w:rFonts w:ascii="Arial" w:hAnsi="Arial" w:cs="Arial"/>
                <w:sz w:val="22"/>
                <w:szCs w:val="22"/>
              </w:rPr>
            </w:pPr>
            <w:r w:rsidRPr="00D178D9">
              <w:rPr>
                <w:rFonts w:ascii="Arial" w:hAnsi="Arial" w:cs="Arial"/>
                <w:sz w:val="22"/>
                <w:szCs w:val="22"/>
              </w:rPr>
              <w:t>HMRC</w:t>
            </w:r>
          </w:p>
        </w:tc>
        <w:tc>
          <w:tcPr>
            <w:tcW w:w="2946" w:type="dxa"/>
          </w:tcPr>
          <w:p w14:paraId="51FE0106" w14:textId="77777777" w:rsidR="0054098A" w:rsidRPr="00D178D9" w:rsidRDefault="0054098A" w:rsidP="00126F5D">
            <w:pPr>
              <w:rPr>
                <w:rFonts w:ascii="Arial" w:hAnsi="Arial" w:cs="Arial"/>
                <w:sz w:val="22"/>
                <w:szCs w:val="22"/>
              </w:rPr>
            </w:pPr>
            <w:r w:rsidRPr="00D178D9">
              <w:rPr>
                <w:rFonts w:ascii="Arial" w:hAnsi="Arial" w:cs="Arial"/>
                <w:sz w:val="22"/>
                <w:szCs w:val="22"/>
              </w:rPr>
              <w:t>PAYE (</w:t>
            </w:r>
            <w:r>
              <w:rPr>
                <w:rFonts w:ascii="Arial" w:hAnsi="Arial" w:cs="Arial"/>
                <w:sz w:val="22"/>
                <w:szCs w:val="22"/>
              </w:rPr>
              <w:t>March)</w:t>
            </w:r>
          </w:p>
        </w:tc>
        <w:tc>
          <w:tcPr>
            <w:tcW w:w="2522" w:type="dxa"/>
          </w:tcPr>
          <w:p w14:paraId="187A1B5F" w14:textId="77777777" w:rsidR="0054098A" w:rsidRPr="00D178D9" w:rsidRDefault="0054098A" w:rsidP="00126F5D">
            <w:pPr>
              <w:rPr>
                <w:rFonts w:ascii="Arial" w:hAnsi="Arial" w:cs="Arial"/>
                <w:sz w:val="22"/>
                <w:szCs w:val="22"/>
              </w:rPr>
            </w:pPr>
            <w:r w:rsidRPr="00D178D9">
              <w:rPr>
                <w:rFonts w:ascii="Arial" w:hAnsi="Arial" w:cs="Arial"/>
                <w:sz w:val="22"/>
                <w:szCs w:val="22"/>
              </w:rPr>
              <w:t>£275.20</w:t>
            </w:r>
          </w:p>
        </w:tc>
        <w:tc>
          <w:tcPr>
            <w:tcW w:w="2284" w:type="dxa"/>
          </w:tcPr>
          <w:p w14:paraId="1F78DD56"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67103D95" w14:textId="77777777" w:rsidTr="00126F5D">
        <w:trPr>
          <w:trHeight w:val="78"/>
        </w:trPr>
        <w:tc>
          <w:tcPr>
            <w:tcW w:w="2806" w:type="dxa"/>
          </w:tcPr>
          <w:p w14:paraId="15CBD03D" w14:textId="77777777" w:rsidR="0054098A" w:rsidRPr="00D178D9" w:rsidRDefault="0054098A" w:rsidP="00126F5D">
            <w:pPr>
              <w:rPr>
                <w:rFonts w:ascii="Arial" w:hAnsi="Arial" w:cs="Arial"/>
                <w:sz w:val="22"/>
                <w:szCs w:val="22"/>
              </w:rPr>
            </w:pPr>
            <w:r>
              <w:rPr>
                <w:rFonts w:ascii="Arial" w:hAnsi="Arial" w:cs="Arial"/>
                <w:sz w:val="22"/>
                <w:szCs w:val="22"/>
              </w:rPr>
              <w:t>Becx Carter</w:t>
            </w:r>
          </w:p>
        </w:tc>
        <w:tc>
          <w:tcPr>
            <w:tcW w:w="2946" w:type="dxa"/>
          </w:tcPr>
          <w:p w14:paraId="470080A9" w14:textId="77777777" w:rsidR="0054098A" w:rsidRPr="00D178D9" w:rsidRDefault="0054098A" w:rsidP="00126F5D">
            <w:pPr>
              <w:rPr>
                <w:rFonts w:ascii="Arial" w:hAnsi="Arial" w:cs="Arial"/>
                <w:sz w:val="22"/>
                <w:szCs w:val="22"/>
              </w:rPr>
            </w:pPr>
            <w:r>
              <w:rPr>
                <w:rFonts w:ascii="Arial" w:hAnsi="Arial" w:cs="Arial"/>
                <w:sz w:val="22"/>
                <w:szCs w:val="22"/>
              </w:rPr>
              <w:t>Expenses</w:t>
            </w:r>
          </w:p>
        </w:tc>
        <w:tc>
          <w:tcPr>
            <w:tcW w:w="2522" w:type="dxa"/>
          </w:tcPr>
          <w:p w14:paraId="7954BEB0" w14:textId="1EB271F8" w:rsidR="0054098A" w:rsidRPr="00D178D9" w:rsidRDefault="0054098A" w:rsidP="00126F5D">
            <w:pPr>
              <w:rPr>
                <w:rFonts w:ascii="Arial" w:hAnsi="Arial" w:cs="Arial"/>
                <w:sz w:val="22"/>
                <w:szCs w:val="22"/>
              </w:rPr>
            </w:pPr>
            <w:r>
              <w:rPr>
                <w:rFonts w:ascii="Arial" w:hAnsi="Arial" w:cs="Arial"/>
                <w:sz w:val="22"/>
                <w:szCs w:val="22"/>
              </w:rPr>
              <w:t>£62.53</w:t>
            </w:r>
          </w:p>
        </w:tc>
        <w:tc>
          <w:tcPr>
            <w:tcW w:w="2284" w:type="dxa"/>
          </w:tcPr>
          <w:p w14:paraId="43246A56" w14:textId="77777777" w:rsidR="0054098A" w:rsidRPr="00D178D9" w:rsidRDefault="0054098A" w:rsidP="00126F5D">
            <w:pPr>
              <w:rPr>
                <w:rFonts w:ascii="Arial" w:hAnsi="Arial" w:cs="Arial"/>
                <w:sz w:val="22"/>
                <w:szCs w:val="22"/>
              </w:rPr>
            </w:pPr>
            <w:r>
              <w:rPr>
                <w:rFonts w:ascii="Arial" w:hAnsi="Arial" w:cs="Arial"/>
                <w:sz w:val="22"/>
                <w:szCs w:val="22"/>
              </w:rPr>
              <w:t>Approve</w:t>
            </w:r>
          </w:p>
        </w:tc>
      </w:tr>
      <w:tr w:rsidR="0054098A" w:rsidRPr="00D178D9" w14:paraId="3148F736" w14:textId="77777777" w:rsidTr="00126F5D">
        <w:trPr>
          <w:trHeight w:val="78"/>
        </w:trPr>
        <w:tc>
          <w:tcPr>
            <w:tcW w:w="2806" w:type="dxa"/>
          </w:tcPr>
          <w:p w14:paraId="75175CE2" w14:textId="77777777" w:rsidR="0054098A" w:rsidRDefault="0054098A" w:rsidP="00126F5D">
            <w:pPr>
              <w:rPr>
                <w:rFonts w:ascii="Arial" w:hAnsi="Arial" w:cs="Arial"/>
                <w:sz w:val="22"/>
                <w:szCs w:val="22"/>
              </w:rPr>
            </w:pPr>
            <w:r>
              <w:rPr>
                <w:rFonts w:ascii="Arial" w:hAnsi="Arial" w:cs="Arial"/>
                <w:sz w:val="22"/>
                <w:szCs w:val="22"/>
              </w:rPr>
              <w:t>HMRC</w:t>
            </w:r>
          </w:p>
        </w:tc>
        <w:tc>
          <w:tcPr>
            <w:tcW w:w="2946" w:type="dxa"/>
          </w:tcPr>
          <w:p w14:paraId="1C534F8D" w14:textId="77777777" w:rsidR="0054098A" w:rsidRDefault="0054098A" w:rsidP="00126F5D">
            <w:pPr>
              <w:rPr>
                <w:rFonts w:ascii="Arial" w:hAnsi="Arial" w:cs="Arial"/>
                <w:sz w:val="22"/>
                <w:szCs w:val="22"/>
              </w:rPr>
            </w:pPr>
            <w:r>
              <w:rPr>
                <w:rFonts w:ascii="Arial" w:hAnsi="Arial" w:cs="Arial"/>
                <w:sz w:val="22"/>
                <w:szCs w:val="22"/>
              </w:rPr>
              <w:t>National insurance balancing payment</w:t>
            </w:r>
          </w:p>
        </w:tc>
        <w:tc>
          <w:tcPr>
            <w:tcW w:w="2522" w:type="dxa"/>
          </w:tcPr>
          <w:p w14:paraId="431F9B08" w14:textId="77777777" w:rsidR="0054098A" w:rsidRDefault="0054098A" w:rsidP="00126F5D">
            <w:pPr>
              <w:rPr>
                <w:rFonts w:ascii="Arial" w:hAnsi="Arial" w:cs="Arial"/>
                <w:sz w:val="22"/>
                <w:szCs w:val="22"/>
              </w:rPr>
            </w:pPr>
            <w:r>
              <w:rPr>
                <w:rFonts w:ascii="Arial" w:hAnsi="Arial" w:cs="Arial"/>
                <w:sz w:val="22"/>
                <w:szCs w:val="22"/>
              </w:rPr>
              <w:t>£174.19</w:t>
            </w:r>
          </w:p>
        </w:tc>
        <w:tc>
          <w:tcPr>
            <w:tcW w:w="2284" w:type="dxa"/>
          </w:tcPr>
          <w:p w14:paraId="2E8B4E56" w14:textId="77777777" w:rsidR="0054098A" w:rsidRDefault="0054098A" w:rsidP="00126F5D">
            <w:pPr>
              <w:rPr>
                <w:rFonts w:ascii="Arial" w:hAnsi="Arial" w:cs="Arial"/>
                <w:sz w:val="22"/>
                <w:szCs w:val="22"/>
              </w:rPr>
            </w:pPr>
            <w:r>
              <w:rPr>
                <w:rFonts w:ascii="Arial" w:hAnsi="Arial" w:cs="Arial"/>
                <w:sz w:val="22"/>
                <w:szCs w:val="22"/>
              </w:rPr>
              <w:t>Approve</w:t>
            </w:r>
          </w:p>
        </w:tc>
      </w:tr>
      <w:tr w:rsidR="0054098A" w:rsidRPr="00D178D9" w14:paraId="40B2D240" w14:textId="77777777" w:rsidTr="00126F5D">
        <w:trPr>
          <w:trHeight w:val="78"/>
        </w:trPr>
        <w:tc>
          <w:tcPr>
            <w:tcW w:w="2806" w:type="dxa"/>
          </w:tcPr>
          <w:p w14:paraId="57408E69" w14:textId="77777777" w:rsidR="0054098A" w:rsidRDefault="0054098A" w:rsidP="00126F5D">
            <w:pPr>
              <w:rPr>
                <w:rFonts w:ascii="Arial" w:hAnsi="Arial" w:cs="Arial"/>
                <w:sz w:val="22"/>
                <w:szCs w:val="22"/>
              </w:rPr>
            </w:pPr>
            <w:r>
              <w:rPr>
                <w:rFonts w:ascii="Arial" w:hAnsi="Arial" w:cs="Arial"/>
                <w:sz w:val="22"/>
                <w:szCs w:val="22"/>
              </w:rPr>
              <w:t>National Allotment Society</w:t>
            </w:r>
          </w:p>
        </w:tc>
        <w:tc>
          <w:tcPr>
            <w:tcW w:w="2946" w:type="dxa"/>
          </w:tcPr>
          <w:p w14:paraId="62A42A09" w14:textId="77777777" w:rsidR="0054098A" w:rsidRDefault="0054098A" w:rsidP="00126F5D">
            <w:pPr>
              <w:rPr>
                <w:rFonts w:ascii="Arial" w:hAnsi="Arial" w:cs="Arial"/>
                <w:sz w:val="22"/>
                <w:szCs w:val="22"/>
              </w:rPr>
            </w:pPr>
            <w:r>
              <w:rPr>
                <w:rFonts w:ascii="Arial" w:hAnsi="Arial" w:cs="Arial"/>
                <w:sz w:val="22"/>
                <w:szCs w:val="22"/>
              </w:rPr>
              <w:t>Subscription</w:t>
            </w:r>
          </w:p>
        </w:tc>
        <w:tc>
          <w:tcPr>
            <w:tcW w:w="2522" w:type="dxa"/>
          </w:tcPr>
          <w:p w14:paraId="4EED7795" w14:textId="77777777" w:rsidR="0054098A" w:rsidRDefault="0054098A" w:rsidP="00126F5D">
            <w:pPr>
              <w:rPr>
                <w:rFonts w:ascii="Arial" w:hAnsi="Arial" w:cs="Arial"/>
                <w:sz w:val="22"/>
                <w:szCs w:val="22"/>
              </w:rPr>
            </w:pPr>
            <w:r>
              <w:rPr>
                <w:rFonts w:ascii="Arial" w:hAnsi="Arial" w:cs="Arial"/>
                <w:sz w:val="22"/>
                <w:szCs w:val="22"/>
              </w:rPr>
              <w:t>£84.00</w:t>
            </w:r>
          </w:p>
        </w:tc>
        <w:tc>
          <w:tcPr>
            <w:tcW w:w="2284" w:type="dxa"/>
          </w:tcPr>
          <w:p w14:paraId="07116094" w14:textId="77777777" w:rsidR="0054098A" w:rsidRDefault="0054098A" w:rsidP="00126F5D">
            <w:pPr>
              <w:rPr>
                <w:rFonts w:ascii="Arial" w:hAnsi="Arial" w:cs="Arial"/>
                <w:sz w:val="22"/>
                <w:szCs w:val="22"/>
              </w:rPr>
            </w:pPr>
            <w:r>
              <w:rPr>
                <w:rFonts w:ascii="Arial" w:hAnsi="Arial" w:cs="Arial"/>
                <w:sz w:val="22"/>
                <w:szCs w:val="22"/>
              </w:rPr>
              <w:t>Approve</w:t>
            </w:r>
          </w:p>
        </w:tc>
      </w:tr>
      <w:tr w:rsidR="0054098A" w:rsidRPr="00D178D9" w14:paraId="5193B72A" w14:textId="77777777" w:rsidTr="00126F5D">
        <w:trPr>
          <w:trHeight w:val="78"/>
        </w:trPr>
        <w:tc>
          <w:tcPr>
            <w:tcW w:w="2806" w:type="dxa"/>
          </w:tcPr>
          <w:p w14:paraId="2738BBD7" w14:textId="77777777" w:rsidR="0054098A" w:rsidRDefault="0054098A" w:rsidP="00126F5D">
            <w:pPr>
              <w:rPr>
                <w:rFonts w:ascii="Arial" w:hAnsi="Arial" w:cs="Arial"/>
                <w:sz w:val="22"/>
                <w:szCs w:val="22"/>
              </w:rPr>
            </w:pPr>
            <w:r>
              <w:rPr>
                <w:rFonts w:ascii="Arial" w:hAnsi="Arial" w:cs="Arial"/>
                <w:sz w:val="22"/>
                <w:szCs w:val="22"/>
              </w:rPr>
              <w:t xml:space="preserve">WJPS </w:t>
            </w:r>
          </w:p>
        </w:tc>
        <w:tc>
          <w:tcPr>
            <w:tcW w:w="2946" w:type="dxa"/>
          </w:tcPr>
          <w:p w14:paraId="468AF1BC" w14:textId="77777777" w:rsidR="0054098A" w:rsidRDefault="0054098A" w:rsidP="00126F5D">
            <w:pPr>
              <w:rPr>
                <w:rFonts w:ascii="Arial" w:hAnsi="Arial" w:cs="Arial"/>
                <w:sz w:val="22"/>
                <w:szCs w:val="22"/>
              </w:rPr>
            </w:pPr>
            <w:r>
              <w:rPr>
                <w:rFonts w:ascii="Arial" w:hAnsi="Arial" w:cs="Arial"/>
                <w:sz w:val="22"/>
                <w:szCs w:val="22"/>
              </w:rPr>
              <w:t>Email migration</w:t>
            </w:r>
          </w:p>
        </w:tc>
        <w:tc>
          <w:tcPr>
            <w:tcW w:w="2522" w:type="dxa"/>
          </w:tcPr>
          <w:p w14:paraId="5B688FD6" w14:textId="77777777" w:rsidR="0054098A" w:rsidRDefault="0054098A" w:rsidP="00126F5D">
            <w:pPr>
              <w:rPr>
                <w:rFonts w:ascii="Arial" w:hAnsi="Arial" w:cs="Arial"/>
                <w:sz w:val="22"/>
                <w:szCs w:val="22"/>
              </w:rPr>
            </w:pPr>
            <w:r>
              <w:rPr>
                <w:rFonts w:ascii="Arial" w:hAnsi="Arial" w:cs="Arial"/>
                <w:sz w:val="22"/>
                <w:szCs w:val="22"/>
              </w:rPr>
              <w:t>£214.80</w:t>
            </w:r>
          </w:p>
        </w:tc>
        <w:tc>
          <w:tcPr>
            <w:tcW w:w="2284" w:type="dxa"/>
          </w:tcPr>
          <w:p w14:paraId="5562FD13" w14:textId="77777777" w:rsidR="0054098A" w:rsidRDefault="0054098A" w:rsidP="00126F5D">
            <w:pPr>
              <w:rPr>
                <w:rFonts w:ascii="Arial" w:hAnsi="Arial" w:cs="Arial"/>
                <w:sz w:val="22"/>
                <w:szCs w:val="22"/>
              </w:rPr>
            </w:pPr>
            <w:r>
              <w:rPr>
                <w:rFonts w:ascii="Arial" w:hAnsi="Arial" w:cs="Arial"/>
                <w:sz w:val="22"/>
                <w:szCs w:val="22"/>
              </w:rPr>
              <w:t>Approve</w:t>
            </w:r>
          </w:p>
        </w:tc>
      </w:tr>
    </w:tbl>
    <w:p w14:paraId="592D7374" w14:textId="77777777" w:rsidR="004D3F9C" w:rsidRPr="00B94A29" w:rsidRDefault="004D3F9C" w:rsidP="004D3F9C">
      <w:pPr>
        <w:rPr>
          <w:rFonts w:ascii="Arial" w:eastAsia="Times New Roman" w:hAnsi="Arial" w:cs="Arial"/>
          <w:color w:val="000000"/>
          <w:sz w:val="22"/>
          <w:szCs w:val="22"/>
          <w:lang w:eastAsia="en-GB"/>
        </w:rPr>
      </w:pPr>
    </w:p>
    <w:p w14:paraId="30A7EE61" w14:textId="441566AC" w:rsidR="00E840CE" w:rsidRPr="00B94A29" w:rsidRDefault="004D3F9C" w:rsidP="004D3F9C">
      <w:pPr>
        <w:rPr>
          <w:rFonts w:ascii="Arial" w:eastAsia="Times New Roman" w:hAnsi="Arial" w:cs="Arial"/>
          <w:b/>
          <w:bCs/>
          <w:color w:val="000000"/>
          <w:sz w:val="22"/>
          <w:szCs w:val="22"/>
          <w:lang w:eastAsia="en-GB"/>
        </w:rPr>
      </w:pPr>
      <w:r w:rsidRPr="00B94A29">
        <w:rPr>
          <w:rFonts w:ascii="Arial" w:eastAsia="Times New Roman" w:hAnsi="Arial" w:cs="Arial"/>
          <w:b/>
          <w:bCs/>
          <w:color w:val="000000"/>
          <w:sz w:val="22"/>
          <w:szCs w:val="22"/>
          <w:lang w:eastAsia="en-GB"/>
        </w:rPr>
        <w:t>Action: Clerk to pay these accounts. </w:t>
      </w:r>
    </w:p>
    <w:p w14:paraId="0410B30C" w14:textId="77777777" w:rsidR="00763288" w:rsidRPr="00B94A29" w:rsidRDefault="00763288" w:rsidP="004D3F9C">
      <w:pPr>
        <w:rPr>
          <w:rFonts w:ascii="Arial" w:eastAsia="Times New Roman" w:hAnsi="Arial" w:cs="Arial"/>
          <w:b/>
          <w:bCs/>
          <w:color w:val="000000"/>
          <w:sz w:val="22"/>
          <w:szCs w:val="22"/>
          <w:lang w:eastAsia="en-GB"/>
        </w:rPr>
      </w:pPr>
    </w:p>
    <w:p w14:paraId="19210715" w14:textId="332EFF4D" w:rsidR="00C243CC" w:rsidRPr="00B94A29" w:rsidRDefault="00C243CC" w:rsidP="00C243CC">
      <w:pPr>
        <w:pStyle w:val="Heading4"/>
        <w:numPr>
          <w:ilvl w:val="0"/>
          <w:numId w:val="2"/>
        </w:numPr>
      </w:pPr>
      <w:r w:rsidRPr="00B94A29">
        <w:t xml:space="preserve">To consider </w:t>
      </w:r>
      <w:r w:rsidR="00E621BB" w:rsidRPr="00B94A29">
        <w:t>and approve the Bank Reconciliation and Spend Against budget report</w:t>
      </w:r>
    </w:p>
    <w:p w14:paraId="23197A10" w14:textId="77777777" w:rsidR="00C243CC" w:rsidRPr="00B94A29" w:rsidRDefault="00C243CC" w:rsidP="00C243CC">
      <w:pPr>
        <w:pStyle w:val="NoSpacing"/>
      </w:pPr>
    </w:p>
    <w:p w14:paraId="18F48BCD" w14:textId="63BA592A" w:rsidR="00C66C5B" w:rsidRPr="00B94A29" w:rsidRDefault="00C243CC" w:rsidP="005359AB">
      <w:pPr>
        <w:pStyle w:val="NoSpacing"/>
      </w:pPr>
      <w:r w:rsidRPr="00B94A29">
        <w:rPr>
          <w:b/>
          <w:bCs/>
        </w:rPr>
        <w:t xml:space="preserve">Resolved </w:t>
      </w:r>
      <w:r w:rsidRPr="00B94A29">
        <w:t xml:space="preserve">by all </w:t>
      </w:r>
      <w:r w:rsidR="00E621BB" w:rsidRPr="00B94A29">
        <w:t>present that these reports be approved as a true and accurate record.</w:t>
      </w:r>
    </w:p>
    <w:p w14:paraId="719C46DB" w14:textId="135726AA" w:rsidR="000A35D5" w:rsidRPr="00B94A29" w:rsidRDefault="000A35D5" w:rsidP="000A35D5">
      <w:pPr>
        <w:pStyle w:val="NoSpacing"/>
      </w:pPr>
    </w:p>
    <w:p w14:paraId="63215E3B" w14:textId="7CC21394" w:rsidR="000A35D5" w:rsidRPr="00B94A29" w:rsidRDefault="000A35D5" w:rsidP="000A35D5">
      <w:pPr>
        <w:pStyle w:val="NoSpacing"/>
        <w:numPr>
          <w:ilvl w:val="0"/>
          <w:numId w:val="2"/>
        </w:numPr>
        <w:rPr>
          <w:i/>
          <w:iCs/>
        </w:rPr>
      </w:pPr>
      <w:r w:rsidRPr="00B94A29">
        <w:rPr>
          <w:i/>
          <w:iCs/>
        </w:rPr>
        <w:t xml:space="preserve">To </w:t>
      </w:r>
      <w:r w:rsidR="00634FCA">
        <w:rPr>
          <w:i/>
          <w:iCs/>
        </w:rPr>
        <w:t>adopt the Parish Council IT policy</w:t>
      </w:r>
      <w:r w:rsidRPr="00B94A29">
        <w:rPr>
          <w:i/>
          <w:iCs/>
        </w:rPr>
        <w:t>.</w:t>
      </w:r>
    </w:p>
    <w:p w14:paraId="3F5B7512" w14:textId="32A6FE3E" w:rsidR="000A35D5" w:rsidRPr="00B94A29" w:rsidRDefault="000A35D5" w:rsidP="000A35D5">
      <w:pPr>
        <w:pStyle w:val="NoSpacing"/>
      </w:pPr>
    </w:p>
    <w:p w14:paraId="0322DCC0" w14:textId="406CADD8" w:rsidR="000A35D5" w:rsidRPr="00B94A29" w:rsidRDefault="00D969D4" w:rsidP="000A35D5">
      <w:pPr>
        <w:tabs>
          <w:tab w:val="left" w:pos="921"/>
        </w:tabs>
        <w:rPr>
          <w:rFonts w:ascii="Arial" w:hAnsi="Arial" w:cs="Arial"/>
          <w:sz w:val="22"/>
          <w:szCs w:val="22"/>
        </w:rPr>
      </w:pPr>
      <w:r w:rsidRPr="00B94A29">
        <w:rPr>
          <w:rFonts w:ascii="Arial" w:hAnsi="Arial" w:cs="Arial"/>
          <w:b/>
          <w:bCs/>
          <w:sz w:val="22"/>
          <w:szCs w:val="22"/>
        </w:rPr>
        <w:t xml:space="preserve">Resolved </w:t>
      </w:r>
      <w:r w:rsidRPr="00B94A29">
        <w:rPr>
          <w:rFonts w:ascii="Arial" w:hAnsi="Arial" w:cs="Arial"/>
          <w:sz w:val="22"/>
          <w:szCs w:val="22"/>
        </w:rPr>
        <w:t xml:space="preserve">by all present that </w:t>
      </w:r>
      <w:r w:rsidR="00634FCA">
        <w:rPr>
          <w:rFonts w:ascii="Arial" w:hAnsi="Arial" w:cs="Arial"/>
          <w:sz w:val="22"/>
          <w:szCs w:val="22"/>
        </w:rPr>
        <w:t>this be adopted and the clerk update the website</w:t>
      </w:r>
      <w:r w:rsidR="0003749C">
        <w:rPr>
          <w:rFonts w:ascii="Arial" w:hAnsi="Arial" w:cs="Arial"/>
          <w:sz w:val="22"/>
          <w:szCs w:val="22"/>
        </w:rPr>
        <w:t xml:space="preserve"> </w:t>
      </w:r>
    </w:p>
    <w:p w14:paraId="1AE1E028" w14:textId="77777777" w:rsidR="000A35D5" w:rsidRPr="00B94A29" w:rsidRDefault="000A35D5" w:rsidP="000A35D5">
      <w:pPr>
        <w:tabs>
          <w:tab w:val="left" w:pos="921"/>
        </w:tabs>
        <w:rPr>
          <w:rFonts w:ascii="Arial" w:hAnsi="Arial" w:cs="Arial"/>
          <w:b/>
          <w:bCs/>
          <w:sz w:val="22"/>
          <w:szCs w:val="22"/>
        </w:rPr>
      </w:pPr>
    </w:p>
    <w:p w14:paraId="4B746E09" w14:textId="5FC27128" w:rsidR="000A35D5" w:rsidRPr="00B94A29" w:rsidRDefault="000A35D5" w:rsidP="00D969D4">
      <w:pPr>
        <w:tabs>
          <w:tab w:val="left" w:pos="921"/>
        </w:tabs>
        <w:rPr>
          <w:rFonts w:ascii="Arial" w:hAnsi="Arial" w:cs="Arial"/>
          <w:b/>
          <w:bCs/>
          <w:sz w:val="22"/>
          <w:szCs w:val="22"/>
        </w:rPr>
      </w:pPr>
      <w:r w:rsidRPr="00B94A29">
        <w:rPr>
          <w:rFonts w:ascii="Arial" w:hAnsi="Arial" w:cs="Arial"/>
          <w:b/>
          <w:bCs/>
          <w:sz w:val="22"/>
          <w:szCs w:val="22"/>
        </w:rPr>
        <w:t xml:space="preserve">Action: Clerk to </w:t>
      </w:r>
      <w:r w:rsidR="00634FCA">
        <w:rPr>
          <w:rFonts w:ascii="Arial" w:hAnsi="Arial" w:cs="Arial"/>
          <w:b/>
          <w:bCs/>
          <w:sz w:val="22"/>
          <w:szCs w:val="22"/>
        </w:rPr>
        <w:t xml:space="preserve">update the website. </w:t>
      </w:r>
    </w:p>
    <w:p w14:paraId="63BC4028" w14:textId="359CB1CB" w:rsidR="0078530F" w:rsidRPr="00B94A29" w:rsidRDefault="00634FCA"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33/</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Date &amp; Time of Next meeting.</w:t>
      </w:r>
    </w:p>
    <w:p w14:paraId="4B28171C" w14:textId="42E68928" w:rsidR="0078530F" w:rsidRPr="00B94A29" w:rsidRDefault="00646DF3" w:rsidP="00DC0FE6">
      <w:pPr>
        <w:pBdr>
          <w:top w:val="nil"/>
          <w:left w:val="nil"/>
          <w:bottom w:val="nil"/>
          <w:right w:val="nil"/>
          <w:between w:val="nil"/>
        </w:pBdr>
        <w:jc w:val="both"/>
        <w:rPr>
          <w:rFonts w:ascii="Arial" w:eastAsia="Arial" w:hAnsi="Arial" w:cs="Arial"/>
          <w:color w:val="000000"/>
          <w:sz w:val="22"/>
          <w:szCs w:val="22"/>
        </w:rPr>
      </w:pPr>
      <w:r w:rsidRPr="00B94A29">
        <w:rPr>
          <w:rFonts w:ascii="Arial" w:eastAsia="Arial" w:hAnsi="Arial" w:cs="Arial"/>
          <w:b/>
          <w:color w:val="000000"/>
          <w:sz w:val="22"/>
          <w:szCs w:val="22"/>
        </w:rPr>
        <w:t>Resolved</w:t>
      </w:r>
      <w:r w:rsidRPr="00B94A29">
        <w:rPr>
          <w:rFonts w:ascii="Arial" w:eastAsia="Arial" w:hAnsi="Arial" w:cs="Arial"/>
          <w:color w:val="000000"/>
          <w:sz w:val="22"/>
          <w:szCs w:val="22"/>
        </w:rPr>
        <w:t xml:space="preserve"> by all </w:t>
      </w:r>
      <w:r w:rsidR="00063931" w:rsidRPr="00B94A29">
        <w:rPr>
          <w:rFonts w:ascii="Arial" w:eastAsia="Arial" w:hAnsi="Arial" w:cs="Arial"/>
          <w:color w:val="000000"/>
          <w:sz w:val="22"/>
          <w:szCs w:val="22"/>
        </w:rPr>
        <w:t>that the</w:t>
      </w:r>
      <w:r w:rsidR="00CB4D55" w:rsidRPr="00B94A29">
        <w:rPr>
          <w:rFonts w:ascii="Arial" w:eastAsia="Arial" w:hAnsi="Arial" w:cs="Arial"/>
          <w:color w:val="000000"/>
          <w:sz w:val="22"/>
          <w:szCs w:val="22"/>
        </w:rPr>
        <w:t xml:space="preserve"> </w:t>
      </w:r>
      <w:r w:rsidR="00063931" w:rsidRPr="00B94A29">
        <w:rPr>
          <w:rFonts w:ascii="Arial" w:eastAsia="Arial" w:hAnsi="Arial" w:cs="Arial"/>
          <w:color w:val="000000"/>
          <w:sz w:val="22"/>
          <w:szCs w:val="22"/>
        </w:rPr>
        <w:t xml:space="preserve">meeting dates for Broughton Parish Council </w:t>
      </w:r>
      <w:r w:rsidR="00062E3A" w:rsidRPr="00B94A29">
        <w:rPr>
          <w:rFonts w:ascii="Arial" w:eastAsia="Arial" w:hAnsi="Arial" w:cs="Arial"/>
          <w:color w:val="000000"/>
          <w:sz w:val="22"/>
          <w:szCs w:val="22"/>
        </w:rPr>
        <w:t>going forward be set as</w:t>
      </w:r>
      <w:r w:rsidR="00D70905" w:rsidRPr="00B94A29">
        <w:rPr>
          <w:rFonts w:ascii="Arial" w:eastAsia="Arial" w:hAnsi="Arial" w:cs="Arial"/>
          <w:color w:val="000000"/>
          <w:sz w:val="22"/>
          <w:szCs w:val="22"/>
        </w:rPr>
        <w:t xml:space="preserve"> (all at 1</w:t>
      </w:r>
      <w:r w:rsidR="007567A1" w:rsidRPr="00B94A29">
        <w:rPr>
          <w:rFonts w:ascii="Arial" w:eastAsia="Arial" w:hAnsi="Arial" w:cs="Arial"/>
          <w:color w:val="000000"/>
          <w:sz w:val="22"/>
          <w:szCs w:val="22"/>
        </w:rPr>
        <w:t xml:space="preserve">8:00 </w:t>
      </w:r>
      <w:r w:rsidR="00D70905" w:rsidRPr="00B94A29">
        <w:rPr>
          <w:rFonts w:ascii="Arial" w:eastAsia="Arial" w:hAnsi="Arial" w:cs="Arial"/>
          <w:color w:val="000000"/>
          <w:sz w:val="22"/>
          <w:szCs w:val="22"/>
        </w:rPr>
        <w:t>all in Christchurch)</w:t>
      </w:r>
      <w:r w:rsidR="00062E3A" w:rsidRPr="00B94A29">
        <w:rPr>
          <w:rFonts w:ascii="Arial" w:eastAsia="Arial" w:hAnsi="Arial" w:cs="Arial"/>
          <w:color w:val="000000"/>
          <w:sz w:val="22"/>
          <w:szCs w:val="22"/>
        </w:rPr>
        <w:t>:</w:t>
      </w:r>
    </w:p>
    <w:p w14:paraId="2907CA58" w14:textId="32A45B33" w:rsidR="00E76636" w:rsidRPr="00B94A29" w:rsidRDefault="00E76636" w:rsidP="00E76636">
      <w:pPr>
        <w:pStyle w:val="NoSpacing"/>
      </w:pPr>
    </w:p>
    <w:p w14:paraId="40D75C66" w14:textId="44676EBC" w:rsidR="00D969D4" w:rsidRPr="00B94A29" w:rsidRDefault="00D969D4" w:rsidP="00D969D4">
      <w:pPr>
        <w:pStyle w:val="NoSpacing"/>
      </w:pPr>
      <w:r w:rsidRPr="00B94A29">
        <w:t>10</w:t>
      </w:r>
      <w:r w:rsidRPr="00B94A29">
        <w:rPr>
          <w:vertAlign w:val="superscript"/>
        </w:rPr>
        <w:t>th</w:t>
      </w:r>
      <w:r w:rsidRPr="00B94A29">
        <w:t xml:space="preserve"> Feb 2026</w:t>
      </w:r>
      <w:r w:rsidR="009B7F77">
        <w:t xml:space="preserve">- PC &amp; AC Apologies </w:t>
      </w:r>
    </w:p>
    <w:p w14:paraId="21009916" w14:textId="77777777" w:rsidR="00D969D4" w:rsidRPr="00B94A29" w:rsidRDefault="00D969D4" w:rsidP="00D969D4">
      <w:pPr>
        <w:pStyle w:val="NoSpacing"/>
      </w:pPr>
      <w:r w:rsidRPr="00B94A29">
        <w:t>10</w:t>
      </w:r>
      <w:r w:rsidRPr="00B94A29">
        <w:rPr>
          <w:vertAlign w:val="superscript"/>
        </w:rPr>
        <w:t>th</w:t>
      </w:r>
      <w:r w:rsidRPr="00B94A29">
        <w:t xml:space="preserve"> March 2026</w:t>
      </w:r>
      <w:r w:rsidRPr="00B94A29">
        <w:tab/>
      </w:r>
    </w:p>
    <w:p w14:paraId="2EFDA747" w14:textId="77777777" w:rsidR="00D969D4" w:rsidRPr="00B94A29" w:rsidRDefault="00D969D4" w:rsidP="00D969D4">
      <w:pPr>
        <w:pStyle w:val="NoSpacing"/>
      </w:pPr>
      <w:r w:rsidRPr="00B94A29">
        <w:t>14</w:t>
      </w:r>
      <w:r w:rsidRPr="00B94A29">
        <w:rPr>
          <w:vertAlign w:val="superscript"/>
        </w:rPr>
        <w:t>th</w:t>
      </w:r>
      <w:r w:rsidRPr="00B94A29">
        <w:t xml:space="preserve"> April 2026 (to avoid Easter Holidays)</w:t>
      </w:r>
    </w:p>
    <w:p w14:paraId="540710CE" w14:textId="77777777" w:rsidR="00D969D4" w:rsidRPr="00B94A29" w:rsidRDefault="00D969D4" w:rsidP="00D969D4">
      <w:pPr>
        <w:pStyle w:val="NoSpacing"/>
      </w:pPr>
      <w:r w:rsidRPr="00B94A29">
        <w:t>12</w:t>
      </w:r>
      <w:r w:rsidRPr="00B94A29">
        <w:rPr>
          <w:vertAlign w:val="superscript"/>
        </w:rPr>
        <w:t>th</w:t>
      </w:r>
      <w:r w:rsidRPr="00B94A29">
        <w:t xml:space="preserve"> May 2026 AGM &amp; APM</w:t>
      </w:r>
    </w:p>
    <w:p w14:paraId="2E1C89A7" w14:textId="77777777" w:rsidR="00D969D4" w:rsidRPr="00B94A29" w:rsidRDefault="00D969D4" w:rsidP="00D969D4">
      <w:pPr>
        <w:pStyle w:val="NoSpacing"/>
      </w:pPr>
      <w:r w:rsidRPr="00B94A29">
        <w:t>9</w:t>
      </w:r>
      <w:r w:rsidRPr="00B94A29">
        <w:rPr>
          <w:vertAlign w:val="superscript"/>
        </w:rPr>
        <w:t>th</w:t>
      </w:r>
      <w:r w:rsidRPr="00B94A29">
        <w:t xml:space="preserve"> June 2026</w:t>
      </w:r>
    </w:p>
    <w:p w14:paraId="17D984D7" w14:textId="77777777" w:rsidR="00D969D4" w:rsidRPr="00B94A29" w:rsidRDefault="00D969D4" w:rsidP="00D969D4">
      <w:pPr>
        <w:pStyle w:val="NoSpacing"/>
      </w:pPr>
      <w:r w:rsidRPr="00B94A29">
        <w:t>14</w:t>
      </w:r>
      <w:r w:rsidRPr="00B94A29">
        <w:rPr>
          <w:vertAlign w:val="superscript"/>
        </w:rPr>
        <w:t>th</w:t>
      </w:r>
      <w:r w:rsidRPr="00B94A29">
        <w:t xml:space="preserve"> July 2026</w:t>
      </w:r>
    </w:p>
    <w:p w14:paraId="0EC9F64A" w14:textId="77777777" w:rsidR="00D969D4" w:rsidRPr="00B94A29" w:rsidRDefault="00D969D4" w:rsidP="00D969D4">
      <w:pPr>
        <w:pStyle w:val="NoSpacing"/>
      </w:pPr>
      <w:r w:rsidRPr="00B94A29">
        <w:t>8</w:t>
      </w:r>
      <w:r w:rsidRPr="00B94A29">
        <w:rPr>
          <w:vertAlign w:val="superscript"/>
        </w:rPr>
        <w:t>th</w:t>
      </w:r>
      <w:r w:rsidRPr="00B94A29">
        <w:t xml:space="preserve"> Sept 2026</w:t>
      </w:r>
    </w:p>
    <w:p w14:paraId="74FA219D" w14:textId="77777777" w:rsidR="00D969D4" w:rsidRPr="00B94A29" w:rsidRDefault="00D969D4" w:rsidP="00D969D4">
      <w:pPr>
        <w:pStyle w:val="NoSpacing"/>
      </w:pPr>
      <w:r w:rsidRPr="00B94A29">
        <w:t>13</w:t>
      </w:r>
      <w:r w:rsidRPr="00B94A29">
        <w:rPr>
          <w:vertAlign w:val="superscript"/>
        </w:rPr>
        <w:t>th</w:t>
      </w:r>
      <w:r w:rsidRPr="00B94A29">
        <w:t xml:space="preserve"> October 2026</w:t>
      </w:r>
    </w:p>
    <w:p w14:paraId="3AE86EBC" w14:textId="77777777" w:rsidR="00D969D4" w:rsidRPr="00B94A29" w:rsidRDefault="00D969D4" w:rsidP="00D969D4">
      <w:pPr>
        <w:pStyle w:val="NoSpacing"/>
      </w:pPr>
      <w:r w:rsidRPr="00B94A29">
        <w:t>10</w:t>
      </w:r>
      <w:r w:rsidRPr="00B94A29">
        <w:rPr>
          <w:vertAlign w:val="superscript"/>
        </w:rPr>
        <w:t>th</w:t>
      </w:r>
      <w:r w:rsidRPr="00B94A29">
        <w:t xml:space="preserve"> November 2026</w:t>
      </w:r>
    </w:p>
    <w:p w14:paraId="01ECEEF4" w14:textId="77777777" w:rsidR="00D969D4" w:rsidRPr="00B94A29" w:rsidRDefault="00D969D4" w:rsidP="00D969D4">
      <w:pPr>
        <w:pStyle w:val="NoSpacing"/>
      </w:pPr>
      <w:r w:rsidRPr="00B94A29">
        <w:t>12</w:t>
      </w:r>
      <w:r w:rsidRPr="00B94A29">
        <w:rPr>
          <w:vertAlign w:val="superscript"/>
        </w:rPr>
        <w:t>th</w:t>
      </w:r>
      <w:r w:rsidRPr="00B94A29">
        <w:t xml:space="preserve"> January 2027</w:t>
      </w:r>
    </w:p>
    <w:p w14:paraId="465A6951" w14:textId="77777777" w:rsidR="00D70905" w:rsidRPr="00B94A29"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029E8ABA" w:rsidR="004D3F9C" w:rsidRPr="00B94A29" w:rsidRDefault="004D3F9C" w:rsidP="000C1CC0">
      <w:pPr>
        <w:pStyle w:val="NoSpacing"/>
      </w:pPr>
      <w:r w:rsidRPr="0003749C">
        <w:t>Meeting clos</w:t>
      </w:r>
      <w:r w:rsidR="00CE7D1D" w:rsidRPr="0003749C">
        <w:t xml:space="preserve">ed </w:t>
      </w:r>
      <w:r w:rsidR="00DC0FE6" w:rsidRPr="0003749C">
        <w:t>19:</w:t>
      </w:r>
      <w:r w:rsidR="000F7A89">
        <w:t>43</w:t>
      </w:r>
    </w:p>
    <w:p w14:paraId="1AE94974" w14:textId="77777777" w:rsidR="00E76636" w:rsidRPr="00B94A29" w:rsidRDefault="00E76636" w:rsidP="000C1CC0">
      <w:pPr>
        <w:pStyle w:val="NoSpacing"/>
      </w:pPr>
    </w:p>
    <w:p w14:paraId="0BB3CEF0" w14:textId="43915BA6" w:rsidR="00AA4EDF" w:rsidRPr="00B94A29" w:rsidRDefault="004D3F9C" w:rsidP="00B2233F">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Signed……………………………………………. (Chair) Dated………………………………………………..</w:t>
      </w:r>
    </w:p>
    <w:p w14:paraId="299BE2CD" w14:textId="10590F42" w:rsidR="00177D79" w:rsidRPr="005E77A0" w:rsidRDefault="00177D79" w:rsidP="00B2233F">
      <w:pPr>
        <w:spacing w:after="200"/>
        <w:rPr>
          <w:rFonts w:ascii="Arial" w:eastAsia="Times New Roman" w:hAnsi="Arial" w:cs="Arial"/>
          <w:b/>
          <w:bCs/>
          <w:color w:val="000000"/>
          <w:sz w:val="22"/>
          <w:szCs w:val="22"/>
          <w:lang w:eastAsia="en-GB"/>
        </w:rPr>
      </w:pPr>
    </w:p>
    <w:sectPr w:rsidR="00177D79" w:rsidRPr="005E77A0"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5173A"/>
    <w:multiLevelType w:val="hybridMultilevel"/>
    <w:tmpl w:val="9A46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F73D9"/>
    <w:multiLevelType w:val="hybridMultilevel"/>
    <w:tmpl w:val="617E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0"/>
  </w:num>
  <w:num w:numId="4">
    <w:abstractNumId w:val="12"/>
  </w:num>
  <w:num w:numId="5">
    <w:abstractNumId w:val="18"/>
  </w:num>
  <w:num w:numId="6">
    <w:abstractNumId w:val="21"/>
  </w:num>
  <w:num w:numId="7">
    <w:abstractNumId w:val="1"/>
  </w:num>
  <w:num w:numId="8">
    <w:abstractNumId w:val="0"/>
  </w:num>
  <w:num w:numId="9">
    <w:abstractNumId w:val="13"/>
  </w:num>
  <w:num w:numId="10">
    <w:abstractNumId w:val="17"/>
  </w:num>
  <w:num w:numId="11">
    <w:abstractNumId w:val="11"/>
  </w:num>
  <w:num w:numId="12">
    <w:abstractNumId w:val="2"/>
  </w:num>
  <w:num w:numId="13">
    <w:abstractNumId w:val="25"/>
  </w:num>
  <w:num w:numId="14">
    <w:abstractNumId w:val="4"/>
  </w:num>
  <w:num w:numId="15">
    <w:abstractNumId w:val="3"/>
  </w:num>
  <w:num w:numId="16">
    <w:abstractNumId w:val="19"/>
  </w:num>
  <w:num w:numId="17">
    <w:abstractNumId w:val="24"/>
  </w:num>
  <w:num w:numId="18">
    <w:abstractNumId w:val="9"/>
  </w:num>
  <w:num w:numId="19">
    <w:abstractNumId w:val="6"/>
  </w:num>
  <w:num w:numId="20">
    <w:abstractNumId w:val="15"/>
  </w:num>
  <w:num w:numId="21">
    <w:abstractNumId w:val="5"/>
  </w:num>
  <w:num w:numId="22">
    <w:abstractNumId w:val="23"/>
  </w:num>
  <w:num w:numId="23">
    <w:abstractNumId w:val="10"/>
  </w:num>
  <w:num w:numId="24">
    <w:abstractNumId w:val="16"/>
  </w:num>
  <w:num w:numId="25">
    <w:abstractNumId w:val="14"/>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0F7A89"/>
    <w:rsid w:val="0010245A"/>
    <w:rsid w:val="00102EDD"/>
    <w:rsid w:val="0010336F"/>
    <w:rsid w:val="0010343A"/>
    <w:rsid w:val="00107C8C"/>
    <w:rsid w:val="001107C1"/>
    <w:rsid w:val="001118D5"/>
    <w:rsid w:val="00111904"/>
    <w:rsid w:val="00114217"/>
    <w:rsid w:val="0011447E"/>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67465"/>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904"/>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404E"/>
    <w:rsid w:val="001E54CA"/>
    <w:rsid w:val="001F027A"/>
    <w:rsid w:val="001F0753"/>
    <w:rsid w:val="001F1293"/>
    <w:rsid w:val="001F3F7F"/>
    <w:rsid w:val="001F7DA4"/>
    <w:rsid w:val="0020033F"/>
    <w:rsid w:val="002026DA"/>
    <w:rsid w:val="00204624"/>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A7C18"/>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0409"/>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4930"/>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4EC"/>
    <w:rsid w:val="005306EE"/>
    <w:rsid w:val="005332CF"/>
    <w:rsid w:val="0053394A"/>
    <w:rsid w:val="005359AB"/>
    <w:rsid w:val="0053640C"/>
    <w:rsid w:val="0054098A"/>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4FCA"/>
    <w:rsid w:val="00635DB3"/>
    <w:rsid w:val="0064179B"/>
    <w:rsid w:val="006418B7"/>
    <w:rsid w:val="00645F3B"/>
    <w:rsid w:val="00646064"/>
    <w:rsid w:val="00646DF3"/>
    <w:rsid w:val="006474B4"/>
    <w:rsid w:val="00647897"/>
    <w:rsid w:val="00651F3A"/>
    <w:rsid w:val="00652011"/>
    <w:rsid w:val="00652602"/>
    <w:rsid w:val="0065299F"/>
    <w:rsid w:val="0065322E"/>
    <w:rsid w:val="00653701"/>
    <w:rsid w:val="00653B7B"/>
    <w:rsid w:val="00653E5B"/>
    <w:rsid w:val="00665351"/>
    <w:rsid w:val="00666244"/>
    <w:rsid w:val="00670D66"/>
    <w:rsid w:val="006742F5"/>
    <w:rsid w:val="00674ABD"/>
    <w:rsid w:val="00675B16"/>
    <w:rsid w:val="00676F75"/>
    <w:rsid w:val="0068098D"/>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46E58"/>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284E"/>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918C9"/>
    <w:rsid w:val="0099402D"/>
    <w:rsid w:val="00995886"/>
    <w:rsid w:val="0099599B"/>
    <w:rsid w:val="00996716"/>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82"/>
    <w:rsid w:val="00A75001"/>
    <w:rsid w:val="00A772FC"/>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4DA0"/>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1A8"/>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6D6C"/>
    <w:rsid w:val="00D87CAF"/>
    <w:rsid w:val="00D9147A"/>
    <w:rsid w:val="00D93D93"/>
    <w:rsid w:val="00D94D48"/>
    <w:rsid w:val="00D96571"/>
    <w:rsid w:val="00D969D4"/>
    <w:rsid w:val="00D97CD3"/>
    <w:rsid w:val="00DA10F5"/>
    <w:rsid w:val="00DA2596"/>
    <w:rsid w:val="00DA2E8F"/>
    <w:rsid w:val="00DA359C"/>
    <w:rsid w:val="00DA5623"/>
    <w:rsid w:val="00DA5968"/>
    <w:rsid w:val="00DA7361"/>
    <w:rsid w:val="00DA7447"/>
    <w:rsid w:val="00DB01DC"/>
    <w:rsid w:val="00DB07E4"/>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9CD"/>
    <w:rsid w:val="00DC704F"/>
    <w:rsid w:val="00DC74ED"/>
    <w:rsid w:val="00DC7936"/>
    <w:rsid w:val="00DD01A5"/>
    <w:rsid w:val="00DD54F0"/>
    <w:rsid w:val="00DD5D75"/>
    <w:rsid w:val="00DD7F27"/>
    <w:rsid w:val="00DE0F42"/>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11</cp:revision>
  <cp:lastPrinted>2023-03-05T12:00:00Z</cp:lastPrinted>
  <dcterms:created xsi:type="dcterms:W3CDTF">2026-03-10T17:31:00Z</dcterms:created>
  <dcterms:modified xsi:type="dcterms:W3CDTF">2026-03-11T14:34:00Z</dcterms:modified>
</cp:coreProperties>
</file>