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3EDD2691"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B2306A">
        <w:rPr>
          <w:rFonts w:ascii="Arial" w:eastAsia="Times New Roman" w:hAnsi="Arial" w:cs="Arial"/>
          <w:color w:val="000000"/>
          <w:sz w:val="22"/>
          <w:szCs w:val="22"/>
          <w:lang w:eastAsia="en-GB"/>
        </w:rPr>
        <w:t>11</w:t>
      </w:r>
      <w:r w:rsidR="00B2306A" w:rsidRPr="00B2306A">
        <w:rPr>
          <w:rFonts w:ascii="Arial" w:eastAsia="Times New Roman" w:hAnsi="Arial" w:cs="Arial"/>
          <w:color w:val="000000"/>
          <w:sz w:val="22"/>
          <w:szCs w:val="22"/>
          <w:vertAlign w:val="superscript"/>
          <w:lang w:eastAsia="en-GB"/>
        </w:rPr>
        <w:t>th</w:t>
      </w:r>
      <w:r w:rsidR="00B2306A">
        <w:rPr>
          <w:rFonts w:ascii="Arial" w:eastAsia="Times New Roman" w:hAnsi="Arial" w:cs="Arial"/>
          <w:color w:val="000000"/>
          <w:sz w:val="22"/>
          <w:szCs w:val="22"/>
          <w:lang w:eastAsia="en-GB"/>
        </w:rPr>
        <w:t xml:space="preserve"> October 2022</w:t>
      </w:r>
      <w:r w:rsidR="00E11BF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1B970423" w:rsidR="004D3F9C" w:rsidRPr="00D32783" w:rsidRDefault="004D3F9C" w:rsidP="004D3F9C">
      <w:pPr>
        <w:spacing w:after="200"/>
        <w:rPr>
          <w:rFonts w:ascii="Arial" w:eastAsia="Times New Roman" w:hAnsi="Arial" w:cs="Arial"/>
          <w:color w:val="000000"/>
          <w:sz w:val="22"/>
          <w:szCs w:val="22"/>
          <w:lang w:eastAsia="en-GB"/>
        </w:rPr>
      </w:pPr>
      <w:r w:rsidRPr="007A1878">
        <w:rPr>
          <w:rFonts w:ascii="Arial" w:eastAsia="Times New Roman" w:hAnsi="Arial" w:cs="Arial"/>
          <w:b/>
          <w:bCs/>
          <w:color w:val="000000"/>
          <w:sz w:val="22"/>
          <w:szCs w:val="22"/>
          <w:lang w:eastAsia="en-GB"/>
        </w:rPr>
        <w:t xml:space="preserve">Present: </w:t>
      </w:r>
      <w:r w:rsidRPr="007A1878">
        <w:rPr>
          <w:rFonts w:ascii="Arial" w:eastAsia="Times New Roman" w:hAnsi="Arial" w:cs="Arial"/>
          <w:color w:val="000000"/>
          <w:sz w:val="22"/>
          <w:szCs w:val="22"/>
          <w:lang w:eastAsia="en-GB"/>
        </w:rPr>
        <w:t>Mary Bradley (in the Chair)</w:t>
      </w:r>
      <w:r w:rsidR="00172B47" w:rsidRPr="007A1878">
        <w:rPr>
          <w:rFonts w:ascii="Arial" w:eastAsia="Times New Roman" w:hAnsi="Arial" w:cs="Arial"/>
          <w:color w:val="000000"/>
          <w:sz w:val="22"/>
          <w:szCs w:val="22"/>
          <w:lang w:eastAsia="en-GB"/>
        </w:rPr>
        <w:t xml:space="preserve">, </w:t>
      </w:r>
      <w:r w:rsidR="00DC7936" w:rsidRPr="007A1878">
        <w:rPr>
          <w:rFonts w:ascii="Arial" w:eastAsia="Times New Roman" w:hAnsi="Arial" w:cs="Arial"/>
          <w:color w:val="000000"/>
          <w:sz w:val="22"/>
          <w:szCs w:val="22"/>
          <w:lang w:eastAsia="en-GB"/>
        </w:rPr>
        <w:t>Steve Hannah, Sue Hannah, Bill Smith</w:t>
      </w:r>
      <w:r w:rsidR="00DC7936" w:rsidRPr="00777B3F">
        <w:rPr>
          <w:rFonts w:ascii="Arial" w:eastAsia="Times New Roman" w:hAnsi="Arial" w:cs="Arial"/>
          <w:color w:val="000000"/>
          <w:sz w:val="22"/>
          <w:szCs w:val="22"/>
          <w:lang w:eastAsia="en-GB"/>
        </w:rPr>
        <w:t>, Russ Cockburn,</w:t>
      </w:r>
      <w:r w:rsidR="00CF0550">
        <w:rPr>
          <w:rFonts w:ascii="Arial" w:eastAsia="Times New Roman" w:hAnsi="Arial" w:cs="Arial"/>
          <w:color w:val="000000"/>
          <w:sz w:val="22"/>
          <w:szCs w:val="22"/>
          <w:lang w:eastAsia="en-GB"/>
        </w:rPr>
        <w:t xml:space="preserve"> </w:t>
      </w:r>
      <w:r w:rsidR="00B2306A">
        <w:rPr>
          <w:rFonts w:ascii="Arial" w:eastAsia="Times New Roman" w:hAnsi="Arial" w:cs="Arial"/>
          <w:color w:val="000000"/>
          <w:sz w:val="22"/>
          <w:szCs w:val="22"/>
          <w:lang w:eastAsia="en-GB"/>
        </w:rPr>
        <w:t xml:space="preserve">Nicky Cockburn, </w:t>
      </w:r>
    </w:p>
    <w:p w14:paraId="5BB3B7A5" w14:textId="0E4335F9"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B12120">
        <w:rPr>
          <w:rFonts w:ascii="Arial" w:eastAsia="Times New Roman" w:hAnsi="Arial" w:cs="Arial"/>
          <w:color w:val="000000"/>
          <w:sz w:val="22"/>
          <w:szCs w:val="22"/>
          <w:lang w:eastAsia="en-GB"/>
        </w:rPr>
        <w:t>Georgina Murray (Illness)</w:t>
      </w:r>
    </w:p>
    <w:p w14:paraId="0405F92F" w14:textId="37A0B012" w:rsidR="00B2306A" w:rsidRPr="00B2306A" w:rsidRDefault="00B2306A" w:rsidP="004D3F9C">
      <w:pPr>
        <w:spacing w:after="200"/>
        <w:rPr>
          <w:rFonts w:ascii="Arial" w:eastAsia="Times New Roman" w:hAnsi="Arial" w:cs="Arial"/>
          <w:bCs/>
          <w:color w:val="000000"/>
          <w:sz w:val="22"/>
          <w:szCs w:val="22"/>
          <w:lang w:eastAsia="en-GB"/>
        </w:rPr>
      </w:pPr>
      <w:r>
        <w:rPr>
          <w:rFonts w:ascii="Arial" w:eastAsia="Times New Roman" w:hAnsi="Arial" w:cs="Arial"/>
          <w:b/>
          <w:color w:val="000000"/>
          <w:sz w:val="22"/>
          <w:szCs w:val="22"/>
          <w:lang w:eastAsia="en-GB"/>
        </w:rPr>
        <w:t xml:space="preserve">Not present: </w:t>
      </w:r>
      <w:r>
        <w:rPr>
          <w:rFonts w:ascii="Arial" w:eastAsia="Times New Roman" w:hAnsi="Arial" w:cs="Arial"/>
          <w:bCs/>
          <w:color w:val="000000"/>
          <w:sz w:val="22"/>
          <w:szCs w:val="22"/>
          <w:lang w:eastAsia="en-GB"/>
        </w:rPr>
        <w:t>Adrian Davis Johnston</w:t>
      </w:r>
    </w:p>
    <w:p w14:paraId="769A26FE" w14:textId="12453386"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7A1878">
        <w:rPr>
          <w:rFonts w:ascii="Arial" w:eastAsia="Times New Roman" w:hAnsi="Arial" w:cs="Arial"/>
          <w:color w:val="000000"/>
          <w:sz w:val="22"/>
          <w:szCs w:val="22"/>
          <w:lang w:eastAsia="en-GB"/>
        </w:rPr>
        <w:t xml:space="preserve"> </w:t>
      </w:r>
      <w:r w:rsidR="003D014B">
        <w:rPr>
          <w:rFonts w:ascii="Arial" w:eastAsia="Times New Roman" w:hAnsi="Arial" w:cs="Arial"/>
          <w:color w:val="000000"/>
          <w:sz w:val="22"/>
          <w:szCs w:val="22"/>
          <w:lang w:eastAsia="en-GB"/>
        </w:rPr>
        <w:t xml:space="preserve">6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5D5FD091" w:rsidR="00D32783" w:rsidRDefault="00DC7936" w:rsidP="00A63FDA">
      <w:pPr>
        <w:pStyle w:val="Heading1"/>
      </w:pPr>
      <w:r>
        <w:t>1</w:t>
      </w:r>
      <w:r w:rsidR="00B2306A">
        <w:t>23</w:t>
      </w:r>
      <w:r w:rsidR="00E73695">
        <w:t>/22</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5D2F81E" w:rsidR="00E11BF8"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69857D66" w14:textId="41289E7A" w:rsidR="00B2306A" w:rsidRDefault="00B2306A" w:rsidP="00172B47">
      <w:pPr>
        <w:pStyle w:val="NoSpacing"/>
      </w:pPr>
    </w:p>
    <w:p w14:paraId="4E5481CA" w14:textId="2E9A4DA4" w:rsidR="00B2306A" w:rsidRDefault="00B2306A" w:rsidP="00172B47">
      <w:pPr>
        <w:pStyle w:val="NoSpacing"/>
      </w:pPr>
      <w:r>
        <w:t>It was noted that Cllr Adrian Davis Johnston had not attended the meeting but no reason for absence had been provided</w:t>
      </w:r>
    </w:p>
    <w:p w14:paraId="2253065F" w14:textId="7CB3397B" w:rsidR="00B2306A" w:rsidRDefault="00B2306A" w:rsidP="00172B47">
      <w:pPr>
        <w:pStyle w:val="NoSpacing"/>
      </w:pPr>
    </w:p>
    <w:p w14:paraId="02B10EC3" w14:textId="681C0EC1" w:rsidR="00B2306A" w:rsidRDefault="00B2306A" w:rsidP="00172B47">
      <w:pPr>
        <w:pStyle w:val="NoSpacing"/>
        <w:rPr>
          <w:i/>
          <w:iCs/>
        </w:rPr>
      </w:pPr>
      <w:r>
        <w:rPr>
          <w:i/>
          <w:iCs/>
        </w:rPr>
        <w:t>Resignation of Mrs C Winter</w:t>
      </w:r>
    </w:p>
    <w:p w14:paraId="176EF282" w14:textId="165A2A63" w:rsidR="00B2306A" w:rsidRDefault="00B2306A" w:rsidP="00172B47">
      <w:pPr>
        <w:pStyle w:val="NoSpacing"/>
      </w:pPr>
    </w:p>
    <w:p w14:paraId="1C18E48B" w14:textId="423FDC79" w:rsidR="00B2306A" w:rsidRDefault="00B2306A" w:rsidP="00172B47">
      <w:pPr>
        <w:pStyle w:val="NoSpacing"/>
      </w:pPr>
      <w:r>
        <w:rPr>
          <w:b/>
          <w:bCs/>
        </w:rPr>
        <w:t xml:space="preserve">Resolved </w:t>
      </w:r>
      <w:r>
        <w:t>by all present that the resignation of Mrs C Winter be noted as received. All present thanked Claire for all her time and dedication during her time as a Parish Councillor.</w:t>
      </w:r>
    </w:p>
    <w:p w14:paraId="26F9F223" w14:textId="5DCAFCEF" w:rsidR="00B2306A" w:rsidRDefault="00B2306A" w:rsidP="00172B47">
      <w:pPr>
        <w:pStyle w:val="NoSpacing"/>
      </w:pPr>
    </w:p>
    <w:p w14:paraId="305A734F" w14:textId="6C88796F" w:rsidR="00B2306A" w:rsidRDefault="00B2306A" w:rsidP="00172B47">
      <w:pPr>
        <w:pStyle w:val="NoSpacing"/>
        <w:rPr>
          <w:b/>
          <w:bCs/>
        </w:rPr>
      </w:pPr>
      <w:r>
        <w:rPr>
          <w:b/>
          <w:bCs/>
        </w:rPr>
        <w:t xml:space="preserve">Action: </w:t>
      </w:r>
      <w:r w:rsidR="0018509B">
        <w:rPr>
          <w:b/>
          <w:bCs/>
        </w:rPr>
        <w:t>Cllr B Smith</w:t>
      </w:r>
      <w:r>
        <w:rPr>
          <w:b/>
          <w:bCs/>
        </w:rPr>
        <w:t xml:space="preserve"> to organise a small thank you gift and card for Mrs C Winter as a gesture of thanks from the Parish Council. </w:t>
      </w:r>
    </w:p>
    <w:p w14:paraId="1CC7DF3E" w14:textId="3ACC112F" w:rsidR="00B12120" w:rsidRDefault="00B12120" w:rsidP="00172B47">
      <w:pPr>
        <w:pStyle w:val="NoSpacing"/>
        <w:rPr>
          <w:b/>
          <w:bCs/>
        </w:rPr>
      </w:pPr>
    </w:p>
    <w:p w14:paraId="6727AE41" w14:textId="025F1659" w:rsidR="00B12120" w:rsidRDefault="00B12120" w:rsidP="00B12120">
      <w:pPr>
        <w:pStyle w:val="NoSpacing"/>
        <w:rPr>
          <w:i/>
          <w:iCs/>
        </w:rPr>
      </w:pPr>
      <w:r>
        <w:rPr>
          <w:i/>
          <w:iCs/>
        </w:rPr>
        <w:t>Resignation of Mr N Rumbold</w:t>
      </w:r>
    </w:p>
    <w:p w14:paraId="7854EC65" w14:textId="77777777" w:rsidR="00B12120" w:rsidRDefault="00B12120" w:rsidP="00B12120">
      <w:pPr>
        <w:pStyle w:val="NoSpacing"/>
      </w:pPr>
    </w:p>
    <w:p w14:paraId="6CFDD766" w14:textId="090B7E6C" w:rsidR="00B12120" w:rsidRDefault="00B12120" w:rsidP="00B12120">
      <w:pPr>
        <w:pStyle w:val="NoSpacing"/>
      </w:pPr>
      <w:r>
        <w:rPr>
          <w:b/>
          <w:bCs/>
        </w:rPr>
        <w:t xml:space="preserve">Resolved </w:t>
      </w:r>
      <w:r>
        <w:t xml:space="preserve">by all present that the resignation of Mr N Rumbold be noted as received. </w:t>
      </w:r>
    </w:p>
    <w:p w14:paraId="613D55DE" w14:textId="77777777" w:rsidR="00B12120" w:rsidRDefault="00B12120" w:rsidP="00B12120">
      <w:pPr>
        <w:pStyle w:val="NoSpacing"/>
      </w:pPr>
    </w:p>
    <w:p w14:paraId="41BC12BD" w14:textId="5153EC24" w:rsidR="00B12120" w:rsidRPr="00B2306A" w:rsidRDefault="00B12120" w:rsidP="00172B47">
      <w:pPr>
        <w:pStyle w:val="NoSpacing"/>
        <w:rPr>
          <w:b/>
          <w:bCs/>
        </w:rPr>
      </w:pPr>
      <w:r>
        <w:rPr>
          <w:b/>
          <w:bCs/>
        </w:rPr>
        <w:t xml:space="preserve">Action: Clerk to process the relevant paperwork </w:t>
      </w:r>
    </w:p>
    <w:p w14:paraId="7D0E1190" w14:textId="3F9B1386" w:rsidR="00725D17" w:rsidRDefault="00DC7936"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B2306A">
        <w:rPr>
          <w:rFonts w:ascii="Arial" w:eastAsia="Times New Roman" w:hAnsi="Arial" w:cs="Arial"/>
          <w:b/>
          <w:bCs/>
          <w:color w:val="000000"/>
          <w:kern w:val="36"/>
          <w:sz w:val="22"/>
          <w:szCs w:val="22"/>
          <w:u w:val="single"/>
          <w:lang w:eastAsia="en-GB"/>
        </w:rPr>
        <w:t>24</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388C0E29" w:rsidR="0084291F" w:rsidRPr="0084291F" w:rsidRDefault="00B87A06"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24920BDA" w14:textId="431B3213" w:rsidR="007A2039" w:rsidRDefault="00DC7936" w:rsidP="007A2039">
      <w:pPr>
        <w:pStyle w:val="Heading1"/>
      </w:pPr>
      <w:r>
        <w:t>1</w:t>
      </w:r>
      <w:r w:rsidR="00B2306A">
        <w:t>25</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39B63AF6" w:rsidR="004D3F9C" w:rsidRPr="004D3F9C" w:rsidRDefault="00DC793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B2306A">
        <w:rPr>
          <w:rFonts w:ascii="Arial" w:eastAsia="Times New Roman" w:hAnsi="Arial" w:cs="Arial"/>
          <w:b/>
          <w:bCs/>
          <w:color w:val="000000"/>
          <w:kern w:val="36"/>
          <w:sz w:val="22"/>
          <w:szCs w:val="22"/>
          <w:u w:val="single"/>
          <w:lang w:eastAsia="en-GB"/>
        </w:rPr>
        <w:t>26</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sidR="00B2306A">
        <w:rPr>
          <w:rFonts w:ascii="Arial" w:eastAsia="Times New Roman" w:hAnsi="Arial" w:cs="Arial"/>
          <w:b/>
          <w:bCs/>
          <w:color w:val="000000"/>
          <w:kern w:val="36"/>
          <w:sz w:val="22"/>
          <w:szCs w:val="22"/>
          <w:u w:val="single"/>
          <w:lang w:eastAsia="en-GB"/>
        </w:rPr>
        <w:t>19</w:t>
      </w:r>
      <w:r w:rsidR="00B2306A" w:rsidRPr="00B2306A">
        <w:rPr>
          <w:rFonts w:ascii="Arial" w:eastAsia="Times New Roman" w:hAnsi="Arial" w:cs="Arial"/>
          <w:b/>
          <w:bCs/>
          <w:color w:val="000000"/>
          <w:kern w:val="36"/>
          <w:sz w:val="22"/>
          <w:szCs w:val="22"/>
          <w:u w:val="single"/>
          <w:vertAlign w:val="superscript"/>
          <w:lang w:eastAsia="en-GB"/>
        </w:rPr>
        <w:t>th</w:t>
      </w:r>
      <w:r w:rsidR="00B2306A">
        <w:rPr>
          <w:rFonts w:ascii="Arial" w:eastAsia="Times New Roman" w:hAnsi="Arial" w:cs="Arial"/>
          <w:b/>
          <w:bCs/>
          <w:color w:val="000000"/>
          <w:kern w:val="36"/>
          <w:sz w:val="22"/>
          <w:szCs w:val="22"/>
          <w:u w:val="single"/>
          <w:lang w:eastAsia="en-GB"/>
        </w:rPr>
        <w:t xml:space="preserve"> July 2022</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2A832E92"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B2306A">
        <w:t>19</w:t>
      </w:r>
      <w:r w:rsidR="00B2306A" w:rsidRPr="00B2306A">
        <w:rPr>
          <w:vertAlign w:val="superscript"/>
        </w:rPr>
        <w:t>th</w:t>
      </w:r>
      <w:r w:rsidR="00B2306A">
        <w:t xml:space="preserve"> July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1FBCDE3C" w14:textId="1888DAD9" w:rsidR="004D3F9C" w:rsidRDefault="00DC7936"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B2306A">
        <w:rPr>
          <w:rFonts w:ascii="Arial" w:eastAsia="Times New Roman" w:hAnsi="Arial" w:cs="Arial"/>
          <w:b/>
          <w:bCs/>
          <w:color w:val="000000"/>
          <w:kern w:val="36"/>
          <w:sz w:val="22"/>
          <w:szCs w:val="22"/>
          <w:u w:val="single"/>
          <w:lang w:eastAsia="en-GB"/>
        </w:rPr>
        <w:t>27</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07AECAC4" w14:textId="2AEC3B10" w:rsidR="00CF0550" w:rsidRDefault="007B5102" w:rsidP="00CF0550">
      <w:pPr>
        <w:pStyle w:val="NoSpacing"/>
      </w:pPr>
      <w:r>
        <w:t>Allotments</w:t>
      </w:r>
      <w:r w:rsidR="009F5968">
        <w:t xml:space="preserve">- Cllr M Bradley has spent a significant amount of time on Allotments since the last meeting, including a large number of changes of plot tenancies. </w:t>
      </w:r>
    </w:p>
    <w:p w14:paraId="0405AE52" w14:textId="75AB5668" w:rsidR="007A2039" w:rsidRDefault="00B2306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128</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235B5FAD" w14:textId="50990AAA" w:rsidR="00B2306A" w:rsidRPr="009F38F4" w:rsidRDefault="00EC626E" w:rsidP="009F38F4">
      <w:pPr>
        <w:pStyle w:val="NoSpacing"/>
      </w:pPr>
      <w:r>
        <w:t>None</w:t>
      </w:r>
    </w:p>
    <w:p w14:paraId="71D0D3C1" w14:textId="77777777" w:rsidR="00B2306A" w:rsidRDefault="00DC7936"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B2306A">
        <w:rPr>
          <w:rFonts w:ascii="Arial" w:eastAsia="Times New Roman" w:hAnsi="Arial" w:cs="Arial"/>
          <w:b/>
          <w:bCs/>
          <w:color w:val="000000"/>
          <w:kern w:val="36"/>
          <w:sz w:val="22"/>
          <w:szCs w:val="22"/>
          <w:u w:val="single"/>
          <w:lang w:eastAsia="en-GB"/>
        </w:rPr>
        <w:t>29/22 Geological Disposal Facility Presentation</w:t>
      </w:r>
    </w:p>
    <w:p w14:paraId="2E449DEE" w14:textId="0128CF37" w:rsidR="00B2306A" w:rsidRDefault="00B2306A" w:rsidP="00B2306A">
      <w:pPr>
        <w:pStyle w:val="NoSpacing"/>
      </w:pPr>
      <w:r>
        <w:t xml:space="preserve">Cllr M Bradley gave this presentation in her role as </w:t>
      </w:r>
      <w:r w:rsidR="00DC36FF">
        <w:t>Chair of the Allerdale GDF Community Partnership</w:t>
      </w:r>
      <w:r>
        <w:t xml:space="preserve"> a summary of the points made during the presentation are given below</w:t>
      </w:r>
      <w:r w:rsidR="00DC36FF">
        <w:t>:</w:t>
      </w:r>
    </w:p>
    <w:p w14:paraId="444C0B45" w14:textId="1D5DE0C4" w:rsidR="00DC36FF" w:rsidRDefault="00DC36FF" w:rsidP="00DC36FF">
      <w:pPr>
        <w:pStyle w:val="NoSpacing"/>
        <w:numPr>
          <w:ilvl w:val="0"/>
          <w:numId w:val="21"/>
        </w:numPr>
      </w:pPr>
      <w:r>
        <w:lastRenderedPageBreak/>
        <w:t>This is a partnership of 10 people (there are currently 2 vacancies, looking for individuals with ecological experience and someone with media experience to fill the remaining vacancies)</w:t>
      </w:r>
    </w:p>
    <w:p w14:paraId="358488B5" w14:textId="39E84B47" w:rsidR="00DC36FF" w:rsidRDefault="00DC36FF" w:rsidP="00DC36FF">
      <w:pPr>
        <w:pStyle w:val="NoSpacing"/>
        <w:numPr>
          <w:ilvl w:val="0"/>
          <w:numId w:val="21"/>
        </w:numPr>
      </w:pPr>
      <w:r>
        <w:t xml:space="preserve">The concept is that we have a problem in the UK with high level radioactive waste, low level radioactive waste is dealt with at </w:t>
      </w:r>
      <w:proofErr w:type="spellStart"/>
      <w:r>
        <w:t>Drigg</w:t>
      </w:r>
      <w:proofErr w:type="spellEnd"/>
      <w:r>
        <w:t xml:space="preserve">. The </w:t>
      </w:r>
      <w:proofErr w:type="gramStart"/>
      <w:r w:rsidR="00452C5F">
        <w:t>high level</w:t>
      </w:r>
      <w:proofErr w:type="gramEnd"/>
      <w:r>
        <w:t xml:space="preserve"> radioactive waste is an issue, the majority of is it in buildings (Sellafield and other sites). Currently it is all bought to Sellafield (75% of the England &amp; Wales waste is already at Sellafield). </w:t>
      </w:r>
    </w:p>
    <w:p w14:paraId="1560F69D" w14:textId="776CECC2" w:rsidR="00DC36FF" w:rsidRDefault="00DC36FF" w:rsidP="00DC36FF">
      <w:pPr>
        <w:pStyle w:val="NoSpacing"/>
        <w:numPr>
          <w:ilvl w:val="0"/>
          <w:numId w:val="21"/>
        </w:numPr>
      </w:pPr>
      <w:r>
        <w:t xml:space="preserve">Significant research has taken </w:t>
      </w:r>
      <w:r w:rsidR="00452C5F">
        <w:t xml:space="preserve">place </w:t>
      </w:r>
      <w:r>
        <w:t xml:space="preserve">globally on how to deal with the waste. The most recognised safe method of storage is to vitrify it (into containers) and bury between 250m-1000m below ground in the appropriate geology. </w:t>
      </w:r>
    </w:p>
    <w:p w14:paraId="32B83A9D" w14:textId="250A7D81" w:rsidR="00DC36FF" w:rsidRDefault="00DC36FF" w:rsidP="00DC36FF">
      <w:pPr>
        <w:pStyle w:val="NoSpacing"/>
        <w:numPr>
          <w:ilvl w:val="0"/>
          <w:numId w:val="21"/>
        </w:numPr>
      </w:pPr>
      <w:r>
        <w:t xml:space="preserve">Finding the appropriate geology is currently ongoing via predominantly desk research. They currently don’t know how good the geology is just </w:t>
      </w:r>
      <w:r w:rsidR="00843479">
        <w:t>offshore</w:t>
      </w:r>
      <w:r>
        <w:t xml:space="preserve"> from St Bees-Millom</w:t>
      </w:r>
      <w:r w:rsidR="00843479">
        <w:t xml:space="preserve">, so they have recently undertaken seismic testing. The results from this will be analysed in about 18months. </w:t>
      </w:r>
    </w:p>
    <w:p w14:paraId="4B4922AC" w14:textId="58A39E3A" w:rsidR="00843479" w:rsidRDefault="00843479" w:rsidP="00843479">
      <w:pPr>
        <w:pStyle w:val="NoSpacing"/>
        <w:numPr>
          <w:ilvl w:val="0"/>
          <w:numId w:val="21"/>
        </w:numPr>
      </w:pPr>
      <w:r>
        <w:t>Once the results from this</w:t>
      </w:r>
      <w:r w:rsidR="00393818">
        <w:t xml:space="preserve"> surveying</w:t>
      </w:r>
      <w:r>
        <w:t xml:space="preserve"> is known then further seismic testing will take place in the Solway (Cumbrian areas).</w:t>
      </w:r>
    </w:p>
    <w:p w14:paraId="4E497193" w14:textId="074969AD" w:rsidR="00843479" w:rsidRDefault="00B64C9F" w:rsidP="00843479">
      <w:pPr>
        <w:pStyle w:val="NoSpacing"/>
        <w:numPr>
          <w:ilvl w:val="0"/>
          <w:numId w:val="21"/>
        </w:numPr>
      </w:pPr>
      <w:r>
        <w:t>Cumbria has not accepted a GDF at this stage, there is acknowledgement that there is significant waste at Sellafield, but at this stage Cumbria has NOT accepted a GDF. There are a number of partnerships</w:t>
      </w:r>
      <w:r w:rsidR="00393818">
        <w:t xml:space="preserve"> set up across Cumbria.</w:t>
      </w:r>
    </w:p>
    <w:p w14:paraId="3C0D0C75" w14:textId="52AB1078" w:rsidR="00B64C9F" w:rsidRDefault="00B64C9F" w:rsidP="00843479">
      <w:pPr>
        <w:pStyle w:val="NoSpacing"/>
        <w:numPr>
          <w:ilvl w:val="0"/>
          <w:numId w:val="21"/>
        </w:numPr>
      </w:pPr>
      <w:r>
        <w:t xml:space="preserve">For </w:t>
      </w:r>
      <w:r w:rsidR="00393818">
        <w:t xml:space="preserve">a GDF </w:t>
      </w:r>
      <w:r>
        <w:t xml:space="preserve">to progress there has to be a willing host council, currently ABC are allowing this to be explored as a possibility as </w:t>
      </w:r>
      <w:r w:rsidR="00393818">
        <w:t xml:space="preserve">the </w:t>
      </w:r>
      <w:r>
        <w:t>ABC area will be affected whatever (as if moved away from Sellafield will have to cross the ABC area).</w:t>
      </w:r>
    </w:p>
    <w:p w14:paraId="12ED921A" w14:textId="1541B810" w:rsidR="00B64C9F" w:rsidRDefault="00393818" w:rsidP="00843479">
      <w:pPr>
        <w:pStyle w:val="NoSpacing"/>
        <w:numPr>
          <w:ilvl w:val="0"/>
          <w:numId w:val="21"/>
        </w:numPr>
      </w:pPr>
      <w:r>
        <w:t xml:space="preserve">The concept of involvement with a search for a GDF is </w:t>
      </w:r>
      <w:r w:rsidR="00B64C9F">
        <w:t xml:space="preserve">awaiting the consideration from the new Cumberland Authority once it is vested. </w:t>
      </w:r>
    </w:p>
    <w:p w14:paraId="0BF1ECA0" w14:textId="648160A7" w:rsidR="00B64C9F" w:rsidRDefault="00B64C9F" w:rsidP="00843479">
      <w:pPr>
        <w:pStyle w:val="NoSpacing"/>
        <w:numPr>
          <w:ilvl w:val="0"/>
          <w:numId w:val="21"/>
        </w:numPr>
      </w:pPr>
      <w:r>
        <w:t xml:space="preserve">If a host council is found, it still needs to have an appropriate geological site, and then the third part is that there has to be a willing community. </w:t>
      </w:r>
    </w:p>
    <w:p w14:paraId="5265D197" w14:textId="00278F15" w:rsidR="00AD78C1" w:rsidRDefault="00AD78C1" w:rsidP="00843479">
      <w:pPr>
        <w:pStyle w:val="NoSpacing"/>
        <w:numPr>
          <w:ilvl w:val="0"/>
          <w:numId w:val="21"/>
        </w:numPr>
      </w:pPr>
      <w:r>
        <w:t xml:space="preserve">To assess the community ‘acceptance’ there will be some form of a referendum. How exactly this would happen and what the definition of a community is, is still being worked upon. </w:t>
      </w:r>
    </w:p>
    <w:p w14:paraId="08A8C66A" w14:textId="6C37C528" w:rsidR="00446B09" w:rsidRDefault="00393818" w:rsidP="00843479">
      <w:pPr>
        <w:pStyle w:val="NoSpacing"/>
        <w:numPr>
          <w:ilvl w:val="0"/>
          <w:numId w:val="21"/>
        </w:numPr>
      </w:pPr>
      <w:r>
        <w:t>The t</w:t>
      </w:r>
      <w:r w:rsidR="00446B09">
        <w:t>imescale is about 10 years until drilling is commenced, and boreholes will only be drilled on two sites, and t</w:t>
      </w:r>
      <w:r>
        <w:t>he project is</w:t>
      </w:r>
      <w:r w:rsidR="00446B09">
        <w:t xml:space="preserve"> keen to ensure that there is a willing community before the boreholes are drilled. </w:t>
      </w:r>
    </w:p>
    <w:p w14:paraId="741A6035" w14:textId="25EDD960" w:rsidR="00446B09" w:rsidRDefault="00446B09" w:rsidP="00843479">
      <w:pPr>
        <w:pStyle w:val="NoSpacing"/>
        <w:numPr>
          <w:ilvl w:val="0"/>
          <w:numId w:val="21"/>
        </w:numPr>
      </w:pPr>
      <w:r>
        <w:t xml:space="preserve">The Allerdale GDF Community Partnership are working to engage the community with the process. There is a mail drop coming round to all households in the coming days, inviting the community to a series of exhibitions that will be held in January 2023. </w:t>
      </w:r>
    </w:p>
    <w:p w14:paraId="30B9098C" w14:textId="7584926D" w:rsidR="00446B09" w:rsidRDefault="00446B09" w:rsidP="00843479">
      <w:pPr>
        <w:pStyle w:val="NoSpacing"/>
        <w:numPr>
          <w:ilvl w:val="0"/>
          <w:numId w:val="21"/>
        </w:numPr>
      </w:pPr>
      <w:r>
        <w:t xml:space="preserve">There is a significant amount of international engagement about this, as it is recognised globally how important the community is to this process. </w:t>
      </w:r>
    </w:p>
    <w:p w14:paraId="76ED09F1" w14:textId="0DFB67D8" w:rsidR="00B2306A" w:rsidRDefault="00446B09" w:rsidP="00B2306A">
      <w:pPr>
        <w:pStyle w:val="NoSpacing"/>
        <w:numPr>
          <w:ilvl w:val="0"/>
          <w:numId w:val="21"/>
        </w:numPr>
      </w:pPr>
      <w:r>
        <w:t xml:space="preserve">If all the communities say no? Mary confirmed that the current policy backed by an Act of Parliament states that there </w:t>
      </w:r>
      <w:r w:rsidR="006F68C8">
        <w:t>must</w:t>
      </w:r>
      <w:r>
        <w:t xml:space="preserve"> be a willing Community. </w:t>
      </w:r>
      <w:r w:rsidR="00393818">
        <w:t>So,</w:t>
      </w:r>
      <w:r>
        <w:t xml:space="preserve"> if no community want to host it the only way it could be forced on a Community would be with </w:t>
      </w:r>
      <w:r w:rsidR="00393818">
        <w:t>an</w:t>
      </w:r>
      <w:r>
        <w:t xml:space="preserve"> alteration to the Act of Parliament. </w:t>
      </w:r>
    </w:p>
    <w:p w14:paraId="11500866" w14:textId="3E4B57BC" w:rsidR="0057663A" w:rsidRDefault="0057663A" w:rsidP="00B2306A">
      <w:pPr>
        <w:pStyle w:val="NoSpacing"/>
        <w:numPr>
          <w:ilvl w:val="0"/>
          <w:numId w:val="21"/>
        </w:numPr>
      </w:pPr>
      <w:r>
        <w:t xml:space="preserve">The LDNPA is excluded because when the process started the Govt asked people to come forward with expressions of interest </w:t>
      </w:r>
      <w:r w:rsidR="00393818">
        <w:t xml:space="preserve">and no-one came forward with an Expression of Interest for the LDNPA area. </w:t>
      </w:r>
      <w:r>
        <w:t xml:space="preserve"> </w:t>
      </w:r>
    </w:p>
    <w:p w14:paraId="65EE9825" w14:textId="65D518AA" w:rsidR="009C7480" w:rsidRDefault="009C7480" w:rsidP="009C7480">
      <w:pPr>
        <w:pStyle w:val="NoSpacing"/>
        <w:numPr>
          <w:ilvl w:val="0"/>
          <w:numId w:val="21"/>
        </w:numPr>
      </w:pPr>
      <w:r>
        <w:t>It was confirmed that the funding has mainly been allocated now, and a further million becomes available after the 17</w:t>
      </w:r>
      <w:r w:rsidRPr="009C7480">
        <w:rPr>
          <w:vertAlign w:val="superscript"/>
        </w:rPr>
        <w:t>th</w:t>
      </w:r>
      <w:r>
        <w:t xml:space="preserve"> January 2023.</w:t>
      </w:r>
    </w:p>
    <w:p w14:paraId="22735D9D" w14:textId="5C286BA6" w:rsidR="000F5203" w:rsidRPr="00F261BE" w:rsidRDefault="00B2306A"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130</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3A9978FE" w14:textId="4CE34C43" w:rsidR="003D5704" w:rsidRPr="003D5704" w:rsidRDefault="0038584E" w:rsidP="000F5203">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i/>
          <w:iCs/>
          <w:color w:val="000000"/>
          <w:kern w:val="36"/>
          <w:sz w:val="22"/>
          <w:szCs w:val="22"/>
          <w:lang w:eastAsia="en-GB"/>
        </w:rPr>
        <w:t>Allerdale Borough Council</w:t>
      </w:r>
      <w:r w:rsidR="003D5704">
        <w:rPr>
          <w:rFonts w:ascii="Arial" w:eastAsia="Times New Roman" w:hAnsi="Arial" w:cs="Arial"/>
          <w:color w:val="000000"/>
          <w:kern w:val="36"/>
          <w:sz w:val="22"/>
          <w:szCs w:val="22"/>
          <w:lang w:eastAsia="en-GB"/>
        </w:rPr>
        <w:t xml:space="preserve">- Cllr N Cockburn confirmed that she has submitted an objection as ward councillor on the revised Ponderosa Licensing application, due to the number of wildlife species identified on or adjacent to the site. This objection has been rejected by licensing due to </w:t>
      </w:r>
      <w:r w:rsidR="00DE6373">
        <w:rPr>
          <w:rFonts w:ascii="Arial" w:eastAsia="Times New Roman" w:hAnsi="Arial" w:cs="Arial"/>
          <w:color w:val="000000"/>
          <w:kern w:val="36"/>
          <w:sz w:val="22"/>
          <w:szCs w:val="22"/>
          <w:lang w:eastAsia="en-GB"/>
        </w:rPr>
        <w:t xml:space="preserve">it </w:t>
      </w:r>
      <w:r w:rsidR="003D5704">
        <w:rPr>
          <w:rFonts w:ascii="Arial" w:eastAsia="Times New Roman" w:hAnsi="Arial" w:cs="Arial"/>
          <w:color w:val="000000"/>
          <w:kern w:val="36"/>
          <w:sz w:val="22"/>
          <w:szCs w:val="22"/>
          <w:lang w:eastAsia="en-GB"/>
        </w:rPr>
        <w:t xml:space="preserve">not covering </w:t>
      </w:r>
      <w:r w:rsidR="00393818">
        <w:rPr>
          <w:rFonts w:ascii="Arial" w:eastAsia="Times New Roman" w:hAnsi="Arial" w:cs="Arial"/>
          <w:color w:val="000000"/>
          <w:kern w:val="36"/>
          <w:sz w:val="22"/>
          <w:szCs w:val="22"/>
          <w:lang w:eastAsia="en-GB"/>
        </w:rPr>
        <w:t xml:space="preserve">one of the </w:t>
      </w:r>
      <w:r w:rsidR="003D5704">
        <w:rPr>
          <w:rFonts w:ascii="Arial" w:eastAsia="Times New Roman" w:hAnsi="Arial" w:cs="Arial"/>
          <w:color w:val="000000"/>
          <w:kern w:val="36"/>
          <w:sz w:val="22"/>
          <w:szCs w:val="22"/>
          <w:lang w:eastAsia="en-GB"/>
        </w:rPr>
        <w:t xml:space="preserve">4 licensing objectives. </w:t>
      </w:r>
    </w:p>
    <w:p w14:paraId="263B502E" w14:textId="46F19529" w:rsidR="00FD53C9" w:rsidRPr="00393818" w:rsidRDefault="00DC7936" w:rsidP="00393818">
      <w:pPr>
        <w:pStyle w:val="Heading1"/>
      </w:pPr>
      <w:r>
        <w:t>1</w:t>
      </w:r>
      <w:r w:rsidR="00B2306A">
        <w:t>31</w:t>
      </w:r>
      <w:r w:rsidR="00B01FFA">
        <w:t>/</w:t>
      </w:r>
      <w:r w:rsidR="00571637">
        <w:t>22 Clerks report</w:t>
      </w:r>
    </w:p>
    <w:p w14:paraId="3A524134" w14:textId="1FB66A46" w:rsidR="00DC7936" w:rsidRDefault="00DC7936" w:rsidP="00DC7936">
      <w:pPr>
        <w:pStyle w:val="Heading4"/>
        <w:numPr>
          <w:ilvl w:val="0"/>
          <w:numId w:val="18"/>
        </w:numPr>
        <w:suppressAutoHyphens/>
        <w:jc w:val="both"/>
      </w:pPr>
      <w:r>
        <w:t>Derwent Forest History Project</w:t>
      </w:r>
    </w:p>
    <w:p w14:paraId="3417CEA1" w14:textId="77777777" w:rsidR="007A1878" w:rsidRPr="007A1878" w:rsidRDefault="007A1878" w:rsidP="007A1878">
      <w:pPr>
        <w:rPr>
          <w:lang w:eastAsia="en-GB"/>
        </w:rPr>
      </w:pPr>
    </w:p>
    <w:p w14:paraId="509C764B" w14:textId="5F28B084" w:rsidR="00DC7936" w:rsidRDefault="007A1878" w:rsidP="00DC7936">
      <w:pPr>
        <w:pStyle w:val="NoSpacing"/>
      </w:pPr>
      <w:r>
        <w:t xml:space="preserve">No further progress has been made at this juncture. </w:t>
      </w:r>
      <w:r w:rsidR="00651F3A">
        <w:t xml:space="preserve">Cllr M Bradley has chased this a number of times, but no update has been received, </w:t>
      </w:r>
    </w:p>
    <w:p w14:paraId="20625894" w14:textId="77ECE527" w:rsidR="007A1878" w:rsidRDefault="007A1878" w:rsidP="00DC7936">
      <w:pPr>
        <w:pStyle w:val="NoSpacing"/>
      </w:pPr>
    </w:p>
    <w:p w14:paraId="561FFCA2" w14:textId="2440EB02" w:rsidR="007A1878" w:rsidRDefault="007A1878" w:rsidP="00DC7936">
      <w:pPr>
        <w:pStyle w:val="NoSpacing"/>
        <w:rPr>
          <w:b/>
          <w:bCs/>
        </w:rPr>
      </w:pPr>
      <w:r>
        <w:rPr>
          <w:b/>
          <w:bCs/>
        </w:rPr>
        <w:t xml:space="preserve">Action: Clerk to agenda this for the </w:t>
      </w:r>
      <w:r w:rsidR="00B2306A">
        <w:rPr>
          <w:b/>
          <w:bCs/>
        </w:rPr>
        <w:t xml:space="preserve">Nov </w:t>
      </w:r>
      <w:r>
        <w:rPr>
          <w:b/>
          <w:bCs/>
        </w:rPr>
        <w:t>22 meeting.</w:t>
      </w:r>
    </w:p>
    <w:p w14:paraId="2B15B975" w14:textId="77777777" w:rsidR="007A1878" w:rsidRPr="007A1878" w:rsidRDefault="007A1878" w:rsidP="00DC7936">
      <w:pPr>
        <w:pStyle w:val="NoSpacing"/>
        <w:rPr>
          <w:b/>
          <w:bCs/>
        </w:rPr>
      </w:pP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1A2DD90E" w14:textId="63E0BA5B" w:rsidR="00B2306A" w:rsidRDefault="00B2306A" w:rsidP="00B2306A">
      <w:pPr>
        <w:pStyle w:val="NoSpacing"/>
      </w:pPr>
      <w:r>
        <w:lastRenderedPageBreak/>
        <w:t xml:space="preserve">It was noted that </w:t>
      </w:r>
      <w:r w:rsidR="00651F3A">
        <w:t>the Questionnaire has not yet been circulated by Cllr Adrian Davis Johnston</w:t>
      </w:r>
      <w:r w:rsidR="00393818">
        <w:t xml:space="preserve"> to all councillors</w:t>
      </w:r>
      <w:r w:rsidR="00651F3A">
        <w:t>.</w:t>
      </w:r>
    </w:p>
    <w:p w14:paraId="527A25A4" w14:textId="3302F69F" w:rsidR="00651F3A" w:rsidRDefault="00651F3A" w:rsidP="00B2306A">
      <w:pPr>
        <w:pStyle w:val="NoSpacing"/>
      </w:pPr>
    </w:p>
    <w:p w14:paraId="13BBF6C6" w14:textId="1650ED68" w:rsidR="00651F3A" w:rsidRPr="00651F3A" w:rsidRDefault="00651F3A" w:rsidP="00B2306A">
      <w:pPr>
        <w:pStyle w:val="NoSpacing"/>
        <w:rPr>
          <w:b/>
          <w:bCs/>
        </w:rPr>
      </w:pPr>
      <w:r>
        <w:rPr>
          <w:b/>
          <w:bCs/>
        </w:rPr>
        <w:t>Action: Clerk to speak to Cllr Adrian Davis Johnston about the progress on this matter and agenda for a future meeting.</w:t>
      </w:r>
    </w:p>
    <w:p w14:paraId="6284249C" w14:textId="77777777" w:rsidR="00B2306A" w:rsidRPr="00B2306A" w:rsidRDefault="00B2306A" w:rsidP="00B2306A">
      <w:pPr>
        <w:pStyle w:val="NoSpacing"/>
      </w:pPr>
    </w:p>
    <w:p w14:paraId="749D220E" w14:textId="3F5A2DEB" w:rsidR="00B2306A" w:rsidRDefault="00B2306A" w:rsidP="00B2306A">
      <w:pPr>
        <w:pStyle w:val="Heading4"/>
        <w:numPr>
          <w:ilvl w:val="0"/>
          <w:numId w:val="18"/>
        </w:numPr>
      </w:pPr>
      <w:r>
        <w:t>Community Corps</w:t>
      </w:r>
    </w:p>
    <w:p w14:paraId="01A069B1" w14:textId="77777777" w:rsidR="00393818" w:rsidRPr="00393818" w:rsidRDefault="00393818" w:rsidP="00393818">
      <w:pPr>
        <w:rPr>
          <w:lang w:eastAsia="en-GB"/>
        </w:rPr>
      </w:pPr>
    </w:p>
    <w:p w14:paraId="21B1AA48" w14:textId="23F11963" w:rsidR="00B2306A" w:rsidRDefault="00B2306A" w:rsidP="00B2306A">
      <w:pPr>
        <w:pStyle w:val="NoSpacing"/>
      </w:pPr>
      <w:r>
        <w:t xml:space="preserve">This was an action that came out of the Parish Council future planning meeting that it would be beneficial to have a local Community Corps of volunteers who might be able to take on small projects that are of benefit to the Parish. </w:t>
      </w:r>
    </w:p>
    <w:p w14:paraId="30064BA2" w14:textId="39B07B22" w:rsidR="00B2306A" w:rsidRDefault="00B2306A" w:rsidP="00B2306A">
      <w:pPr>
        <w:pStyle w:val="NoSpacing"/>
      </w:pPr>
    </w:p>
    <w:p w14:paraId="4270A4B6" w14:textId="2898BF15" w:rsidR="00651F3A" w:rsidRDefault="00651F3A" w:rsidP="00B2306A">
      <w:pPr>
        <w:pStyle w:val="NoSpacing"/>
      </w:pPr>
      <w:r>
        <w:rPr>
          <w:b/>
          <w:bCs/>
        </w:rPr>
        <w:t xml:space="preserve">Resolved </w:t>
      </w:r>
      <w:r w:rsidR="002E4277">
        <w:t xml:space="preserve">that no further action be taken on this item until the outcome of the Parish Questionnaire is </w:t>
      </w:r>
      <w:r w:rsidR="00393818">
        <w:t>known.</w:t>
      </w:r>
      <w:r w:rsidR="002E4277">
        <w:t xml:space="preserve"> </w:t>
      </w:r>
    </w:p>
    <w:p w14:paraId="74D59324" w14:textId="77777777" w:rsidR="002E4277" w:rsidRPr="00651F3A" w:rsidRDefault="002E4277" w:rsidP="00B2306A">
      <w:pPr>
        <w:pStyle w:val="NoSpacing"/>
      </w:pPr>
    </w:p>
    <w:p w14:paraId="53A735C5" w14:textId="46D11C36" w:rsidR="00B2306A" w:rsidRPr="00B2306A" w:rsidRDefault="00B2306A" w:rsidP="00B2306A">
      <w:pPr>
        <w:pStyle w:val="Heading4"/>
        <w:numPr>
          <w:ilvl w:val="0"/>
          <w:numId w:val="18"/>
        </w:numPr>
      </w:pPr>
      <w:r>
        <w:t>Local Government Reorganisation Preparation</w:t>
      </w:r>
    </w:p>
    <w:p w14:paraId="77E16F6C" w14:textId="5F340E05" w:rsidR="00DC7936" w:rsidRDefault="00DC7936" w:rsidP="00B2306A">
      <w:pPr>
        <w:pStyle w:val="NoSpacing"/>
      </w:pPr>
    </w:p>
    <w:p w14:paraId="6B0ABDD1" w14:textId="7158FECF" w:rsidR="00B2306A" w:rsidRDefault="00B2306A" w:rsidP="00B2306A">
      <w:pPr>
        <w:pStyle w:val="NoSpacing"/>
      </w:pPr>
      <w:r>
        <w:t>The Clerk confirmed that she has received a response from Allerdale Borough Council regarding the works/actions they undertake in the Parish at Welfare Field. The below is an excerpt from their email, which is caveated with the statement that the ‘grounds maintenance and street cleansing contract is not set up in a way that enables cost information to be extracted with 100% accuracy on an area by area basis’.</w:t>
      </w:r>
    </w:p>
    <w:p w14:paraId="715EDCEF" w14:textId="5F4EA14D" w:rsidR="00B2306A" w:rsidRDefault="00B2306A" w:rsidP="00B2306A">
      <w:pPr>
        <w:pStyle w:val="NoSpacing"/>
      </w:pPr>
    </w:p>
    <w:p w14:paraId="4C1B7459" w14:textId="09AE64E8" w:rsidR="00D82A3D" w:rsidRDefault="00B2306A" w:rsidP="00B2306A">
      <w:pPr>
        <w:pStyle w:val="NoSpacing"/>
      </w:pPr>
      <w:r>
        <w:t>2022/23- Grounds Maintenance (including grass cutting, litter picking, hedge maintenance)- £</w:t>
      </w:r>
      <w:r w:rsidR="00D82A3D">
        <w:t>3,927.50</w:t>
      </w:r>
    </w:p>
    <w:p w14:paraId="0261C697" w14:textId="6A6CD6CE" w:rsidR="00D82A3D" w:rsidRDefault="00D82A3D" w:rsidP="00B2306A">
      <w:pPr>
        <w:pStyle w:val="NoSpacing"/>
      </w:pPr>
      <w:r>
        <w:t>2021/22-Grounds Maintenance (including grass cutting, litter picking, hedge maintenance)- £3,784.18</w:t>
      </w:r>
    </w:p>
    <w:p w14:paraId="16D4D919" w14:textId="7B5B1AA6" w:rsidR="00B2306A" w:rsidRDefault="00D82A3D" w:rsidP="00D82A3D">
      <w:pPr>
        <w:pStyle w:val="NoSpacing"/>
      </w:pPr>
      <w:r>
        <w:t>2020/21-Grounds Maintenance (including grass cutting, litter picking, hedge maintenance)-£3,772.05</w:t>
      </w:r>
    </w:p>
    <w:p w14:paraId="711A4551" w14:textId="17E22DBD" w:rsidR="00D82A3D" w:rsidRDefault="00D82A3D" w:rsidP="00D82A3D">
      <w:pPr>
        <w:pStyle w:val="NoSpacing"/>
      </w:pPr>
    </w:p>
    <w:p w14:paraId="5B016222" w14:textId="396CF0FC" w:rsidR="00D82A3D" w:rsidRDefault="00D82A3D" w:rsidP="00D82A3D">
      <w:pPr>
        <w:pStyle w:val="NoSpacing"/>
      </w:pPr>
      <w:r>
        <w:t xml:space="preserve">The above information as noted as received. </w:t>
      </w:r>
    </w:p>
    <w:p w14:paraId="0F821D50" w14:textId="0A0B81A7" w:rsidR="007A2039" w:rsidRDefault="00DC7936" w:rsidP="00193A17">
      <w:pPr>
        <w:pStyle w:val="Heading1"/>
      </w:pPr>
      <w:r>
        <w:t>1</w:t>
      </w:r>
      <w:r w:rsidR="00645F3B">
        <w:t>32</w:t>
      </w:r>
      <w:r w:rsidR="002908AE">
        <w:t>/</w:t>
      </w:r>
      <w:r w:rsidR="00902CD9">
        <w:t>22</w:t>
      </w:r>
      <w:r w:rsidR="00193A17">
        <w:t xml:space="preserve"> Play-area</w:t>
      </w:r>
    </w:p>
    <w:p w14:paraId="12C0569D" w14:textId="086DAE59" w:rsidR="00193A17" w:rsidRDefault="002908AE" w:rsidP="00BC2CD4">
      <w:pPr>
        <w:pStyle w:val="Heading4"/>
        <w:numPr>
          <w:ilvl w:val="0"/>
          <w:numId w:val="4"/>
        </w:numPr>
      </w:pPr>
      <w:r>
        <w:t>Stop the Ball Netting</w:t>
      </w:r>
    </w:p>
    <w:p w14:paraId="0DD0A006" w14:textId="2AB878A6" w:rsidR="0049059C" w:rsidRDefault="0049059C" w:rsidP="0049059C">
      <w:pPr>
        <w:rPr>
          <w:lang w:eastAsia="en-GB"/>
        </w:rPr>
      </w:pPr>
    </w:p>
    <w:p w14:paraId="4413C202" w14:textId="5E57F528" w:rsidR="0004409D" w:rsidRDefault="00DC7936" w:rsidP="00D82A3D">
      <w:pPr>
        <w:pStyle w:val="NoSpacing"/>
      </w:pPr>
      <w:r>
        <w:t xml:space="preserve">The Clerk confirmed </w:t>
      </w:r>
      <w:r w:rsidR="00D82A3D">
        <w:t>that Maryport Groundworks (the contractor who was awarded the contract) has placed the order for the fencing with the fencing supplier. As at the 3</w:t>
      </w:r>
      <w:r w:rsidR="00D82A3D" w:rsidRPr="00D82A3D">
        <w:rPr>
          <w:vertAlign w:val="superscript"/>
        </w:rPr>
        <w:t>rd</w:t>
      </w:r>
      <w:r w:rsidR="00D82A3D">
        <w:t xml:space="preserve"> October 2022 they confirmed that the order was in progress but that there is a national shortage of certain materials which is delaying the completion of the project. </w:t>
      </w:r>
    </w:p>
    <w:p w14:paraId="5BA5CC64" w14:textId="029EFDDC" w:rsidR="00D82A3D" w:rsidRDefault="00D82A3D" w:rsidP="00D82A3D">
      <w:pPr>
        <w:pStyle w:val="NoSpacing"/>
      </w:pPr>
    </w:p>
    <w:p w14:paraId="287D991F" w14:textId="3752773E" w:rsidR="00D82A3D" w:rsidRDefault="00D82A3D" w:rsidP="00D82A3D">
      <w:pPr>
        <w:pStyle w:val="NoSpacing"/>
        <w:rPr>
          <w:b/>
        </w:rPr>
      </w:pPr>
      <w:r w:rsidRPr="008B2429">
        <w:rPr>
          <w:b/>
        </w:rPr>
        <w:t>Action:</w:t>
      </w:r>
      <w:r w:rsidR="008B2429">
        <w:rPr>
          <w:b/>
        </w:rPr>
        <w:t xml:space="preserve"> </w:t>
      </w:r>
      <w:r w:rsidR="008B2429" w:rsidRPr="008B2429">
        <w:rPr>
          <w:b/>
        </w:rPr>
        <w:t>Clerk to continue to liaise with Maryport Groundworks on this to ensure the project moves forward as fast as possible.</w:t>
      </w:r>
      <w:r w:rsidR="008B2429">
        <w:rPr>
          <w:b/>
        </w:rPr>
        <w:t xml:space="preserve"> </w:t>
      </w:r>
    </w:p>
    <w:p w14:paraId="71B55791" w14:textId="54ED51E8" w:rsidR="008F70AF" w:rsidRDefault="008F70AF" w:rsidP="00D82A3D">
      <w:pPr>
        <w:pStyle w:val="NoSpacing"/>
        <w:rPr>
          <w:b/>
        </w:rPr>
      </w:pPr>
    </w:p>
    <w:p w14:paraId="2F6C116A" w14:textId="6334545A" w:rsidR="008F70AF" w:rsidRPr="00D82A3D" w:rsidRDefault="008F70AF" w:rsidP="00D82A3D">
      <w:pPr>
        <w:pStyle w:val="NoSpacing"/>
        <w:rPr>
          <w:b/>
          <w:bCs/>
        </w:rPr>
      </w:pPr>
      <w:r>
        <w:rPr>
          <w:b/>
        </w:rPr>
        <w:t>Action: Cllr S Hannah to prepare a drainage map for Cllr B Smith to liaise with a local contractor about the installation of additional drainage</w:t>
      </w:r>
      <w:r w:rsidR="00393818">
        <w:rPr>
          <w:b/>
        </w:rPr>
        <w:t xml:space="preserve"> in the area.</w:t>
      </w:r>
    </w:p>
    <w:p w14:paraId="6555D766" w14:textId="29355D97" w:rsidR="002908AE" w:rsidRDefault="002908AE" w:rsidP="002908AE">
      <w:pPr>
        <w:pStyle w:val="NoSpacing"/>
        <w:rPr>
          <w:b/>
          <w:bCs/>
        </w:rPr>
      </w:pPr>
    </w:p>
    <w:p w14:paraId="7F543528" w14:textId="35DAEAB4" w:rsidR="002908AE" w:rsidRDefault="00432BAC" w:rsidP="002908AE">
      <w:pPr>
        <w:pStyle w:val="Heading4"/>
        <w:numPr>
          <w:ilvl w:val="0"/>
          <w:numId w:val="4"/>
        </w:numPr>
      </w:pPr>
      <w:proofErr w:type="spellStart"/>
      <w:r>
        <w:t>Playarea</w:t>
      </w:r>
      <w:proofErr w:type="spellEnd"/>
      <w:r>
        <w:t xml:space="preserve"> refurbishment update</w:t>
      </w:r>
    </w:p>
    <w:p w14:paraId="7156813E" w14:textId="36B5B1F9" w:rsidR="002908AE" w:rsidRDefault="002908AE" w:rsidP="002908AE">
      <w:pPr>
        <w:pStyle w:val="NoSpacing"/>
      </w:pPr>
    </w:p>
    <w:p w14:paraId="49E2DB32" w14:textId="6994E03A" w:rsidR="0004409D" w:rsidRPr="00E05CC3" w:rsidRDefault="00432BAC" w:rsidP="00432BAC">
      <w:pPr>
        <w:pStyle w:val="NoSpacing"/>
      </w:pPr>
      <w:r w:rsidRPr="00E05CC3">
        <w:t>Cllr G Murr</w:t>
      </w:r>
      <w:r w:rsidR="00393818">
        <w:t>a</w:t>
      </w:r>
      <w:r w:rsidRPr="00E05CC3">
        <w:t xml:space="preserve">y confirmed that she has met with </w:t>
      </w:r>
      <w:proofErr w:type="spellStart"/>
      <w:r w:rsidRPr="00E05CC3">
        <w:t>Playdale</w:t>
      </w:r>
      <w:proofErr w:type="spellEnd"/>
      <w:r w:rsidRPr="00E05CC3">
        <w:t xml:space="preserve"> who have provided a proposed design and quotation for the works, this has been circulated to all councillors via email in advance</w:t>
      </w:r>
      <w:r w:rsidR="00E05CC3" w:rsidRPr="00E05CC3">
        <w:t xml:space="preserve">. </w:t>
      </w:r>
    </w:p>
    <w:p w14:paraId="1D6D2D50" w14:textId="0070178E" w:rsidR="00DC7936" w:rsidRDefault="00DC7936" w:rsidP="003C03AB">
      <w:pPr>
        <w:pStyle w:val="NoSpacing"/>
        <w:rPr>
          <w:b/>
          <w:bCs/>
        </w:rPr>
      </w:pPr>
    </w:p>
    <w:p w14:paraId="67444C9E" w14:textId="32D37692" w:rsidR="00DC7936" w:rsidRDefault="00432BAC" w:rsidP="00DC7936">
      <w:pPr>
        <w:pStyle w:val="Heading4"/>
        <w:numPr>
          <w:ilvl w:val="0"/>
          <w:numId w:val="4"/>
        </w:numPr>
      </w:pPr>
      <w:r>
        <w:t>Adult Gym Update</w:t>
      </w:r>
    </w:p>
    <w:p w14:paraId="022E733F" w14:textId="4B07F2DB" w:rsidR="00DC7936" w:rsidRDefault="00DC7936" w:rsidP="00DC7936">
      <w:pPr>
        <w:rPr>
          <w:lang w:eastAsia="en-GB"/>
        </w:rPr>
      </w:pPr>
    </w:p>
    <w:p w14:paraId="039A3C28" w14:textId="5F0E3401" w:rsidR="00D87CAF" w:rsidRDefault="00432BAC" w:rsidP="00432BAC">
      <w:pPr>
        <w:pStyle w:val="NoSpacing"/>
      </w:pPr>
      <w:r>
        <w:t>The Clerk confirmed that Allerdale Borough Council have offered £4300 funding towards this project.</w:t>
      </w:r>
    </w:p>
    <w:p w14:paraId="3EEDEEFE" w14:textId="48F65DF0" w:rsidR="00432BAC" w:rsidRDefault="00432BAC" w:rsidP="00432BAC">
      <w:pPr>
        <w:pStyle w:val="NoSpacing"/>
      </w:pPr>
    </w:p>
    <w:p w14:paraId="2E7EADF5" w14:textId="428EB56B" w:rsidR="00432BAC" w:rsidRDefault="00432BAC" w:rsidP="00432BAC">
      <w:pPr>
        <w:pStyle w:val="NoSpacing"/>
      </w:pPr>
      <w:r>
        <w:rPr>
          <w:b/>
          <w:bCs/>
        </w:rPr>
        <w:t xml:space="preserve">Resolved </w:t>
      </w:r>
      <w:r>
        <w:t xml:space="preserve">by all present that the grant funding agreement be signed on behalf of the Parish Council by </w:t>
      </w:r>
      <w:r w:rsidR="00B12120">
        <w:t xml:space="preserve">Cllr M Bradley. </w:t>
      </w:r>
    </w:p>
    <w:p w14:paraId="77D2922C" w14:textId="643EAD0D" w:rsidR="00E05CC3" w:rsidRDefault="00E05CC3" w:rsidP="00432BAC">
      <w:pPr>
        <w:pStyle w:val="NoSpacing"/>
      </w:pPr>
    </w:p>
    <w:p w14:paraId="5381AA5B" w14:textId="6999EAD9" w:rsidR="00E05CC3" w:rsidRDefault="00E05CC3" w:rsidP="00432BAC">
      <w:pPr>
        <w:pStyle w:val="NoSpacing"/>
      </w:pPr>
      <w:r>
        <w:t>It was noted that Adult Gym equipment is not significantly used and is being removed across the county</w:t>
      </w:r>
      <w:r w:rsidR="00393818">
        <w:t xml:space="preserve"> and that consideration should be given to if adult gym equipment is appropriate, or if the funds would be better spent on play equipment for teenage children.</w:t>
      </w:r>
    </w:p>
    <w:p w14:paraId="4125A6B1" w14:textId="5C78BB7A" w:rsidR="008F70AF" w:rsidRDefault="008F70AF" w:rsidP="00432BAC">
      <w:pPr>
        <w:pStyle w:val="NoSpacing"/>
      </w:pPr>
    </w:p>
    <w:p w14:paraId="1EBD15BB" w14:textId="376F43F4" w:rsidR="008F70AF" w:rsidRPr="008F70AF" w:rsidRDefault="008F70AF" w:rsidP="00432BAC">
      <w:pPr>
        <w:pStyle w:val="NoSpacing"/>
        <w:rPr>
          <w:b/>
          <w:bCs/>
        </w:rPr>
      </w:pPr>
      <w:r>
        <w:rPr>
          <w:b/>
          <w:bCs/>
        </w:rPr>
        <w:lastRenderedPageBreak/>
        <w:t>Action: Clerk to speak to ABC about if a virement of the funds is possible into expansion of play</w:t>
      </w:r>
      <w:r w:rsidR="00E05CC3">
        <w:rPr>
          <w:b/>
          <w:bCs/>
        </w:rPr>
        <w:t>-</w:t>
      </w:r>
      <w:r>
        <w:rPr>
          <w:b/>
          <w:bCs/>
        </w:rPr>
        <w:t xml:space="preserve">area for Key Stage 3+, as opposed to an adult gym equipment which is fast loosing popularity in the </w:t>
      </w:r>
      <w:proofErr w:type="gramStart"/>
      <w:r>
        <w:rPr>
          <w:b/>
          <w:bCs/>
        </w:rPr>
        <w:t>county</w:t>
      </w:r>
      <w:r w:rsidR="00E05CC3">
        <w:rPr>
          <w:b/>
          <w:bCs/>
        </w:rPr>
        <w:t>, and</w:t>
      </w:r>
      <w:proofErr w:type="gramEnd"/>
      <w:r w:rsidR="00E05CC3">
        <w:rPr>
          <w:b/>
          <w:bCs/>
        </w:rPr>
        <w:t xml:space="preserve"> will fit in with the redesign of the </w:t>
      </w:r>
      <w:proofErr w:type="spellStart"/>
      <w:r w:rsidR="00E05CC3">
        <w:rPr>
          <w:b/>
          <w:bCs/>
        </w:rPr>
        <w:t>playarea</w:t>
      </w:r>
      <w:proofErr w:type="spellEnd"/>
      <w:r w:rsidR="00E05CC3">
        <w:rPr>
          <w:b/>
          <w:bCs/>
        </w:rPr>
        <w:t xml:space="preserve">. </w:t>
      </w:r>
    </w:p>
    <w:p w14:paraId="7709587A" w14:textId="3C94362F" w:rsidR="00432BAC" w:rsidRDefault="00432BAC" w:rsidP="00432BAC">
      <w:pPr>
        <w:pStyle w:val="NoSpacing"/>
      </w:pPr>
    </w:p>
    <w:p w14:paraId="1CEF86AA" w14:textId="08F04BEB" w:rsidR="00432BAC" w:rsidRDefault="00432BAC" w:rsidP="00432BAC">
      <w:pPr>
        <w:pStyle w:val="NoSpacing"/>
      </w:pPr>
      <w:r>
        <w:t xml:space="preserve">Funding has also been granted to the value of £11,250 from the Allerdale GDF Community Partnership, towards installation of Adult Gym equipment to welfare field with associated ground works. </w:t>
      </w:r>
    </w:p>
    <w:p w14:paraId="3A76A66B" w14:textId="74DB29F7" w:rsidR="001955C3" w:rsidRDefault="001955C3" w:rsidP="00DC7936">
      <w:pPr>
        <w:pStyle w:val="NoSpacing"/>
        <w:rPr>
          <w:b/>
          <w:bCs/>
        </w:rPr>
      </w:pPr>
    </w:p>
    <w:p w14:paraId="16E5D36E" w14:textId="396B3916" w:rsidR="001955C3" w:rsidRDefault="00432BAC" w:rsidP="001955C3">
      <w:pPr>
        <w:pStyle w:val="Heading4"/>
        <w:numPr>
          <w:ilvl w:val="0"/>
          <w:numId w:val="4"/>
        </w:numPr>
      </w:pPr>
      <w:r>
        <w:t xml:space="preserve">To receive the </w:t>
      </w:r>
      <w:proofErr w:type="spellStart"/>
      <w:r>
        <w:t>Playarea</w:t>
      </w:r>
      <w:proofErr w:type="spellEnd"/>
      <w:r>
        <w:t xml:space="preserve"> Annual Inspection</w:t>
      </w:r>
    </w:p>
    <w:p w14:paraId="5733DCDE" w14:textId="7BAD10B4" w:rsidR="001955C3" w:rsidRDefault="001955C3" w:rsidP="001955C3">
      <w:pPr>
        <w:rPr>
          <w:lang w:eastAsia="en-GB"/>
        </w:rPr>
      </w:pPr>
    </w:p>
    <w:p w14:paraId="1D0A797B" w14:textId="5898287A" w:rsidR="002476CA" w:rsidRDefault="00432BAC" w:rsidP="00DC7936">
      <w:pPr>
        <w:pStyle w:val="NoSpacing"/>
      </w:pPr>
      <w:r>
        <w:t xml:space="preserve">The Clerk confirmed that the Annual </w:t>
      </w:r>
      <w:proofErr w:type="spellStart"/>
      <w:r>
        <w:t>Playarea</w:t>
      </w:r>
      <w:proofErr w:type="spellEnd"/>
      <w:r>
        <w:t xml:space="preserve"> Inspection has now been received which confirms that overall the site has been classed as Low </w:t>
      </w:r>
      <w:proofErr w:type="gramStart"/>
      <w:r>
        <w:t>Risk,</w:t>
      </w:r>
      <w:proofErr w:type="gramEnd"/>
      <w:r>
        <w:t xml:space="preserve"> however it does identify that a number of the pieces of equipment are getting older and have associated ‘wear and tear’</w:t>
      </w:r>
    </w:p>
    <w:p w14:paraId="6055BE17" w14:textId="546A562A" w:rsidR="00E05CC3" w:rsidRDefault="00E05CC3" w:rsidP="00DC7936">
      <w:pPr>
        <w:pStyle w:val="NoSpacing"/>
      </w:pPr>
    </w:p>
    <w:p w14:paraId="0E7872FC" w14:textId="1974A2C0" w:rsidR="00E05CC3" w:rsidRPr="00E05CC3" w:rsidRDefault="00E05CC3" w:rsidP="00DC7936">
      <w:pPr>
        <w:pStyle w:val="NoSpacing"/>
        <w:rPr>
          <w:b/>
          <w:bCs/>
        </w:rPr>
      </w:pPr>
      <w:r>
        <w:rPr>
          <w:b/>
          <w:bCs/>
        </w:rPr>
        <w:t xml:space="preserve">Action: Clerk to check on a quote for the replacement of the main support beam on one of the swings. </w:t>
      </w:r>
    </w:p>
    <w:p w14:paraId="78310856" w14:textId="0C19B771" w:rsidR="00432BAC" w:rsidRDefault="00432BAC" w:rsidP="00DC7936">
      <w:pPr>
        <w:pStyle w:val="NoSpacing"/>
      </w:pPr>
    </w:p>
    <w:p w14:paraId="519F289D" w14:textId="41C32EF5" w:rsidR="00432BAC" w:rsidRDefault="00432BAC" w:rsidP="00432BAC">
      <w:pPr>
        <w:pStyle w:val="Heading4"/>
        <w:numPr>
          <w:ilvl w:val="0"/>
          <w:numId w:val="4"/>
        </w:numPr>
      </w:pPr>
      <w:r>
        <w:t xml:space="preserve">Consider solutions to the growing Litter issue in the </w:t>
      </w:r>
      <w:proofErr w:type="spellStart"/>
      <w:r>
        <w:t>Playarea</w:t>
      </w:r>
      <w:proofErr w:type="spellEnd"/>
    </w:p>
    <w:p w14:paraId="77ED51B4" w14:textId="66646B63" w:rsidR="00432BAC" w:rsidRDefault="00432BAC" w:rsidP="00432BAC">
      <w:pPr>
        <w:rPr>
          <w:lang w:eastAsia="en-GB"/>
        </w:rPr>
      </w:pPr>
    </w:p>
    <w:p w14:paraId="35789EB1" w14:textId="36BC7748" w:rsidR="00432BAC" w:rsidRDefault="00432BAC" w:rsidP="00432BAC">
      <w:pPr>
        <w:pStyle w:val="NoSpacing"/>
      </w:pPr>
      <w:r>
        <w:t xml:space="preserve">The Clerk noted that the volunteer who undertakes the regular </w:t>
      </w:r>
      <w:proofErr w:type="spellStart"/>
      <w:r>
        <w:t>playarea</w:t>
      </w:r>
      <w:proofErr w:type="spellEnd"/>
      <w:r>
        <w:t xml:space="preserve"> inspections has noted a growing issue with litter in the children’s play</w:t>
      </w:r>
      <w:r w:rsidR="00645F3B">
        <w:t>-</w:t>
      </w:r>
      <w:r>
        <w:t>area</w:t>
      </w:r>
      <w:r w:rsidR="00645F3B">
        <w:t xml:space="preserve">, despite the fact that there is a bin in the location that is emptied regularly. </w:t>
      </w:r>
    </w:p>
    <w:p w14:paraId="6EBF2A08" w14:textId="7738E117" w:rsidR="00645F3B" w:rsidRDefault="00645F3B" w:rsidP="00432BAC">
      <w:pPr>
        <w:pStyle w:val="NoSpacing"/>
      </w:pPr>
    </w:p>
    <w:p w14:paraId="5C202AB0" w14:textId="4EFEAE80" w:rsidR="00645F3B" w:rsidRDefault="00645F3B" w:rsidP="00432BAC">
      <w:pPr>
        <w:pStyle w:val="NoSpacing"/>
        <w:rPr>
          <w:b/>
          <w:bCs/>
        </w:rPr>
      </w:pPr>
      <w:r w:rsidRPr="00E05CC3">
        <w:rPr>
          <w:b/>
          <w:bCs/>
        </w:rPr>
        <w:t>Action:</w:t>
      </w:r>
      <w:r w:rsidR="00E05CC3" w:rsidRPr="00E05CC3">
        <w:rPr>
          <w:b/>
          <w:bCs/>
        </w:rPr>
        <w:t xml:space="preserve"> Councillors to continue to monitor this when passing.</w:t>
      </w:r>
    </w:p>
    <w:p w14:paraId="185EDF62" w14:textId="0AAC7EE2" w:rsidR="0018509B" w:rsidRDefault="0018509B" w:rsidP="00432BAC">
      <w:pPr>
        <w:pStyle w:val="NoSpacing"/>
        <w:rPr>
          <w:b/>
          <w:bCs/>
        </w:rPr>
      </w:pPr>
    </w:p>
    <w:p w14:paraId="168C5422" w14:textId="53452D29" w:rsidR="0018509B" w:rsidRDefault="0018509B" w:rsidP="00432BAC">
      <w:pPr>
        <w:pStyle w:val="NoSpacing"/>
      </w:pPr>
      <w:r>
        <w:t xml:space="preserve">It was noted that Cllr M Bradley has not managed to clean the graffiti off the play equipment </w:t>
      </w:r>
      <w:r w:rsidR="00B672EF">
        <w:t>due to not receiving information about where to purchase the solution from.</w:t>
      </w:r>
    </w:p>
    <w:p w14:paraId="1FE26B24" w14:textId="4C351779" w:rsidR="00B672EF" w:rsidRDefault="00B672EF" w:rsidP="00432BAC">
      <w:pPr>
        <w:pStyle w:val="NoSpacing"/>
      </w:pPr>
    </w:p>
    <w:p w14:paraId="2BD25D2B" w14:textId="57E82BBE" w:rsidR="00B672EF" w:rsidRPr="00B672EF" w:rsidRDefault="00B672EF" w:rsidP="00432BAC">
      <w:pPr>
        <w:pStyle w:val="NoSpacing"/>
        <w:rPr>
          <w:b/>
          <w:bCs/>
        </w:rPr>
      </w:pPr>
      <w:r>
        <w:rPr>
          <w:b/>
          <w:bCs/>
        </w:rPr>
        <w:t xml:space="preserve">Action: Clerk to email Cllr A Davis Johnston to ask him where to purchase the relevant solution from. </w:t>
      </w:r>
    </w:p>
    <w:p w14:paraId="58042C2A" w14:textId="3E1B0911" w:rsidR="00193A17" w:rsidRDefault="00DC7936" w:rsidP="00193A17">
      <w:pPr>
        <w:pStyle w:val="Heading1"/>
      </w:pPr>
      <w:r>
        <w:t>1</w:t>
      </w:r>
      <w:r w:rsidR="00645F3B">
        <w:t>33</w:t>
      </w:r>
      <w:r w:rsidR="00EE48F6">
        <w:t>/22</w:t>
      </w:r>
      <w:r w:rsidR="00193A17">
        <w:t xml:space="preserve"> Allotments</w:t>
      </w:r>
    </w:p>
    <w:p w14:paraId="379BADF0" w14:textId="23264B02" w:rsidR="00102EDD" w:rsidRDefault="00645F3B" w:rsidP="00BC2CD4">
      <w:pPr>
        <w:pStyle w:val="Heading4"/>
        <w:numPr>
          <w:ilvl w:val="0"/>
          <w:numId w:val="7"/>
        </w:numPr>
      </w:pPr>
      <w:r>
        <w:t>Repairs to Allotment Access Route Nook Plots 17-19</w:t>
      </w:r>
    </w:p>
    <w:p w14:paraId="625C03CE" w14:textId="3ABB013A" w:rsidR="00B80D66" w:rsidRDefault="00B80D66" w:rsidP="00BC008D">
      <w:pPr>
        <w:pStyle w:val="NoSpacing"/>
      </w:pPr>
    </w:p>
    <w:p w14:paraId="5D1BBD7C" w14:textId="3F18CEB4" w:rsidR="0096062F" w:rsidRDefault="00645F3B" w:rsidP="002908AE">
      <w:pPr>
        <w:pStyle w:val="NoSpacing"/>
      </w:pPr>
      <w:r>
        <w:t>It was noted that the wooden bridge/boardwalk that provides access to these plots across the very wet ground has become damaged and requires repair.</w:t>
      </w:r>
    </w:p>
    <w:p w14:paraId="488C1AC5" w14:textId="41EBDF45" w:rsidR="00645F3B" w:rsidRPr="00645F3B" w:rsidRDefault="00645F3B" w:rsidP="002908AE">
      <w:pPr>
        <w:pStyle w:val="NoSpacing"/>
        <w:rPr>
          <w:highlight w:val="yellow"/>
        </w:rPr>
      </w:pPr>
    </w:p>
    <w:p w14:paraId="10E13389" w14:textId="3B9A3970" w:rsidR="00645F3B" w:rsidRDefault="00645F3B" w:rsidP="002908AE">
      <w:pPr>
        <w:pStyle w:val="NoSpacing"/>
        <w:rPr>
          <w:b/>
          <w:bCs/>
        </w:rPr>
      </w:pPr>
      <w:r w:rsidRPr="00E05CC3">
        <w:rPr>
          <w:b/>
          <w:bCs/>
        </w:rPr>
        <w:t xml:space="preserve">Action: </w:t>
      </w:r>
      <w:r w:rsidR="00E05CC3" w:rsidRPr="00E05CC3">
        <w:rPr>
          <w:b/>
          <w:bCs/>
        </w:rPr>
        <w:t>Cllr M Bradley to continue to work on obtaining a quote for repairs to this route.</w:t>
      </w:r>
      <w:r w:rsidR="00E05CC3">
        <w:rPr>
          <w:b/>
          <w:bCs/>
        </w:rPr>
        <w:t xml:space="preserve"> </w:t>
      </w:r>
    </w:p>
    <w:p w14:paraId="269A4971" w14:textId="12732AB4" w:rsidR="00E05CC3" w:rsidRPr="00E05CC3" w:rsidRDefault="00E05CC3" w:rsidP="002908AE">
      <w:pPr>
        <w:pStyle w:val="NoSpacing"/>
        <w:rPr>
          <w:b/>
          <w:bCs/>
        </w:rPr>
      </w:pPr>
      <w:r>
        <w:rPr>
          <w:b/>
          <w:bCs/>
        </w:rPr>
        <w:t xml:space="preserve">Action: Clerk to email all the Nook Plot holders to ask if anyone has any suggestions for contractors that </w:t>
      </w:r>
      <w:proofErr w:type="spellStart"/>
      <w:r>
        <w:rPr>
          <w:b/>
          <w:bCs/>
        </w:rPr>
        <w:t>maybe</w:t>
      </w:r>
      <w:proofErr w:type="spellEnd"/>
      <w:r>
        <w:rPr>
          <w:b/>
          <w:bCs/>
        </w:rPr>
        <w:t xml:space="preserve"> </w:t>
      </w:r>
      <w:r w:rsidR="00E81C4D">
        <w:rPr>
          <w:b/>
          <w:bCs/>
        </w:rPr>
        <w:t xml:space="preserve">able to do this work. </w:t>
      </w:r>
    </w:p>
    <w:p w14:paraId="1467EC25" w14:textId="77777777" w:rsidR="00E05CC3" w:rsidRPr="00645F3B" w:rsidRDefault="00E05CC3" w:rsidP="002908AE">
      <w:pPr>
        <w:pStyle w:val="NoSpacing"/>
        <w:rPr>
          <w:b/>
          <w:bCs/>
        </w:rPr>
      </w:pPr>
    </w:p>
    <w:p w14:paraId="65301831" w14:textId="77A81A92" w:rsidR="00183D57" w:rsidRDefault="00645F3B" w:rsidP="00183D57">
      <w:pPr>
        <w:pStyle w:val="Heading4"/>
        <w:numPr>
          <w:ilvl w:val="0"/>
          <w:numId w:val="7"/>
        </w:numPr>
      </w:pPr>
      <w:r>
        <w:t xml:space="preserve">Scout Field on </w:t>
      </w:r>
      <w:proofErr w:type="spellStart"/>
      <w:r>
        <w:t>Coldgill</w:t>
      </w:r>
      <w:proofErr w:type="spellEnd"/>
      <w:r>
        <w:t xml:space="preserve"> Site</w:t>
      </w:r>
    </w:p>
    <w:p w14:paraId="0522288D" w14:textId="0A7A6B17" w:rsidR="00183D57" w:rsidRDefault="00183D57" w:rsidP="00183D57">
      <w:pPr>
        <w:rPr>
          <w:lang w:eastAsia="en-GB"/>
        </w:rPr>
      </w:pPr>
    </w:p>
    <w:p w14:paraId="7C44D366" w14:textId="34185C05" w:rsidR="00183D57" w:rsidRDefault="00645F3B" w:rsidP="002908AE">
      <w:pPr>
        <w:pStyle w:val="NoSpacing"/>
      </w:pPr>
      <w:r>
        <w:t>It was noted that the Scout Group maybe in the process of closing down and that future discussions maybe required relating to the future of this plot of land</w:t>
      </w:r>
      <w:r w:rsidR="00E81C4D">
        <w:t xml:space="preserve">, it is currently ‘with the Scout Association’ for </w:t>
      </w:r>
      <w:r w:rsidR="00393818">
        <w:t>further</w:t>
      </w:r>
      <w:r w:rsidR="00E81C4D">
        <w:t xml:space="preserve"> consideration. </w:t>
      </w:r>
    </w:p>
    <w:p w14:paraId="3CB3572B" w14:textId="4723F18D" w:rsidR="00645F3B" w:rsidRDefault="00645F3B" w:rsidP="002908AE">
      <w:pPr>
        <w:pStyle w:val="NoSpacing"/>
      </w:pPr>
    </w:p>
    <w:p w14:paraId="48F67B66" w14:textId="125DA2B6" w:rsidR="00645F3B" w:rsidRDefault="00645F3B" w:rsidP="002908AE">
      <w:pPr>
        <w:pStyle w:val="NoSpacing"/>
      </w:pPr>
      <w:r>
        <w:t>The plot of land is owned by the Scouts but has a covenant on it that states ‘that it shall be used for no purpose other than the erection of a scout hut or for scout related activities’</w:t>
      </w:r>
      <w:r w:rsidR="00E81C4D">
        <w:t xml:space="preserve">, and it is understood that there is a clause on it that suggests that it be offered back to the Parish Council before any other disposal method is considered. </w:t>
      </w:r>
    </w:p>
    <w:p w14:paraId="7437EFB5" w14:textId="20F3EDF0" w:rsidR="00645F3B" w:rsidRDefault="00645F3B" w:rsidP="002908AE">
      <w:pPr>
        <w:pStyle w:val="NoSpacing"/>
      </w:pPr>
    </w:p>
    <w:p w14:paraId="48FBDB57" w14:textId="54B0ACF4" w:rsidR="00645F3B" w:rsidRDefault="00645F3B" w:rsidP="002908AE">
      <w:pPr>
        <w:pStyle w:val="NoSpacing"/>
        <w:rPr>
          <w:b/>
          <w:bCs/>
        </w:rPr>
      </w:pPr>
      <w:r w:rsidRPr="00E81C4D">
        <w:rPr>
          <w:b/>
          <w:bCs/>
        </w:rPr>
        <w:t xml:space="preserve">Action: </w:t>
      </w:r>
      <w:r w:rsidR="00E81C4D" w:rsidRPr="00E81C4D">
        <w:rPr>
          <w:b/>
          <w:bCs/>
        </w:rPr>
        <w:t>Clerk to contact the Scout Association &amp; Cumbria County Council to be involved in these discussions.</w:t>
      </w:r>
      <w:r w:rsidR="00E81C4D">
        <w:rPr>
          <w:b/>
          <w:bCs/>
        </w:rPr>
        <w:t xml:space="preserve"> </w:t>
      </w:r>
    </w:p>
    <w:p w14:paraId="676E5F4A" w14:textId="104A7F57" w:rsidR="00645F3B" w:rsidRDefault="00645F3B" w:rsidP="002908AE">
      <w:pPr>
        <w:pStyle w:val="NoSpacing"/>
        <w:rPr>
          <w:b/>
          <w:bCs/>
        </w:rPr>
      </w:pPr>
    </w:p>
    <w:p w14:paraId="1503DDD6" w14:textId="129AB2FF" w:rsidR="00645F3B" w:rsidRDefault="00645F3B" w:rsidP="00645F3B">
      <w:pPr>
        <w:pStyle w:val="Heading4"/>
        <w:numPr>
          <w:ilvl w:val="0"/>
          <w:numId w:val="7"/>
        </w:numPr>
      </w:pPr>
      <w:r>
        <w:t>Budget for removal of trees adjacent to Nook Site</w:t>
      </w:r>
    </w:p>
    <w:p w14:paraId="53D19071" w14:textId="299F148C" w:rsidR="00645F3B" w:rsidRDefault="00645F3B" w:rsidP="00645F3B">
      <w:pPr>
        <w:rPr>
          <w:lang w:eastAsia="en-GB"/>
        </w:rPr>
      </w:pPr>
    </w:p>
    <w:p w14:paraId="56E3FC00" w14:textId="67F56B96" w:rsidR="00645F3B" w:rsidRDefault="00645F3B" w:rsidP="00645F3B">
      <w:pPr>
        <w:pStyle w:val="NoSpacing"/>
      </w:pPr>
      <w:r>
        <w:t>An issue was identified at the Allotment Working Group meeting regarding the trees that border the Nook Allotment Site in particular the ash trees that appear to be suffering symptoms of ash die back.</w:t>
      </w:r>
    </w:p>
    <w:p w14:paraId="4D2D4EE8" w14:textId="5E38E5F5" w:rsidR="00645F3B" w:rsidRDefault="00645F3B" w:rsidP="00645F3B">
      <w:pPr>
        <w:pStyle w:val="NoSpacing"/>
      </w:pPr>
    </w:p>
    <w:p w14:paraId="47DAD360" w14:textId="1D558540" w:rsidR="00645F3B" w:rsidRDefault="00645F3B" w:rsidP="00645F3B">
      <w:pPr>
        <w:pStyle w:val="NoSpacing"/>
      </w:pPr>
      <w:r>
        <w:lastRenderedPageBreak/>
        <w:t xml:space="preserve">The boundary between the Allotments &amp; the adjacent field is not 100% clear on the Land Registry documentation. Cllr Steve Hannah has met on a number of occasions with the current owners of the field, who confirmed that they are in the process of transferring the land to the new buyers. The current owners appear to be keen to </w:t>
      </w:r>
      <w:r w:rsidR="00C02AA0">
        <w:t xml:space="preserve">help resolve the issue prior to the sale going through. </w:t>
      </w:r>
    </w:p>
    <w:p w14:paraId="68B33106" w14:textId="3D6C951D" w:rsidR="00645F3B" w:rsidRDefault="00645F3B" w:rsidP="00645F3B">
      <w:pPr>
        <w:pStyle w:val="NoSpacing"/>
      </w:pPr>
    </w:p>
    <w:p w14:paraId="09A13C86" w14:textId="258EF2ED" w:rsidR="00645F3B" w:rsidRPr="00393818" w:rsidRDefault="00645F3B" w:rsidP="00645F3B">
      <w:pPr>
        <w:pStyle w:val="NoSpacing"/>
        <w:rPr>
          <w:b/>
          <w:bCs/>
        </w:rPr>
      </w:pPr>
      <w:r w:rsidRPr="00393818">
        <w:rPr>
          <w:b/>
          <w:bCs/>
        </w:rPr>
        <w:t xml:space="preserve">Action: Cllr S Hannah to </w:t>
      </w:r>
      <w:r w:rsidR="00C02AA0" w:rsidRPr="00393818">
        <w:rPr>
          <w:b/>
          <w:bCs/>
        </w:rPr>
        <w:t xml:space="preserve">continue to </w:t>
      </w:r>
      <w:r w:rsidRPr="00393818">
        <w:rPr>
          <w:b/>
          <w:bCs/>
        </w:rPr>
        <w:t>meet/liaise with the new field owners to discuss the removal of these trees.</w:t>
      </w:r>
    </w:p>
    <w:p w14:paraId="1A602C20" w14:textId="76898F2E" w:rsidR="00645F3B" w:rsidRPr="00BB6425" w:rsidRDefault="00645F3B" w:rsidP="00645F3B">
      <w:pPr>
        <w:pStyle w:val="NoSpacing"/>
        <w:rPr>
          <w:b/>
          <w:bCs/>
        </w:rPr>
      </w:pPr>
    </w:p>
    <w:p w14:paraId="1646C376" w14:textId="54F4A088" w:rsidR="00645F3B" w:rsidRDefault="00645F3B" w:rsidP="00645F3B">
      <w:pPr>
        <w:pStyle w:val="NoSpacing"/>
      </w:pPr>
      <w:r w:rsidRPr="00BB6425">
        <w:rPr>
          <w:b/>
          <w:bCs/>
        </w:rPr>
        <w:t xml:space="preserve">Resolved </w:t>
      </w:r>
      <w:r w:rsidRPr="00BB6425">
        <w:t xml:space="preserve">that a budget of </w:t>
      </w:r>
      <w:r w:rsidR="00BB6425" w:rsidRPr="00BB6425">
        <w:t xml:space="preserve">£1000 </w:t>
      </w:r>
      <w:r w:rsidRPr="00BB6425">
        <w:t>be</w:t>
      </w:r>
      <w:r w:rsidR="00BB6425" w:rsidRPr="00BB6425">
        <w:t xml:space="preserve"> devolved to Cllr S Hannah</w:t>
      </w:r>
      <w:r w:rsidRPr="00BB6425">
        <w:t xml:space="preserve"> to allow these works to take place</w:t>
      </w:r>
      <w:r w:rsidR="00BB6425" w:rsidRPr="00BB6425">
        <w:t xml:space="preserve"> if the current owner wants to resolve this issue prior to the field being transferred to the new owners.</w:t>
      </w:r>
      <w:r w:rsidR="00BB6425">
        <w:t xml:space="preserve"> </w:t>
      </w:r>
    </w:p>
    <w:p w14:paraId="47BF6FC7" w14:textId="162FEE20" w:rsidR="00BB6425" w:rsidRDefault="00BB6425" w:rsidP="00645F3B">
      <w:pPr>
        <w:pStyle w:val="NoSpacing"/>
      </w:pPr>
    </w:p>
    <w:p w14:paraId="47CF0A61" w14:textId="6AD8D0DA" w:rsidR="00BB6425" w:rsidRPr="00BB6425" w:rsidRDefault="00BB6425" w:rsidP="00645F3B">
      <w:pPr>
        <w:pStyle w:val="NoSpacing"/>
        <w:rPr>
          <w:b/>
          <w:bCs/>
        </w:rPr>
      </w:pPr>
      <w:r>
        <w:rPr>
          <w:b/>
          <w:bCs/>
        </w:rPr>
        <w:t xml:space="preserve">Action: Clerk to notify allotment holders if a date for these works is agreed. </w:t>
      </w:r>
    </w:p>
    <w:p w14:paraId="48A5C53A" w14:textId="1A8C1505" w:rsidR="00C02AA0" w:rsidRDefault="00C02AA0" w:rsidP="00645F3B">
      <w:pPr>
        <w:pStyle w:val="NoSpacing"/>
      </w:pPr>
    </w:p>
    <w:p w14:paraId="0B0F1738" w14:textId="53BE154A" w:rsidR="00C02AA0" w:rsidRDefault="00C02AA0" w:rsidP="00C02AA0">
      <w:pPr>
        <w:pStyle w:val="Heading4"/>
        <w:numPr>
          <w:ilvl w:val="0"/>
          <w:numId w:val="7"/>
        </w:numPr>
      </w:pPr>
      <w:r>
        <w:t>To approve the resolutions from the Allotment Holders meeting held 10</w:t>
      </w:r>
      <w:r w:rsidRPr="00C02AA0">
        <w:rPr>
          <w:vertAlign w:val="superscript"/>
        </w:rPr>
        <w:t>th</w:t>
      </w:r>
      <w:r>
        <w:t xml:space="preserve"> August 2022</w:t>
      </w:r>
    </w:p>
    <w:p w14:paraId="3E4389A1" w14:textId="4003C5D9" w:rsidR="00C02AA0" w:rsidRDefault="00C02AA0" w:rsidP="00C02AA0">
      <w:pPr>
        <w:rPr>
          <w:lang w:eastAsia="en-GB"/>
        </w:rPr>
      </w:pPr>
    </w:p>
    <w:p w14:paraId="1F447F59" w14:textId="35501B85" w:rsidR="00C02AA0" w:rsidRDefault="00C02AA0" w:rsidP="00C02AA0">
      <w:pPr>
        <w:pStyle w:val="NoSpacing"/>
      </w:pPr>
      <w:r>
        <w:t>Cllr M Bradley confirmed that a positive meeting of the Allotment Holders had taken place on the 10</w:t>
      </w:r>
      <w:r w:rsidRPr="00C02AA0">
        <w:rPr>
          <w:vertAlign w:val="superscript"/>
        </w:rPr>
        <w:t>th</w:t>
      </w:r>
      <w:r>
        <w:t xml:space="preserve"> August 2022, which was attended by 18 Allotment holders.</w:t>
      </w:r>
    </w:p>
    <w:p w14:paraId="5D3C979B" w14:textId="7890EA6D" w:rsidR="00C02AA0" w:rsidRDefault="00C02AA0" w:rsidP="00C02AA0">
      <w:pPr>
        <w:pStyle w:val="NoSpacing"/>
      </w:pPr>
    </w:p>
    <w:p w14:paraId="6A7E3E9F" w14:textId="2D6463D2" w:rsidR="00C02AA0" w:rsidRDefault="00C02AA0" w:rsidP="00C02AA0">
      <w:pPr>
        <w:pStyle w:val="NoSpacing"/>
      </w:pPr>
      <w:r>
        <w:t xml:space="preserve">The main point of discussion was with relation to the price per </w:t>
      </w:r>
      <w:proofErr w:type="spellStart"/>
      <w:r>
        <w:t>sq</w:t>
      </w:r>
      <w:proofErr w:type="spellEnd"/>
      <w:r>
        <w:t xml:space="preserve"> m for the allotments, which is currently at 17p per square meter, but with costs rising in particular the water costs this is likely to need to rise in the future.  Invoices for the financial year 22/23 have been issued including notice that the cost per </w:t>
      </w:r>
      <w:proofErr w:type="spellStart"/>
      <w:r>
        <w:t>Sq</w:t>
      </w:r>
      <w:proofErr w:type="spellEnd"/>
      <w:r>
        <w:t xml:space="preserve"> M is likely to rise in October 2023. The confirmed new price per </w:t>
      </w:r>
      <w:proofErr w:type="spellStart"/>
      <w:r>
        <w:t>Sq</w:t>
      </w:r>
      <w:proofErr w:type="spellEnd"/>
      <w:r>
        <w:t xml:space="preserve"> M will be confirmed to all plot holders in Spring 202</w:t>
      </w:r>
      <w:r w:rsidR="00AC3A35">
        <w:t xml:space="preserve">3 (prob between 21-25p per </w:t>
      </w:r>
      <w:proofErr w:type="spellStart"/>
      <w:r w:rsidR="00AC3A35">
        <w:t>Sq</w:t>
      </w:r>
      <w:proofErr w:type="spellEnd"/>
      <w:r w:rsidR="00AC3A35">
        <w:t xml:space="preserve"> M). </w:t>
      </w:r>
    </w:p>
    <w:p w14:paraId="35E9F1C0" w14:textId="6AEC30C8" w:rsidR="00C02AA0" w:rsidRDefault="00C02AA0" w:rsidP="00C02AA0">
      <w:pPr>
        <w:pStyle w:val="NoSpacing"/>
      </w:pPr>
    </w:p>
    <w:p w14:paraId="0218674A" w14:textId="1D314249" w:rsidR="00C02AA0" w:rsidRDefault="00BB6425" w:rsidP="00C02AA0">
      <w:pPr>
        <w:pStyle w:val="NoSpacing"/>
      </w:pPr>
      <w:r>
        <w:t>Additionally,</w:t>
      </w:r>
      <w:r w:rsidR="003050CE">
        <w:t xml:space="preserve"> all plot holders have been asked as part of the 22/23 Invoice Process to actively consent to receiving invoices via email to reduce the postage costs associated with the allotments.</w:t>
      </w:r>
    </w:p>
    <w:p w14:paraId="76FF5C28" w14:textId="3D7F5A40" w:rsidR="00C02AA0" w:rsidRDefault="00C02AA0" w:rsidP="00C02AA0">
      <w:pPr>
        <w:pStyle w:val="NoSpacing"/>
      </w:pPr>
    </w:p>
    <w:p w14:paraId="59B61C7E" w14:textId="5658AF2B" w:rsidR="00C02AA0" w:rsidRDefault="00C02AA0" w:rsidP="00C02AA0">
      <w:pPr>
        <w:pStyle w:val="NoSpacing"/>
      </w:pPr>
      <w:r>
        <w:t xml:space="preserve">There were </w:t>
      </w:r>
      <w:r w:rsidR="00BB6425">
        <w:t>two items</w:t>
      </w:r>
      <w:r>
        <w:t xml:space="preserve"> that required formal council approval</w:t>
      </w:r>
      <w:r w:rsidR="003050CE">
        <w:t>:</w:t>
      </w:r>
    </w:p>
    <w:p w14:paraId="0A04B215" w14:textId="71308DF7" w:rsidR="003050CE" w:rsidRDefault="003050CE" w:rsidP="00C02AA0">
      <w:pPr>
        <w:pStyle w:val="NoSpacing"/>
      </w:pPr>
    </w:p>
    <w:p w14:paraId="6EC341BA" w14:textId="5988D634" w:rsidR="003050CE" w:rsidRDefault="003050CE" w:rsidP="00C02AA0">
      <w:pPr>
        <w:pStyle w:val="NoSpacing"/>
      </w:pPr>
      <w:r>
        <w:rPr>
          <w:b/>
          <w:bCs/>
        </w:rPr>
        <w:t xml:space="preserve">Resolved </w:t>
      </w:r>
      <w:r>
        <w:t xml:space="preserve">by all present that the Tenancy </w:t>
      </w:r>
      <w:r w:rsidR="00025447">
        <w:t>Agreement</w:t>
      </w:r>
      <w:r>
        <w:t xml:space="preserve"> template be altered to reflect that it is a mandatory requirement for all plots to have obvious adequate water harvesting visible on each plot.</w:t>
      </w:r>
    </w:p>
    <w:p w14:paraId="58F8CADF" w14:textId="718E7802" w:rsidR="003050CE" w:rsidRDefault="003050CE" w:rsidP="00C02AA0">
      <w:pPr>
        <w:pStyle w:val="NoSpacing"/>
      </w:pPr>
    </w:p>
    <w:p w14:paraId="173BC467" w14:textId="19D836F7" w:rsidR="00AC4896" w:rsidRPr="003050CE" w:rsidRDefault="00025447" w:rsidP="00C02AA0">
      <w:pPr>
        <w:pStyle w:val="NoSpacing"/>
      </w:pPr>
      <w:r>
        <w:t xml:space="preserve">The Clerk confirmed that at the turn of the month only 3 allotment holders (covering 4 plots) had not paid </w:t>
      </w:r>
      <w:r w:rsidR="00BB6425">
        <w:t>their</w:t>
      </w:r>
      <w:r>
        <w:t xml:space="preserve"> invoices, a </w:t>
      </w:r>
      <w:proofErr w:type="gramStart"/>
      <w:r>
        <w:t>debtors</w:t>
      </w:r>
      <w:proofErr w:type="gramEnd"/>
      <w:r>
        <w:t xml:space="preserve"> notice including the additional £20 late payment fee has been issued to these plot holders.</w:t>
      </w:r>
    </w:p>
    <w:p w14:paraId="2B2FD465" w14:textId="16C165C5" w:rsidR="00D96571" w:rsidRDefault="00183D57" w:rsidP="00902CD9">
      <w:pPr>
        <w:pStyle w:val="Heading1"/>
      </w:pPr>
      <w:r>
        <w:t>1</w:t>
      </w:r>
      <w:r w:rsidR="00E41B7C">
        <w:t>34</w:t>
      </w:r>
      <w:r w:rsidR="00AC6CE6">
        <w:t>/</w:t>
      </w:r>
      <w:r w:rsidR="00696A48">
        <w:t>22</w:t>
      </w:r>
      <w:r w:rsidR="00193A17">
        <w:t xml:space="preserve"> Parish Maintenance &amp; Highways</w:t>
      </w:r>
    </w:p>
    <w:p w14:paraId="1469E759" w14:textId="249071BD" w:rsidR="00FB2153" w:rsidRPr="00FB2153" w:rsidRDefault="00FB2153" w:rsidP="00902CD9">
      <w:pPr>
        <w:pStyle w:val="Heading1"/>
        <w:rPr>
          <w:b w:val="0"/>
          <w:bCs w:val="0"/>
          <w:u w:val="none"/>
        </w:rPr>
      </w:pPr>
      <w:r>
        <w:rPr>
          <w:b w:val="0"/>
          <w:bCs w:val="0"/>
          <w:u w:val="none"/>
        </w:rPr>
        <w:t xml:space="preserve">None raised with the Clerk in advance. </w:t>
      </w:r>
    </w:p>
    <w:p w14:paraId="58C876A5" w14:textId="461DD695" w:rsidR="00193A17" w:rsidRDefault="00E41B7C" w:rsidP="00193A17">
      <w:pPr>
        <w:pStyle w:val="Heading1"/>
      </w:pPr>
      <w:r>
        <w:t>135</w:t>
      </w:r>
      <w:r w:rsidR="00513C09">
        <w:t>/</w:t>
      </w:r>
      <w:r w:rsidR="00696A48">
        <w:t>22</w:t>
      </w:r>
      <w:r w:rsidR="00193A17">
        <w:t xml:space="preserve"> Correspondence </w:t>
      </w:r>
    </w:p>
    <w:p w14:paraId="17526453" w14:textId="7607E514" w:rsidR="00237BA6" w:rsidRPr="00647897" w:rsidRDefault="00E41B7C" w:rsidP="00E41B7C">
      <w:pPr>
        <w:pStyle w:val="NoSpacing"/>
        <w:numPr>
          <w:ilvl w:val="0"/>
          <w:numId w:val="19"/>
        </w:numPr>
        <w:rPr>
          <w:b/>
          <w:bCs/>
        </w:rPr>
      </w:pPr>
      <w:r>
        <w:rPr>
          <w:i/>
          <w:iCs/>
        </w:rPr>
        <w:t>Resignation of</w:t>
      </w:r>
      <w:r w:rsidR="00B3194F">
        <w:rPr>
          <w:i/>
          <w:iCs/>
        </w:rPr>
        <w:t xml:space="preserve"> Cumbria County Councillor</w:t>
      </w:r>
      <w:r>
        <w:rPr>
          <w:i/>
          <w:iCs/>
        </w:rPr>
        <w:t xml:space="preserve"> H Graham- </w:t>
      </w:r>
      <w:r>
        <w:t xml:space="preserve">The Clerk confirmed to all present that Cllr H Graham </w:t>
      </w:r>
      <w:r w:rsidR="00647897">
        <w:t xml:space="preserve">resigned as Cumbria County Councillor at the beginning of May. This was only shared with the Council after the Clerk once again raised concerns about the lack of CCC presence at meetings. The responsibility for advising people of his resignation rested with Mr H Graham. </w:t>
      </w:r>
    </w:p>
    <w:p w14:paraId="155D2B8B" w14:textId="325C1F55" w:rsidR="00647897" w:rsidRDefault="00647897" w:rsidP="00647897">
      <w:pPr>
        <w:pStyle w:val="NoSpacing"/>
        <w:rPr>
          <w:b/>
          <w:bCs/>
        </w:rPr>
      </w:pPr>
    </w:p>
    <w:p w14:paraId="132ABD53" w14:textId="7217A36D" w:rsidR="00647897" w:rsidRDefault="00647897" w:rsidP="00647897">
      <w:pPr>
        <w:pStyle w:val="NoSpacing"/>
        <w:ind w:left="720"/>
      </w:pPr>
      <w:r w:rsidRPr="00647897">
        <w:t xml:space="preserve">CCC have confirmed that </w:t>
      </w:r>
      <w:r>
        <w:t xml:space="preserve">there </w:t>
      </w:r>
      <w:r w:rsidR="00B3194F">
        <w:t>are</w:t>
      </w:r>
      <w:r>
        <w:t xml:space="preserve"> no plans for an election to be called to fill his vacancy. </w:t>
      </w:r>
    </w:p>
    <w:p w14:paraId="3B50ADBF" w14:textId="2126585F" w:rsidR="00647897" w:rsidRDefault="00647897" w:rsidP="00647897">
      <w:pPr>
        <w:pStyle w:val="NoSpacing"/>
        <w:ind w:left="720"/>
      </w:pPr>
    </w:p>
    <w:p w14:paraId="57190223" w14:textId="14E824AC" w:rsidR="00647897" w:rsidRDefault="00647897" w:rsidP="00647897">
      <w:pPr>
        <w:pStyle w:val="NoSpacing"/>
        <w:ind w:left="720"/>
      </w:pPr>
      <w:r>
        <w:rPr>
          <w:b/>
          <w:bCs/>
        </w:rPr>
        <w:t xml:space="preserve">Resolved </w:t>
      </w:r>
      <w:r>
        <w:t xml:space="preserve">that the above information be noted. </w:t>
      </w:r>
    </w:p>
    <w:p w14:paraId="28D388DE" w14:textId="563670D5" w:rsidR="00406D58" w:rsidRDefault="00406D58" w:rsidP="00647897">
      <w:pPr>
        <w:pStyle w:val="NoSpacing"/>
        <w:ind w:left="720"/>
      </w:pPr>
    </w:p>
    <w:p w14:paraId="01938076" w14:textId="3C80FB7A" w:rsidR="00406D58" w:rsidRPr="00406D58" w:rsidRDefault="00406D58" w:rsidP="00647897">
      <w:pPr>
        <w:pStyle w:val="NoSpacing"/>
        <w:ind w:left="720"/>
        <w:rPr>
          <w:b/>
          <w:bCs/>
        </w:rPr>
      </w:pPr>
      <w:r>
        <w:rPr>
          <w:b/>
          <w:bCs/>
        </w:rPr>
        <w:t xml:space="preserve">Action: Clerk to check that the CALC AGM Papers have been circulated to all councillors. </w:t>
      </w:r>
    </w:p>
    <w:p w14:paraId="0EA1B5CB" w14:textId="7C1F62B6" w:rsidR="004D3F9C" w:rsidRPr="003A2E73" w:rsidRDefault="00183D57"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647897">
        <w:rPr>
          <w:rFonts w:ascii="Arial" w:eastAsia="Times New Roman" w:hAnsi="Arial" w:cs="Arial"/>
          <w:b/>
          <w:bCs/>
          <w:color w:val="000000"/>
          <w:kern w:val="36"/>
          <w:sz w:val="22"/>
          <w:szCs w:val="22"/>
          <w:u w:val="single"/>
          <w:lang w:eastAsia="en-GB"/>
        </w:rPr>
        <w:t>36</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4685CA75" w14:textId="6FCB1748" w:rsidR="000B4E69" w:rsidRPr="00393818" w:rsidRDefault="000B4E69" w:rsidP="000B4E69">
      <w:pPr>
        <w:pStyle w:val="NoSpacing"/>
        <w:rPr>
          <w:b/>
          <w:bCs/>
        </w:rPr>
      </w:pPr>
      <w:r w:rsidRPr="00393818">
        <w:rPr>
          <w:b/>
          <w:bCs/>
        </w:rPr>
        <w:t>Reference:</w:t>
      </w:r>
      <w:r w:rsidRPr="00393818">
        <w:rPr>
          <w:b/>
          <w:bCs/>
        </w:rPr>
        <w:tab/>
      </w:r>
      <w:r w:rsidRPr="00393818">
        <w:rPr>
          <w:b/>
          <w:bCs/>
        </w:rPr>
        <w:tab/>
      </w:r>
      <w:r w:rsidRPr="00393818">
        <w:rPr>
          <w:b/>
          <w:bCs/>
        </w:rPr>
        <w:tab/>
      </w:r>
      <w:r w:rsidR="00183D57" w:rsidRPr="00393818">
        <w:rPr>
          <w:b/>
          <w:bCs/>
        </w:rPr>
        <w:t>HOU/2022/01</w:t>
      </w:r>
      <w:r w:rsidR="00647897" w:rsidRPr="00393818">
        <w:rPr>
          <w:b/>
          <w:bCs/>
        </w:rPr>
        <w:t>58</w:t>
      </w:r>
    </w:p>
    <w:p w14:paraId="15B4C731" w14:textId="5590DC7E" w:rsidR="000B4E69" w:rsidRPr="00393818" w:rsidRDefault="000B4E69" w:rsidP="000B4E69">
      <w:pPr>
        <w:pStyle w:val="NoSpacing"/>
      </w:pPr>
      <w:r w:rsidRPr="00393818">
        <w:t>Location:</w:t>
      </w:r>
      <w:r w:rsidRPr="00393818">
        <w:tab/>
      </w:r>
      <w:r w:rsidRPr="00393818">
        <w:tab/>
      </w:r>
      <w:r w:rsidRPr="00393818">
        <w:tab/>
      </w:r>
      <w:r w:rsidR="00647897" w:rsidRPr="00393818">
        <w:t>31 Ghyll Bank, Little Broughton</w:t>
      </w:r>
    </w:p>
    <w:p w14:paraId="534A70BA" w14:textId="44CE984E" w:rsidR="000B4E69" w:rsidRPr="00393818" w:rsidRDefault="000B4E69" w:rsidP="000B4E69">
      <w:pPr>
        <w:pStyle w:val="NoSpacing"/>
      </w:pPr>
      <w:r w:rsidRPr="00393818">
        <w:t>Proposal:</w:t>
      </w:r>
      <w:r w:rsidRPr="00393818">
        <w:tab/>
      </w:r>
      <w:r w:rsidRPr="00393818">
        <w:tab/>
      </w:r>
      <w:r w:rsidRPr="00393818">
        <w:tab/>
      </w:r>
      <w:r w:rsidR="00647897" w:rsidRPr="00393818">
        <w:t>Demolition of existing lean-to structure and erection of a single storey extension</w:t>
      </w:r>
    </w:p>
    <w:p w14:paraId="3150A5ED" w14:textId="7DFA487E" w:rsidR="00B75DE6" w:rsidRPr="00393818" w:rsidRDefault="00B75DE6" w:rsidP="000B4E69">
      <w:pPr>
        <w:pStyle w:val="NoSpacing"/>
      </w:pPr>
    </w:p>
    <w:p w14:paraId="05BBF85F" w14:textId="0F8F6D0E" w:rsidR="00B75DE6" w:rsidRPr="00393818" w:rsidRDefault="00B75DE6" w:rsidP="00647897">
      <w:pPr>
        <w:pStyle w:val="NoSpacing"/>
      </w:pPr>
      <w:r w:rsidRPr="00393818">
        <w:rPr>
          <w:b/>
          <w:bCs/>
        </w:rPr>
        <w:t xml:space="preserve">Resolved </w:t>
      </w:r>
      <w:r w:rsidRPr="00393818">
        <w:t xml:space="preserve">by all present that Broughton Parish Council </w:t>
      </w:r>
      <w:r w:rsidR="00406D58" w:rsidRPr="00393818">
        <w:t xml:space="preserve">have no comments or objections to this proposal. </w:t>
      </w:r>
    </w:p>
    <w:p w14:paraId="47D63DD3" w14:textId="010EABC3" w:rsidR="00B75DE6" w:rsidRPr="00393818" w:rsidRDefault="00B75DE6" w:rsidP="000B4E69">
      <w:pPr>
        <w:pStyle w:val="NoSpacing"/>
      </w:pPr>
    </w:p>
    <w:p w14:paraId="69D365D0" w14:textId="1FD5296C" w:rsidR="000B4E69" w:rsidRDefault="00B75DE6" w:rsidP="000B4E69">
      <w:pPr>
        <w:pStyle w:val="NoSpacing"/>
        <w:rPr>
          <w:b/>
          <w:bCs/>
        </w:rPr>
      </w:pPr>
      <w:r w:rsidRPr="00393818">
        <w:rPr>
          <w:b/>
          <w:bCs/>
        </w:rPr>
        <w:t>Action: Clerk to submit these comments to ABC.</w:t>
      </w:r>
    </w:p>
    <w:p w14:paraId="4FA2D040" w14:textId="341C140C" w:rsidR="00183D57" w:rsidRDefault="00183D57" w:rsidP="000B4E69">
      <w:pPr>
        <w:pStyle w:val="NoSpacing"/>
        <w:rPr>
          <w:b/>
          <w:bCs/>
        </w:rPr>
      </w:pPr>
    </w:p>
    <w:p w14:paraId="3439E04F" w14:textId="0459A628" w:rsidR="00183D57" w:rsidRDefault="00183D57" w:rsidP="000B4E69">
      <w:pPr>
        <w:pStyle w:val="NoSpacing"/>
        <w:rPr>
          <w:b/>
          <w:bCs/>
        </w:rPr>
      </w:pPr>
      <w:r>
        <w:rPr>
          <w:b/>
          <w:bCs/>
        </w:rPr>
        <w:t>Ref:</w:t>
      </w:r>
      <w:r>
        <w:rPr>
          <w:b/>
          <w:bCs/>
        </w:rPr>
        <w:tab/>
      </w:r>
      <w:r>
        <w:rPr>
          <w:b/>
          <w:bCs/>
        </w:rPr>
        <w:tab/>
      </w:r>
      <w:r>
        <w:rPr>
          <w:b/>
          <w:bCs/>
        </w:rPr>
        <w:tab/>
      </w:r>
      <w:r>
        <w:rPr>
          <w:b/>
          <w:bCs/>
        </w:rPr>
        <w:tab/>
      </w:r>
      <w:r w:rsidR="00647897">
        <w:rPr>
          <w:b/>
          <w:bCs/>
        </w:rPr>
        <w:t>N/A</w:t>
      </w:r>
    </w:p>
    <w:p w14:paraId="7120E77F" w14:textId="3065E60E" w:rsidR="00183D57" w:rsidRDefault="00183D57" w:rsidP="000B4E69">
      <w:pPr>
        <w:pStyle w:val="NoSpacing"/>
      </w:pPr>
      <w:r>
        <w:t>Location:</w:t>
      </w:r>
      <w:r>
        <w:tab/>
      </w:r>
      <w:r>
        <w:tab/>
      </w:r>
      <w:r>
        <w:tab/>
      </w:r>
      <w:r w:rsidR="00647897">
        <w:t>New field, Soddy Gap</w:t>
      </w:r>
    </w:p>
    <w:p w14:paraId="2606C907" w14:textId="205877CA" w:rsidR="00183D57" w:rsidRDefault="00183D57" w:rsidP="000B4E69">
      <w:pPr>
        <w:pStyle w:val="NoSpacing"/>
      </w:pPr>
      <w:r>
        <w:t>Proposal:</w:t>
      </w:r>
      <w:r>
        <w:tab/>
      </w:r>
      <w:r>
        <w:tab/>
      </w:r>
      <w:r>
        <w:tab/>
      </w:r>
      <w:r w:rsidR="00647897">
        <w:t>Ponderosa Wedding License Application</w:t>
      </w:r>
    </w:p>
    <w:p w14:paraId="7CF84923" w14:textId="5C1AABDD" w:rsidR="00647897" w:rsidRDefault="00647897" w:rsidP="000B4E69">
      <w:pPr>
        <w:pStyle w:val="NoSpacing"/>
      </w:pPr>
    </w:p>
    <w:p w14:paraId="064029B6" w14:textId="17147130" w:rsidR="00647897" w:rsidRDefault="00647897" w:rsidP="000B4E69">
      <w:pPr>
        <w:pStyle w:val="NoSpacing"/>
      </w:pPr>
      <w:r>
        <w:t>The Clerk confirmed that she had received a letter of representation from the applicant</w:t>
      </w:r>
      <w:r w:rsidR="00B672EF">
        <w:t xml:space="preserve"> this was read out to all present at the meeting. The email </w:t>
      </w:r>
      <w:r>
        <w:t>confirm</w:t>
      </w:r>
      <w:r w:rsidR="00B672EF">
        <w:t>ed</w:t>
      </w:r>
      <w:r>
        <w:t xml:space="preserve"> that they have altered the location of the field because of the strength of feeling raised by the Parish Council against their initial proposed field. The applicant confirmed the revised field is further away from the Bridleway which was one of the main concerns of the Parish Council.  </w:t>
      </w:r>
    </w:p>
    <w:p w14:paraId="2F367654" w14:textId="57662E22" w:rsidR="00647897" w:rsidRDefault="00647897" w:rsidP="000B4E69">
      <w:pPr>
        <w:pStyle w:val="NoSpacing"/>
      </w:pPr>
    </w:p>
    <w:p w14:paraId="0604C258" w14:textId="6BD0716B" w:rsidR="00647897" w:rsidRDefault="00647897" w:rsidP="000B4E69">
      <w:pPr>
        <w:pStyle w:val="NoSpacing"/>
      </w:pPr>
      <w:r>
        <w:t xml:space="preserve">The applicant has confirmed that permission is in place from the landowner to drive down the less heavily used footpath to access the site. </w:t>
      </w:r>
    </w:p>
    <w:p w14:paraId="369C0152" w14:textId="19EB6C8D" w:rsidR="00647897" w:rsidRDefault="00647897" w:rsidP="000B4E69">
      <w:pPr>
        <w:pStyle w:val="NoSpacing"/>
      </w:pPr>
    </w:p>
    <w:p w14:paraId="77B014D1" w14:textId="0646F00B" w:rsidR="00647897" w:rsidRDefault="00647897" w:rsidP="000B4E69">
      <w:pPr>
        <w:pStyle w:val="NoSpacing"/>
      </w:pPr>
      <w:r>
        <w:t>The revised proposed site is also further away from the settlement of Little Broughton.</w:t>
      </w:r>
    </w:p>
    <w:p w14:paraId="6A7392E9" w14:textId="6ED7E855" w:rsidR="00B672EF" w:rsidRDefault="00B672EF" w:rsidP="000B4E69">
      <w:pPr>
        <w:pStyle w:val="NoSpacing"/>
      </w:pPr>
    </w:p>
    <w:p w14:paraId="6BF8F019" w14:textId="2E382083" w:rsidR="00B672EF" w:rsidRDefault="00B672EF" w:rsidP="000B4E69">
      <w:pPr>
        <w:pStyle w:val="NoSpacing"/>
      </w:pPr>
      <w:r>
        <w:t xml:space="preserve">The applicant confirmed that they are </w:t>
      </w:r>
      <w:r w:rsidR="00901E2E">
        <w:t xml:space="preserve">thinking of using a form of ‘rubber matting’ that will support vehicles parking on the field to prevent damage to the field surface. </w:t>
      </w:r>
    </w:p>
    <w:p w14:paraId="1D6F7BBD" w14:textId="58EAD2A8" w:rsidR="00183D57" w:rsidRDefault="00183D57" w:rsidP="000B4E69">
      <w:pPr>
        <w:pStyle w:val="NoSpacing"/>
      </w:pPr>
    </w:p>
    <w:p w14:paraId="7A539546" w14:textId="2848C5CE" w:rsidR="00183D57" w:rsidRDefault="00183D57" w:rsidP="00183D57">
      <w:pPr>
        <w:pStyle w:val="NoSpacing"/>
      </w:pPr>
      <w:r w:rsidRPr="00901E2E">
        <w:rPr>
          <w:b/>
          <w:bCs/>
        </w:rPr>
        <w:t xml:space="preserve">Resolved </w:t>
      </w:r>
      <w:r w:rsidRPr="00901E2E">
        <w:t xml:space="preserve">by all present that Broughton Parish Council </w:t>
      </w:r>
      <w:r w:rsidR="00901E2E" w:rsidRPr="00901E2E">
        <w:t xml:space="preserve">noted that the access route to the site is a public footpath and that the public safety of this needs to be considered, and we would like to seek confirmation from ABC that CCC Highways have been consulted on this licensing application as they are the responsible body for Public Rights of Way. </w:t>
      </w:r>
    </w:p>
    <w:p w14:paraId="0AD9428F" w14:textId="4BDB2FCE" w:rsidR="00EB4A6E" w:rsidRDefault="00EB4A6E" w:rsidP="00183D57">
      <w:pPr>
        <w:pStyle w:val="NoSpacing"/>
      </w:pPr>
    </w:p>
    <w:p w14:paraId="32C5D318" w14:textId="784F0B2E" w:rsidR="00EB4A6E" w:rsidRPr="00901E2E" w:rsidRDefault="00EB4A6E" w:rsidP="00183D57">
      <w:pPr>
        <w:pStyle w:val="NoSpacing"/>
      </w:pPr>
      <w:r>
        <w:t>The Clerk confirmed th</w:t>
      </w:r>
      <w:r w:rsidR="00EC626E">
        <w:t xml:space="preserve">at the Parish Council couldn’t give an indication of how they may respond to any future planning application as this would be pre-determination. </w:t>
      </w:r>
    </w:p>
    <w:p w14:paraId="73928D2C" w14:textId="77777777" w:rsidR="00183D57" w:rsidRPr="00901E2E" w:rsidRDefault="00183D57" w:rsidP="00183D57">
      <w:pPr>
        <w:pStyle w:val="NoSpacing"/>
      </w:pPr>
    </w:p>
    <w:p w14:paraId="43A05E6F" w14:textId="5799992C" w:rsidR="00183D57" w:rsidRPr="00183D57" w:rsidRDefault="00183D57" w:rsidP="000B4E69">
      <w:pPr>
        <w:pStyle w:val="NoSpacing"/>
        <w:rPr>
          <w:b/>
          <w:bCs/>
        </w:rPr>
      </w:pPr>
      <w:r w:rsidRPr="00901E2E">
        <w:rPr>
          <w:b/>
          <w:bCs/>
        </w:rPr>
        <w:t>Action: Clerk to submit these comments to ABC.</w:t>
      </w:r>
    </w:p>
    <w:p w14:paraId="65B57024" w14:textId="0F37D058" w:rsidR="00193A17" w:rsidRDefault="00183D57" w:rsidP="00193A17">
      <w:pPr>
        <w:pStyle w:val="Heading1"/>
      </w:pPr>
      <w:r>
        <w:t>1</w:t>
      </w:r>
      <w:r w:rsidR="00647897">
        <w:t>37</w:t>
      </w:r>
      <w:r w:rsidR="000C6FCF">
        <w:t>/22</w:t>
      </w:r>
      <w:r w:rsidR="00193A17">
        <w:t xml:space="preserve"> Planning Decisions</w:t>
      </w:r>
    </w:p>
    <w:p w14:paraId="089249A5" w14:textId="25F5F078" w:rsidR="0016288B" w:rsidRDefault="00647897" w:rsidP="00193A17">
      <w:pPr>
        <w:pStyle w:val="NoSpacing"/>
      </w:pPr>
      <w:r>
        <w:rPr>
          <w:b/>
          <w:bCs/>
        </w:rPr>
        <w:t xml:space="preserve">Resolved </w:t>
      </w:r>
      <w:r>
        <w:t>by all present that the below planning decisions be noted as received:</w:t>
      </w:r>
    </w:p>
    <w:p w14:paraId="6716FE16" w14:textId="781E91AB" w:rsidR="00647897" w:rsidRDefault="00647897" w:rsidP="00193A17">
      <w:pPr>
        <w:pStyle w:val="NoSpacing"/>
      </w:pPr>
    </w:p>
    <w:tbl>
      <w:tblPr>
        <w:tblStyle w:val="TableGrid"/>
        <w:tblW w:w="0" w:type="auto"/>
        <w:tblInd w:w="-5" w:type="dxa"/>
        <w:tblLook w:val="04A0" w:firstRow="1" w:lastRow="0" w:firstColumn="1" w:lastColumn="0" w:noHBand="0" w:noVBand="1"/>
      </w:tblPr>
      <w:tblGrid>
        <w:gridCol w:w="2120"/>
        <w:gridCol w:w="2383"/>
        <w:gridCol w:w="3503"/>
        <w:gridCol w:w="2449"/>
      </w:tblGrid>
      <w:tr w:rsidR="00647897" w14:paraId="031125FC" w14:textId="77777777" w:rsidTr="0024511F">
        <w:tc>
          <w:tcPr>
            <w:tcW w:w="2127" w:type="dxa"/>
          </w:tcPr>
          <w:p w14:paraId="6DBE12D7" w14:textId="77777777" w:rsidR="00647897" w:rsidRPr="003A0A54" w:rsidRDefault="00647897" w:rsidP="0024511F">
            <w:pPr>
              <w:pStyle w:val="NoSpacing"/>
              <w:rPr>
                <w:b/>
                <w:bCs/>
              </w:rPr>
            </w:pPr>
            <w:r w:rsidRPr="003A0A54">
              <w:rPr>
                <w:b/>
                <w:bCs/>
              </w:rPr>
              <w:t>Ref</w:t>
            </w:r>
          </w:p>
        </w:tc>
        <w:tc>
          <w:tcPr>
            <w:tcW w:w="2409" w:type="dxa"/>
          </w:tcPr>
          <w:p w14:paraId="2FE5B319" w14:textId="77777777" w:rsidR="00647897" w:rsidRPr="003A0A54" w:rsidRDefault="00647897" w:rsidP="0024511F">
            <w:pPr>
              <w:pStyle w:val="NoSpacing"/>
              <w:rPr>
                <w:b/>
                <w:bCs/>
              </w:rPr>
            </w:pPr>
            <w:r w:rsidRPr="003A0A54">
              <w:rPr>
                <w:b/>
                <w:bCs/>
              </w:rPr>
              <w:t>Location</w:t>
            </w:r>
          </w:p>
        </w:tc>
        <w:tc>
          <w:tcPr>
            <w:tcW w:w="3550" w:type="dxa"/>
          </w:tcPr>
          <w:p w14:paraId="1A149CA0" w14:textId="77777777" w:rsidR="00647897" w:rsidRPr="003A0A54" w:rsidRDefault="00647897" w:rsidP="0024511F">
            <w:pPr>
              <w:pStyle w:val="NoSpacing"/>
              <w:rPr>
                <w:b/>
                <w:bCs/>
              </w:rPr>
            </w:pPr>
            <w:r w:rsidRPr="003A0A54">
              <w:rPr>
                <w:b/>
                <w:bCs/>
              </w:rPr>
              <w:t>Proposal</w:t>
            </w:r>
          </w:p>
        </w:tc>
        <w:tc>
          <w:tcPr>
            <w:tcW w:w="2477" w:type="dxa"/>
          </w:tcPr>
          <w:p w14:paraId="23C97819" w14:textId="77777777" w:rsidR="00647897" w:rsidRPr="003A0A54" w:rsidRDefault="00647897" w:rsidP="0024511F">
            <w:pPr>
              <w:pStyle w:val="NoSpacing"/>
              <w:rPr>
                <w:b/>
                <w:bCs/>
              </w:rPr>
            </w:pPr>
            <w:r w:rsidRPr="003A0A54">
              <w:rPr>
                <w:b/>
                <w:bCs/>
              </w:rPr>
              <w:t>Decision</w:t>
            </w:r>
          </w:p>
        </w:tc>
      </w:tr>
      <w:tr w:rsidR="00647897" w14:paraId="74BA6394" w14:textId="77777777" w:rsidTr="0024511F">
        <w:tc>
          <w:tcPr>
            <w:tcW w:w="2127" w:type="dxa"/>
          </w:tcPr>
          <w:p w14:paraId="43EAF24A" w14:textId="77777777" w:rsidR="00647897" w:rsidRPr="003A0A54" w:rsidRDefault="00647897" w:rsidP="0024511F">
            <w:pPr>
              <w:pStyle w:val="NoSpacing"/>
            </w:pPr>
            <w:r>
              <w:t>VAR/2022/0012</w:t>
            </w:r>
          </w:p>
        </w:tc>
        <w:tc>
          <w:tcPr>
            <w:tcW w:w="2409" w:type="dxa"/>
          </w:tcPr>
          <w:p w14:paraId="275DCE23" w14:textId="77777777" w:rsidR="00647897" w:rsidRPr="003A0A54" w:rsidRDefault="00647897" w:rsidP="0024511F">
            <w:pPr>
              <w:pStyle w:val="NoSpacing"/>
            </w:pPr>
            <w:r>
              <w:t>Plot 23, Land at Former RNAD</w:t>
            </w:r>
          </w:p>
        </w:tc>
        <w:tc>
          <w:tcPr>
            <w:tcW w:w="3550" w:type="dxa"/>
          </w:tcPr>
          <w:p w14:paraId="54B9E99C" w14:textId="77777777" w:rsidR="00647897" w:rsidRPr="003A0A54" w:rsidRDefault="00647897" w:rsidP="0024511F">
            <w:pPr>
              <w:pStyle w:val="NoSpacing"/>
            </w:pPr>
            <w:r>
              <w:t>Variation of condition 1 on planning approval 2/2017/0219</w:t>
            </w:r>
          </w:p>
        </w:tc>
        <w:tc>
          <w:tcPr>
            <w:tcW w:w="2477" w:type="dxa"/>
          </w:tcPr>
          <w:p w14:paraId="7B43D7CA" w14:textId="77777777" w:rsidR="00647897" w:rsidRPr="003A0A54" w:rsidRDefault="00647897" w:rsidP="0024511F">
            <w:pPr>
              <w:pStyle w:val="NoSpacing"/>
            </w:pPr>
            <w:r>
              <w:t>Approved with conditions</w:t>
            </w:r>
          </w:p>
        </w:tc>
      </w:tr>
      <w:tr w:rsidR="00647897" w14:paraId="62B123B3" w14:textId="77777777" w:rsidTr="0024511F">
        <w:tc>
          <w:tcPr>
            <w:tcW w:w="2127" w:type="dxa"/>
          </w:tcPr>
          <w:p w14:paraId="2D8B2711" w14:textId="77777777" w:rsidR="00647897" w:rsidRDefault="00647897" w:rsidP="0024511F">
            <w:pPr>
              <w:pStyle w:val="NoSpacing"/>
            </w:pPr>
            <w:r>
              <w:t>FUL/2021/0255</w:t>
            </w:r>
          </w:p>
        </w:tc>
        <w:tc>
          <w:tcPr>
            <w:tcW w:w="2409" w:type="dxa"/>
          </w:tcPr>
          <w:p w14:paraId="4E668C38" w14:textId="77777777" w:rsidR="00647897" w:rsidRDefault="00647897" w:rsidP="0024511F">
            <w:pPr>
              <w:pStyle w:val="NoSpacing"/>
            </w:pPr>
            <w:r>
              <w:t>Plot 2 Moor Road, Great Broughton</w:t>
            </w:r>
          </w:p>
        </w:tc>
        <w:tc>
          <w:tcPr>
            <w:tcW w:w="3550" w:type="dxa"/>
          </w:tcPr>
          <w:p w14:paraId="4F1E2067" w14:textId="77777777" w:rsidR="00647897" w:rsidRDefault="00647897" w:rsidP="0024511F">
            <w:pPr>
              <w:pStyle w:val="NoSpacing"/>
            </w:pPr>
            <w:r>
              <w:t>Proposed semi-detached dormer bungalows</w:t>
            </w:r>
          </w:p>
        </w:tc>
        <w:tc>
          <w:tcPr>
            <w:tcW w:w="2477" w:type="dxa"/>
          </w:tcPr>
          <w:p w14:paraId="51CDE403" w14:textId="77777777" w:rsidR="00647897" w:rsidRDefault="00647897" w:rsidP="0024511F">
            <w:pPr>
              <w:pStyle w:val="NoSpacing"/>
            </w:pPr>
            <w:r>
              <w:t>Approved with conditions</w:t>
            </w:r>
          </w:p>
        </w:tc>
      </w:tr>
      <w:tr w:rsidR="00647897" w14:paraId="1611E4E2" w14:textId="77777777" w:rsidTr="0024511F">
        <w:tc>
          <w:tcPr>
            <w:tcW w:w="2127" w:type="dxa"/>
          </w:tcPr>
          <w:p w14:paraId="40B37759" w14:textId="77777777" w:rsidR="00647897" w:rsidRDefault="00647897" w:rsidP="0024511F">
            <w:pPr>
              <w:pStyle w:val="NoSpacing"/>
            </w:pPr>
            <w:r>
              <w:t>HOU/2022/0138</w:t>
            </w:r>
          </w:p>
        </w:tc>
        <w:tc>
          <w:tcPr>
            <w:tcW w:w="2409" w:type="dxa"/>
          </w:tcPr>
          <w:p w14:paraId="3FF66BB2" w14:textId="77777777" w:rsidR="00647897" w:rsidRDefault="00647897" w:rsidP="0024511F">
            <w:pPr>
              <w:pStyle w:val="NoSpacing"/>
            </w:pPr>
            <w:r>
              <w:t>The Poplars, Craggs Road</w:t>
            </w:r>
          </w:p>
        </w:tc>
        <w:tc>
          <w:tcPr>
            <w:tcW w:w="3550" w:type="dxa"/>
          </w:tcPr>
          <w:p w14:paraId="6B8E67C0" w14:textId="77777777" w:rsidR="00647897" w:rsidRDefault="00647897" w:rsidP="0024511F">
            <w:pPr>
              <w:pStyle w:val="NoSpacing"/>
            </w:pPr>
            <w:r>
              <w:t>Two storey side extension to provide additional living space</w:t>
            </w:r>
          </w:p>
        </w:tc>
        <w:tc>
          <w:tcPr>
            <w:tcW w:w="2477" w:type="dxa"/>
          </w:tcPr>
          <w:p w14:paraId="512F13A8" w14:textId="77777777" w:rsidR="00647897" w:rsidRDefault="00647897" w:rsidP="0024511F">
            <w:pPr>
              <w:pStyle w:val="NoSpacing"/>
            </w:pPr>
            <w:r>
              <w:t>Approved with conditions</w:t>
            </w:r>
          </w:p>
        </w:tc>
      </w:tr>
      <w:tr w:rsidR="00647897" w14:paraId="534793AE" w14:textId="77777777" w:rsidTr="0024511F">
        <w:tc>
          <w:tcPr>
            <w:tcW w:w="2127" w:type="dxa"/>
          </w:tcPr>
          <w:p w14:paraId="47866534" w14:textId="77777777" w:rsidR="00647897" w:rsidRDefault="00647897" w:rsidP="0024511F">
            <w:pPr>
              <w:pStyle w:val="NoSpacing"/>
            </w:pPr>
            <w:r>
              <w:t>FUL/2022/0142</w:t>
            </w:r>
          </w:p>
        </w:tc>
        <w:tc>
          <w:tcPr>
            <w:tcW w:w="2409" w:type="dxa"/>
          </w:tcPr>
          <w:p w14:paraId="09E55116" w14:textId="77777777" w:rsidR="00647897" w:rsidRDefault="00647897" w:rsidP="0024511F">
            <w:pPr>
              <w:pStyle w:val="NoSpacing"/>
            </w:pPr>
            <w:r>
              <w:t>The Beauty Room, 19 Main Street</w:t>
            </w:r>
          </w:p>
        </w:tc>
        <w:tc>
          <w:tcPr>
            <w:tcW w:w="3550" w:type="dxa"/>
          </w:tcPr>
          <w:p w14:paraId="3D6480A0" w14:textId="77777777" w:rsidR="00647897" w:rsidRDefault="00647897" w:rsidP="0024511F">
            <w:pPr>
              <w:pStyle w:val="NoSpacing"/>
            </w:pPr>
            <w:r>
              <w:t>Change of use from hairdressers to studio flat for holiday use</w:t>
            </w:r>
          </w:p>
        </w:tc>
        <w:tc>
          <w:tcPr>
            <w:tcW w:w="2477" w:type="dxa"/>
          </w:tcPr>
          <w:p w14:paraId="53A7467A" w14:textId="77777777" w:rsidR="00647897" w:rsidRDefault="00647897" w:rsidP="0024511F">
            <w:pPr>
              <w:pStyle w:val="NoSpacing"/>
            </w:pPr>
            <w:r>
              <w:t xml:space="preserve">Approved with conditions </w:t>
            </w:r>
          </w:p>
        </w:tc>
      </w:tr>
      <w:tr w:rsidR="00647897" w14:paraId="341ECF91" w14:textId="77777777" w:rsidTr="0024511F">
        <w:tc>
          <w:tcPr>
            <w:tcW w:w="2127" w:type="dxa"/>
          </w:tcPr>
          <w:p w14:paraId="7BF9607C" w14:textId="77777777" w:rsidR="00647897" w:rsidRDefault="00647897" w:rsidP="0024511F">
            <w:pPr>
              <w:pStyle w:val="NoSpacing"/>
            </w:pPr>
            <w:r>
              <w:t>VAR/2022/0017</w:t>
            </w:r>
          </w:p>
        </w:tc>
        <w:tc>
          <w:tcPr>
            <w:tcW w:w="2409" w:type="dxa"/>
          </w:tcPr>
          <w:p w14:paraId="28F772EE" w14:textId="77777777" w:rsidR="00647897" w:rsidRDefault="00647897" w:rsidP="0024511F">
            <w:pPr>
              <w:pStyle w:val="NoSpacing"/>
            </w:pPr>
            <w:r>
              <w:t xml:space="preserve">Plot 19 Land at Former RNAD </w:t>
            </w:r>
          </w:p>
        </w:tc>
        <w:tc>
          <w:tcPr>
            <w:tcW w:w="3550" w:type="dxa"/>
          </w:tcPr>
          <w:p w14:paraId="3800CDEF" w14:textId="77777777" w:rsidR="00647897" w:rsidRDefault="00647897" w:rsidP="0024511F">
            <w:pPr>
              <w:pStyle w:val="NoSpacing"/>
            </w:pPr>
            <w:r>
              <w:t>Variation to approved application 2/2017/0129 to amend housing type on Plot 19</w:t>
            </w:r>
          </w:p>
        </w:tc>
        <w:tc>
          <w:tcPr>
            <w:tcW w:w="2477" w:type="dxa"/>
          </w:tcPr>
          <w:p w14:paraId="11E90984" w14:textId="77777777" w:rsidR="00647897" w:rsidRDefault="00647897" w:rsidP="0024511F">
            <w:pPr>
              <w:pStyle w:val="NoSpacing"/>
            </w:pPr>
            <w:r>
              <w:t xml:space="preserve">Approved with conditions </w:t>
            </w:r>
          </w:p>
        </w:tc>
      </w:tr>
      <w:tr w:rsidR="00647897" w14:paraId="0C99ADF2" w14:textId="77777777" w:rsidTr="0024511F">
        <w:tc>
          <w:tcPr>
            <w:tcW w:w="2127" w:type="dxa"/>
          </w:tcPr>
          <w:p w14:paraId="1D0DB383" w14:textId="77777777" w:rsidR="00647897" w:rsidRDefault="00647897" w:rsidP="0024511F">
            <w:pPr>
              <w:pStyle w:val="NoSpacing"/>
            </w:pPr>
            <w:r>
              <w:t>VAR/2022/0020</w:t>
            </w:r>
          </w:p>
        </w:tc>
        <w:tc>
          <w:tcPr>
            <w:tcW w:w="2409" w:type="dxa"/>
          </w:tcPr>
          <w:p w14:paraId="31AC6728" w14:textId="77777777" w:rsidR="00647897" w:rsidRDefault="00647897" w:rsidP="0024511F">
            <w:pPr>
              <w:pStyle w:val="NoSpacing"/>
            </w:pPr>
            <w:r>
              <w:t>Plot 3, Land at former RNAD Site</w:t>
            </w:r>
          </w:p>
        </w:tc>
        <w:tc>
          <w:tcPr>
            <w:tcW w:w="3550" w:type="dxa"/>
          </w:tcPr>
          <w:p w14:paraId="3DFE36B5" w14:textId="77777777" w:rsidR="00647897" w:rsidRDefault="00647897" w:rsidP="0024511F">
            <w:pPr>
              <w:pStyle w:val="NoSpacing"/>
            </w:pPr>
            <w:r>
              <w:t>Variation to approved application 2/2017/0219 to amend house type on plot 3</w:t>
            </w:r>
          </w:p>
        </w:tc>
        <w:tc>
          <w:tcPr>
            <w:tcW w:w="2477" w:type="dxa"/>
          </w:tcPr>
          <w:p w14:paraId="5C859B0A" w14:textId="77777777" w:rsidR="00647897" w:rsidRDefault="00647897" w:rsidP="0024511F">
            <w:pPr>
              <w:pStyle w:val="NoSpacing"/>
            </w:pPr>
            <w:r>
              <w:t xml:space="preserve">Approved with conditions </w:t>
            </w:r>
          </w:p>
        </w:tc>
      </w:tr>
      <w:tr w:rsidR="00647897" w14:paraId="1C49B0FA" w14:textId="77777777" w:rsidTr="0024511F">
        <w:tc>
          <w:tcPr>
            <w:tcW w:w="2127" w:type="dxa"/>
          </w:tcPr>
          <w:p w14:paraId="7EB2D22F" w14:textId="77777777" w:rsidR="00647897" w:rsidRDefault="00647897" w:rsidP="0024511F">
            <w:pPr>
              <w:pStyle w:val="NoSpacing"/>
            </w:pPr>
            <w:r>
              <w:t>VAR/2022/0019</w:t>
            </w:r>
          </w:p>
        </w:tc>
        <w:tc>
          <w:tcPr>
            <w:tcW w:w="2409" w:type="dxa"/>
          </w:tcPr>
          <w:p w14:paraId="2D365AE6" w14:textId="77777777" w:rsidR="00647897" w:rsidRDefault="00647897" w:rsidP="0024511F">
            <w:pPr>
              <w:pStyle w:val="NoSpacing"/>
            </w:pPr>
            <w:r>
              <w:t>Plot 22, Land at former RNAD Site</w:t>
            </w:r>
          </w:p>
        </w:tc>
        <w:tc>
          <w:tcPr>
            <w:tcW w:w="3550" w:type="dxa"/>
          </w:tcPr>
          <w:p w14:paraId="1949ECEB" w14:textId="77777777" w:rsidR="00647897" w:rsidRDefault="00647897" w:rsidP="0024511F">
            <w:pPr>
              <w:pStyle w:val="NoSpacing"/>
            </w:pPr>
            <w:r>
              <w:t>Variation on approved house type on planning approval 2/2017/0219 for plot 22</w:t>
            </w:r>
          </w:p>
        </w:tc>
        <w:tc>
          <w:tcPr>
            <w:tcW w:w="2477" w:type="dxa"/>
          </w:tcPr>
          <w:p w14:paraId="4412B229" w14:textId="77777777" w:rsidR="00647897" w:rsidRDefault="00647897" w:rsidP="0024511F">
            <w:pPr>
              <w:pStyle w:val="NoSpacing"/>
            </w:pPr>
            <w:r>
              <w:t xml:space="preserve">Approved with conditions </w:t>
            </w:r>
          </w:p>
        </w:tc>
      </w:tr>
    </w:tbl>
    <w:p w14:paraId="47C73ABE" w14:textId="77777777" w:rsidR="00647897" w:rsidRPr="00647897" w:rsidRDefault="00647897" w:rsidP="00193A17">
      <w:pPr>
        <w:pStyle w:val="NoSpacing"/>
      </w:pPr>
    </w:p>
    <w:p w14:paraId="484D45A4" w14:textId="4DB4329F" w:rsidR="004D3F9C" w:rsidRPr="004D3F9C" w:rsidRDefault="00183D5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647897">
        <w:rPr>
          <w:rFonts w:ascii="Arial" w:eastAsia="Times New Roman" w:hAnsi="Arial" w:cs="Arial"/>
          <w:b/>
          <w:bCs/>
          <w:color w:val="000000"/>
          <w:kern w:val="36"/>
          <w:sz w:val="22"/>
          <w:szCs w:val="22"/>
          <w:u w:val="single"/>
          <w:lang w:eastAsia="en-GB"/>
        </w:rPr>
        <w:t>38</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47897" w:rsidRPr="003D0F8A" w14:paraId="4A0A0EA5" w14:textId="77777777" w:rsidTr="0024511F">
        <w:trPr>
          <w:trHeight w:val="624"/>
        </w:trPr>
        <w:tc>
          <w:tcPr>
            <w:tcW w:w="3352" w:type="dxa"/>
            <w:shd w:val="clear" w:color="auto" w:fill="auto"/>
          </w:tcPr>
          <w:p w14:paraId="14A6F585" w14:textId="77777777" w:rsidR="00647897" w:rsidRPr="00647897" w:rsidRDefault="00647897" w:rsidP="0024511F">
            <w:pPr>
              <w:rPr>
                <w:rFonts w:ascii="Arial" w:hAnsi="Arial" w:cs="Arial"/>
                <w:b/>
                <w:sz w:val="22"/>
                <w:szCs w:val="22"/>
              </w:rPr>
            </w:pPr>
            <w:r w:rsidRPr="00647897">
              <w:rPr>
                <w:rFonts w:ascii="Arial" w:hAnsi="Arial" w:cs="Arial"/>
                <w:b/>
                <w:sz w:val="22"/>
                <w:szCs w:val="22"/>
              </w:rPr>
              <w:t>From</w:t>
            </w:r>
          </w:p>
        </w:tc>
        <w:tc>
          <w:tcPr>
            <w:tcW w:w="3589" w:type="dxa"/>
            <w:shd w:val="clear" w:color="auto" w:fill="auto"/>
          </w:tcPr>
          <w:p w14:paraId="6425B7C5" w14:textId="77777777" w:rsidR="00647897" w:rsidRPr="00647897" w:rsidRDefault="00647897" w:rsidP="0024511F">
            <w:pPr>
              <w:rPr>
                <w:rFonts w:ascii="Arial" w:hAnsi="Arial" w:cs="Arial"/>
                <w:b/>
                <w:sz w:val="22"/>
                <w:szCs w:val="22"/>
              </w:rPr>
            </w:pPr>
            <w:r w:rsidRPr="00647897">
              <w:rPr>
                <w:rFonts w:ascii="Arial" w:hAnsi="Arial" w:cs="Arial"/>
                <w:b/>
                <w:sz w:val="22"/>
                <w:szCs w:val="22"/>
              </w:rPr>
              <w:t>Reason</w:t>
            </w:r>
          </w:p>
        </w:tc>
        <w:tc>
          <w:tcPr>
            <w:tcW w:w="3117" w:type="dxa"/>
            <w:shd w:val="clear" w:color="auto" w:fill="auto"/>
          </w:tcPr>
          <w:p w14:paraId="1607F336" w14:textId="77777777" w:rsidR="00647897" w:rsidRPr="00647897" w:rsidRDefault="00647897" w:rsidP="0024511F">
            <w:pPr>
              <w:rPr>
                <w:rFonts w:ascii="Arial" w:hAnsi="Arial" w:cs="Arial"/>
                <w:b/>
                <w:sz w:val="22"/>
                <w:szCs w:val="22"/>
              </w:rPr>
            </w:pPr>
            <w:r w:rsidRPr="00647897">
              <w:rPr>
                <w:rFonts w:ascii="Arial" w:hAnsi="Arial" w:cs="Arial"/>
                <w:b/>
                <w:sz w:val="22"/>
                <w:szCs w:val="22"/>
              </w:rPr>
              <w:t>Amount</w:t>
            </w:r>
          </w:p>
        </w:tc>
      </w:tr>
      <w:tr w:rsidR="00647897" w:rsidRPr="003D0F8A" w14:paraId="7DF0E92F" w14:textId="77777777" w:rsidTr="0024511F">
        <w:trPr>
          <w:trHeight w:val="266"/>
        </w:trPr>
        <w:tc>
          <w:tcPr>
            <w:tcW w:w="3352" w:type="dxa"/>
            <w:shd w:val="clear" w:color="auto" w:fill="auto"/>
          </w:tcPr>
          <w:p w14:paraId="7EE0BA56" w14:textId="77777777" w:rsidR="00647897" w:rsidRPr="00647897" w:rsidRDefault="00647897" w:rsidP="0024511F">
            <w:pPr>
              <w:rPr>
                <w:rFonts w:ascii="Arial" w:hAnsi="Arial" w:cs="Arial"/>
                <w:sz w:val="22"/>
                <w:szCs w:val="22"/>
              </w:rPr>
            </w:pPr>
            <w:r w:rsidRPr="00647897">
              <w:rPr>
                <w:rFonts w:ascii="Arial" w:hAnsi="Arial" w:cs="Arial"/>
                <w:sz w:val="22"/>
                <w:szCs w:val="22"/>
              </w:rPr>
              <w:t>Becx Carter</w:t>
            </w:r>
          </w:p>
        </w:tc>
        <w:tc>
          <w:tcPr>
            <w:tcW w:w="3589" w:type="dxa"/>
            <w:shd w:val="clear" w:color="auto" w:fill="auto"/>
          </w:tcPr>
          <w:p w14:paraId="0E5972C0" w14:textId="77777777" w:rsidR="00647897" w:rsidRPr="00647897" w:rsidRDefault="00647897" w:rsidP="0024511F">
            <w:pPr>
              <w:rPr>
                <w:rFonts w:ascii="Arial" w:hAnsi="Arial" w:cs="Arial"/>
                <w:sz w:val="22"/>
                <w:szCs w:val="22"/>
              </w:rPr>
            </w:pPr>
            <w:r w:rsidRPr="00647897">
              <w:rPr>
                <w:rFonts w:ascii="Arial" w:hAnsi="Arial" w:cs="Arial"/>
                <w:sz w:val="22"/>
                <w:szCs w:val="22"/>
              </w:rPr>
              <w:t>Salary (Via SO)-August</w:t>
            </w:r>
          </w:p>
        </w:tc>
        <w:tc>
          <w:tcPr>
            <w:tcW w:w="3117" w:type="dxa"/>
            <w:shd w:val="clear" w:color="auto" w:fill="auto"/>
          </w:tcPr>
          <w:p w14:paraId="1893ECD2" w14:textId="77777777" w:rsidR="00647897" w:rsidRPr="00647897" w:rsidRDefault="00647897" w:rsidP="0024511F">
            <w:pPr>
              <w:rPr>
                <w:rFonts w:ascii="Arial" w:hAnsi="Arial" w:cs="Arial"/>
                <w:sz w:val="22"/>
                <w:szCs w:val="22"/>
              </w:rPr>
            </w:pPr>
            <w:r w:rsidRPr="00647897">
              <w:rPr>
                <w:rFonts w:ascii="Arial" w:hAnsi="Arial" w:cs="Arial"/>
                <w:sz w:val="22"/>
                <w:szCs w:val="22"/>
              </w:rPr>
              <w:t>£559.96</w:t>
            </w:r>
          </w:p>
        </w:tc>
      </w:tr>
      <w:tr w:rsidR="00647897" w:rsidRPr="003D0F8A" w14:paraId="05F7C79F" w14:textId="77777777" w:rsidTr="0024511F">
        <w:trPr>
          <w:trHeight w:val="266"/>
        </w:trPr>
        <w:tc>
          <w:tcPr>
            <w:tcW w:w="3352" w:type="dxa"/>
            <w:shd w:val="clear" w:color="auto" w:fill="auto"/>
          </w:tcPr>
          <w:p w14:paraId="1E2EB96C" w14:textId="77777777" w:rsidR="00647897" w:rsidRPr="00647897" w:rsidRDefault="00647897" w:rsidP="0024511F">
            <w:pPr>
              <w:rPr>
                <w:rFonts w:ascii="Arial" w:hAnsi="Arial" w:cs="Arial"/>
                <w:sz w:val="22"/>
                <w:szCs w:val="22"/>
              </w:rPr>
            </w:pPr>
            <w:r w:rsidRPr="00647897">
              <w:rPr>
                <w:rFonts w:ascii="Arial" w:hAnsi="Arial" w:cs="Arial"/>
                <w:sz w:val="22"/>
                <w:szCs w:val="22"/>
              </w:rPr>
              <w:lastRenderedPageBreak/>
              <w:t>HMRC</w:t>
            </w:r>
          </w:p>
        </w:tc>
        <w:tc>
          <w:tcPr>
            <w:tcW w:w="3589" w:type="dxa"/>
            <w:shd w:val="clear" w:color="auto" w:fill="auto"/>
          </w:tcPr>
          <w:p w14:paraId="018C15C4" w14:textId="77777777" w:rsidR="00647897" w:rsidRPr="00647897" w:rsidRDefault="00647897" w:rsidP="0024511F">
            <w:pPr>
              <w:rPr>
                <w:rFonts w:ascii="Arial" w:hAnsi="Arial" w:cs="Arial"/>
                <w:sz w:val="22"/>
                <w:szCs w:val="22"/>
              </w:rPr>
            </w:pPr>
            <w:r w:rsidRPr="00647897">
              <w:rPr>
                <w:rFonts w:ascii="Arial" w:hAnsi="Arial" w:cs="Arial"/>
                <w:sz w:val="22"/>
                <w:szCs w:val="22"/>
              </w:rPr>
              <w:t>PAYE--August</w:t>
            </w:r>
          </w:p>
        </w:tc>
        <w:tc>
          <w:tcPr>
            <w:tcW w:w="3117" w:type="dxa"/>
            <w:shd w:val="clear" w:color="auto" w:fill="auto"/>
          </w:tcPr>
          <w:p w14:paraId="762BB626" w14:textId="77777777" w:rsidR="00647897" w:rsidRPr="00647897" w:rsidRDefault="00647897" w:rsidP="0024511F">
            <w:pPr>
              <w:rPr>
                <w:rFonts w:ascii="Arial" w:hAnsi="Arial" w:cs="Arial"/>
                <w:sz w:val="22"/>
                <w:szCs w:val="22"/>
              </w:rPr>
            </w:pPr>
            <w:r w:rsidRPr="00647897">
              <w:rPr>
                <w:rFonts w:ascii="Arial" w:hAnsi="Arial" w:cs="Arial"/>
                <w:sz w:val="22"/>
                <w:szCs w:val="22"/>
              </w:rPr>
              <w:t>£147.20</w:t>
            </w:r>
          </w:p>
        </w:tc>
      </w:tr>
      <w:tr w:rsidR="00647897" w:rsidRPr="003D0F8A" w14:paraId="7E6C4481" w14:textId="77777777" w:rsidTr="0024511F">
        <w:trPr>
          <w:trHeight w:val="266"/>
        </w:trPr>
        <w:tc>
          <w:tcPr>
            <w:tcW w:w="3352" w:type="dxa"/>
            <w:shd w:val="clear" w:color="auto" w:fill="auto"/>
          </w:tcPr>
          <w:p w14:paraId="0DB1C880" w14:textId="77777777" w:rsidR="00647897" w:rsidRPr="00647897" w:rsidRDefault="00647897" w:rsidP="0024511F">
            <w:pPr>
              <w:rPr>
                <w:rFonts w:ascii="Arial" w:hAnsi="Arial" w:cs="Arial"/>
                <w:sz w:val="22"/>
                <w:szCs w:val="22"/>
              </w:rPr>
            </w:pPr>
            <w:r w:rsidRPr="00647897">
              <w:rPr>
                <w:rFonts w:ascii="Arial" w:hAnsi="Arial" w:cs="Arial"/>
                <w:sz w:val="22"/>
                <w:szCs w:val="22"/>
              </w:rPr>
              <w:t xml:space="preserve">NEST </w:t>
            </w:r>
          </w:p>
        </w:tc>
        <w:tc>
          <w:tcPr>
            <w:tcW w:w="3589" w:type="dxa"/>
            <w:shd w:val="clear" w:color="auto" w:fill="auto"/>
          </w:tcPr>
          <w:p w14:paraId="786590A4" w14:textId="77777777" w:rsidR="00647897" w:rsidRPr="00647897" w:rsidRDefault="00647897" w:rsidP="0024511F">
            <w:pPr>
              <w:rPr>
                <w:rFonts w:ascii="Arial" w:hAnsi="Arial" w:cs="Arial"/>
                <w:sz w:val="22"/>
                <w:szCs w:val="22"/>
              </w:rPr>
            </w:pPr>
            <w:r w:rsidRPr="00647897">
              <w:rPr>
                <w:rFonts w:ascii="Arial" w:hAnsi="Arial" w:cs="Arial"/>
                <w:sz w:val="22"/>
                <w:szCs w:val="22"/>
              </w:rPr>
              <w:t>Pension (Via DD)</w:t>
            </w:r>
          </w:p>
        </w:tc>
        <w:tc>
          <w:tcPr>
            <w:tcW w:w="3117" w:type="dxa"/>
            <w:shd w:val="clear" w:color="auto" w:fill="auto"/>
          </w:tcPr>
          <w:p w14:paraId="6B6AE1FB" w14:textId="77777777" w:rsidR="00647897" w:rsidRPr="00647897" w:rsidRDefault="00647897" w:rsidP="0024511F">
            <w:pPr>
              <w:rPr>
                <w:rFonts w:ascii="Arial" w:hAnsi="Arial" w:cs="Arial"/>
                <w:sz w:val="22"/>
                <w:szCs w:val="22"/>
              </w:rPr>
            </w:pPr>
            <w:r w:rsidRPr="00647897">
              <w:rPr>
                <w:rFonts w:ascii="Arial" w:hAnsi="Arial" w:cs="Arial"/>
                <w:sz w:val="22"/>
                <w:szCs w:val="22"/>
              </w:rPr>
              <w:t>£51.56</w:t>
            </w:r>
          </w:p>
        </w:tc>
      </w:tr>
      <w:tr w:rsidR="00647897" w:rsidRPr="003D0F8A" w14:paraId="172500DF" w14:textId="77777777" w:rsidTr="0024511F">
        <w:trPr>
          <w:trHeight w:val="266"/>
        </w:trPr>
        <w:tc>
          <w:tcPr>
            <w:tcW w:w="3352" w:type="dxa"/>
            <w:shd w:val="clear" w:color="auto" w:fill="auto"/>
          </w:tcPr>
          <w:p w14:paraId="1A8CFF7A" w14:textId="77777777" w:rsidR="00647897" w:rsidRPr="00647897" w:rsidRDefault="00647897" w:rsidP="0024511F">
            <w:pPr>
              <w:rPr>
                <w:rFonts w:ascii="Arial" w:hAnsi="Arial" w:cs="Arial"/>
                <w:sz w:val="22"/>
                <w:szCs w:val="22"/>
              </w:rPr>
            </w:pPr>
            <w:r w:rsidRPr="00647897">
              <w:rPr>
                <w:rFonts w:ascii="Arial" w:hAnsi="Arial" w:cs="Arial"/>
                <w:sz w:val="22"/>
                <w:szCs w:val="22"/>
              </w:rPr>
              <w:t>Becx Carter</w:t>
            </w:r>
          </w:p>
        </w:tc>
        <w:tc>
          <w:tcPr>
            <w:tcW w:w="3589" w:type="dxa"/>
            <w:shd w:val="clear" w:color="auto" w:fill="auto"/>
          </w:tcPr>
          <w:p w14:paraId="2E31B37A" w14:textId="77777777" w:rsidR="00647897" w:rsidRPr="00647897" w:rsidRDefault="00647897" w:rsidP="0024511F">
            <w:pPr>
              <w:rPr>
                <w:rFonts w:ascii="Arial" w:hAnsi="Arial" w:cs="Arial"/>
                <w:sz w:val="22"/>
                <w:szCs w:val="22"/>
              </w:rPr>
            </w:pPr>
            <w:r w:rsidRPr="00647897">
              <w:rPr>
                <w:rFonts w:ascii="Arial" w:hAnsi="Arial" w:cs="Arial"/>
                <w:sz w:val="22"/>
                <w:szCs w:val="22"/>
              </w:rPr>
              <w:t>Salary (Via SO)-Sept</w:t>
            </w:r>
          </w:p>
        </w:tc>
        <w:tc>
          <w:tcPr>
            <w:tcW w:w="3117" w:type="dxa"/>
            <w:shd w:val="clear" w:color="auto" w:fill="auto"/>
          </w:tcPr>
          <w:p w14:paraId="43BF2616" w14:textId="77777777" w:rsidR="00647897" w:rsidRPr="00647897" w:rsidRDefault="00647897" w:rsidP="0024511F">
            <w:pPr>
              <w:rPr>
                <w:rFonts w:ascii="Arial" w:hAnsi="Arial" w:cs="Arial"/>
                <w:sz w:val="22"/>
                <w:szCs w:val="22"/>
              </w:rPr>
            </w:pPr>
            <w:r w:rsidRPr="00647897">
              <w:rPr>
                <w:rFonts w:ascii="Arial" w:hAnsi="Arial" w:cs="Arial"/>
                <w:sz w:val="22"/>
                <w:szCs w:val="22"/>
              </w:rPr>
              <w:t>£559.96</w:t>
            </w:r>
          </w:p>
        </w:tc>
      </w:tr>
      <w:tr w:rsidR="00647897" w:rsidRPr="003D0F8A" w14:paraId="420C8043" w14:textId="77777777" w:rsidTr="0024511F">
        <w:trPr>
          <w:trHeight w:val="266"/>
        </w:trPr>
        <w:tc>
          <w:tcPr>
            <w:tcW w:w="3352" w:type="dxa"/>
            <w:shd w:val="clear" w:color="auto" w:fill="auto"/>
          </w:tcPr>
          <w:p w14:paraId="019F2D8D" w14:textId="77777777" w:rsidR="00647897" w:rsidRPr="00647897" w:rsidRDefault="00647897" w:rsidP="0024511F">
            <w:pPr>
              <w:rPr>
                <w:rFonts w:ascii="Arial" w:hAnsi="Arial" w:cs="Arial"/>
                <w:sz w:val="22"/>
                <w:szCs w:val="22"/>
              </w:rPr>
            </w:pPr>
            <w:r w:rsidRPr="00647897">
              <w:rPr>
                <w:rFonts w:ascii="Arial" w:hAnsi="Arial" w:cs="Arial"/>
                <w:sz w:val="22"/>
                <w:szCs w:val="22"/>
              </w:rPr>
              <w:t>HMRC</w:t>
            </w:r>
          </w:p>
        </w:tc>
        <w:tc>
          <w:tcPr>
            <w:tcW w:w="3589" w:type="dxa"/>
            <w:shd w:val="clear" w:color="auto" w:fill="auto"/>
          </w:tcPr>
          <w:p w14:paraId="52A33916" w14:textId="77777777" w:rsidR="00647897" w:rsidRPr="00647897" w:rsidRDefault="00647897" w:rsidP="0024511F">
            <w:pPr>
              <w:rPr>
                <w:rFonts w:ascii="Arial" w:hAnsi="Arial" w:cs="Arial"/>
                <w:sz w:val="22"/>
                <w:szCs w:val="22"/>
              </w:rPr>
            </w:pPr>
            <w:r w:rsidRPr="00647897">
              <w:rPr>
                <w:rFonts w:ascii="Arial" w:hAnsi="Arial" w:cs="Arial"/>
                <w:sz w:val="22"/>
                <w:szCs w:val="22"/>
              </w:rPr>
              <w:t>PAYE-Sept</w:t>
            </w:r>
          </w:p>
        </w:tc>
        <w:tc>
          <w:tcPr>
            <w:tcW w:w="3117" w:type="dxa"/>
            <w:shd w:val="clear" w:color="auto" w:fill="auto"/>
          </w:tcPr>
          <w:p w14:paraId="5AD1EA0B" w14:textId="77777777" w:rsidR="00647897" w:rsidRPr="00647897" w:rsidRDefault="00647897" w:rsidP="0024511F">
            <w:pPr>
              <w:rPr>
                <w:rFonts w:ascii="Arial" w:hAnsi="Arial" w:cs="Arial"/>
                <w:sz w:val="22"/>
                <w:szCs w:val="22"/>
              </w:rPr>
            </w:pPr>
            <w:r w:rsidRPr="00647897">
              <w:rPr>
                <w:rFonts w:ascii="Arial" w:hAnsi="Arial" w:cs="Arial"/>
                <w:sz w:val="22"/>
                <w:szCs w:val="22"/>
              </w:rPr>
              <w:t>£147.40</w:t>
            </w:r>
          </w:p>
        </w:tc>
      </w:tr>
      <w:tr w:rsidR="00647897" w:rsidRPr="003D0F8A" w14:paraId="3F55BDBC" w14:textId="77777777" w:rsidTr="0024511F">
        <w:trPr>
          <w:trHeight w:val="266"/>
        </w:trPr>
        <w:tc>
          <w:tcPr>
            <w:tcW w:w="3352" w:type="dxa"/>
            <w:shd w:val="clear" w:color="auto" w:fill="auto"/>
          </w:tcPr>
          <w:p w14:paraId="74A16321" w14:textId="77777777" w:rsidR="00647897" w:rsidRPr="00647897" w:rsidRDefault="00647897" w:rsidP="0024511F">
            <w:pPr>
              <w:rPr>
                <w:rFonts w:ascii="Arial" w:hAnsi="Arial" w:cs="Arial"/>
                <w:sz w:val="22"/>
                <w:szCs w:val="22"/>
              </w:rPr>
            </w:pPr>
            <w:r w:rsidRPr="00647897">
              <w:rPr>
                <w:rFonts w:ascii="Arial" w:hAnsi="Arial" w:cs="Arial"/>
                <w:sz w:val="22"/>
                <w:szCs w:val="22"/>
              </w:rPr>
              <w:t>NEST</w:t>
            </w:r>
          </w:p>
        </w:tc>
        <w:tc>
          <w:tcPr>
            <w:tcW w:w="3589" w:type="dxa"/>
            <w:shd w:val="clear" w:color="auto" w:fill="auto"/>
          </w:tcPr>
          <w:p w14:paraId="6E64CC31" w14:textId="77777777" w:rsidR="00647897" w:rsidRPr="00647897" w:rsidRDefault="00647897" w:rsidP="0024511F">
            <w:pPr>
              <w:rPr>
                <w:rFonts w:ascii="Arial" w:hAnsi="Arial" w:cs="Arial"/>
                <w:sz w:val="22"/>
                <w:szCs w:val="22"/>
              </w:rPr>
            </w:pPr>
            <w:r w:rsidRPr="00647897">
              <w:rPr>
                <w:rFonts w:ascii="Arial" w:hAnsi="Arial" w:cs="Arial"/>
                <w:sz w:val="22"/>
                <w:szCs w:val="22"/>
              </w:rPr>
              <w:t>Pension (Via DD)</w:t>
            </w:r>
          </w:p>
        </w:tc>
        <w:tc>
          <w:tcPr>
            <w:tcW w:w="3117" w:type="dxa"/>
            <w:shd w:val="clear" w:color="auto" w:fill="auto"/>
          </w:tcPr>
          <w:p w14:paraId="2BFA6086" w14:textId="77777777" w:rsidR="00647897" w:rsidRPr="00647897" w:rsidRDefault="00647897" w:rsidP="0024511F">
            <w:pPr>
              <w:rPr>
                <w:rFonts w:ascii="Arial" w:hAnsi="Arial" w:cs="Arial"/>
                <w:sz w:val="22"/>
                <w:szCs w:val="22"/>
              </w:rPr>
            </w:pPr>
            <w:r w:rsidRPr="00647897">
              <w:rPr>
                <w:rFonts w:ascii="Arial" w:hAnsi="Arial" w:cs="Arial"/>
                <w:sz w:val="22"/>
                <w:szCs w:val="22"/>
              </w:rPr>
              <w:t>£51.56</w:t>
            </w:r>
          </w:p>
        </w:tc>
      </w:tr>
      <w:tr w:rsidR="00647897" w:rsidRPr="003D0F8A" w14:paraId="19DCF9A1" w14:textId="77777777" w:rsidTr="0024511F">
        <w:trPr>
          <w:trHeight w:val="266"/>
        </w:trPr>
        <w:tc>
          <w:tcPr>
            <w:tcW w:w="3352" w:type="dxa"/>
            <w:shd w:val="clear" w:color="auto" w:fill="auto"/>
          </w:tcPr>
          <w:p w14:paraId="575CB2F5" w14:textId="77777777" w:rsidR="00647897" w:rsidRPr="00647897" w:rsidRDefault="00647897" w:rsidP="0024511F">
            <w:pPr>
              <w:rPr>
                <w:rFonts w:ascii="Arial" w:hAnsi="Arial" w:cs="Arial"/>
                <w:sz w:val="22"/>
                <w:szCs w:val="22"/>
              </w:rPr>
            </w:pPr>
            <w:r w:rsidRPr="00647897">
              <w:rPr>
                <w:rFonts w:ascii="Arial" w:hAnsi="Arial" w:cs="Arial"/>
                <w:sz w:val="22"/>
                <w:szCs w:val="22"/>
              </w:rPr>
              <w:t>Becx Carter</w:t>
            </w:r>
          </w:p>
        </w:tc>
        <w:tc>
          <w:tcPr>
            <w:tcW w:w="3589" w:type="dxa"/>
            <w:shd w:val="clear" w:color="auto" w:fill="auto"/>
          </w:tcPr>
          <w:p w14:paraId="1A4A3CCB" w14:textId="77777777" w:rsidR="00647897" w:rsidRPr="00647897" w:rsidRDefault="00647897" w:rsidP="0024511F">
            <w:pPr>
              <w:rPr>
                <w:rFonts w:ascii="Arial" w:hAnsi="Arial" w:cs="Arial"/>
                <w:sz w:val="22"/>
                <w:szCs w:val="22"/>
              </w:rPr>
            </w:pPr>
            <w:r w:rsidRPr="00647897">
              <w:rPr>
                <w:rFonts w:ascii="Arial" w:hAnsi="Arial" w:cs="Arial"/>
                <w:sz w:val="22"/>
                <w:szCs w:val="22"/>
              </w:rPr>
              <w:t>Salary (Via SO)-October</w:t>
            </w:r>
          </w:p>
        </w:tc>
        <w:tc>
          <w:tcPr>
            <w:tcW w:w="3117" w:type="dxa"/>
            <w:shd w:val="clear" w:color="auto" w:fill="auto"/>
          </w:tcPr>
          <w:p w14:paraId="2D0AFEC8" w14:textId="77777777" w:rsidR="00647897" w:rsidRPr="00647897" w:rsidRDefault="00647897" w:rsidP="0024511F">
            <w:pPr>
              <w:rPr>
                <w:rFonts w:ascii="Arial" w:hAnsi="Arial" w:cs="Arial"/>
                <w:sz w:val="22"/>
                <w:szCs w:val="22"/>
              </w:rPr>
            </w:pPr>
            <w:r w:rsidRPr="00647897">
              <w:rPr>
                <w:rFonts w:ascii="Arial" w:hAnsi="Arial" w:cs="Arial"/>
                <w:sz w:val="22"/>
                <w:szCs w:val="22"/>
              </w:rPr>
              <w:t>£559.76</w:t>
            </w:r>
          </w:p>
        </w:tc>
      </w:tr>
      <w:tr w:rsidR="00647897" w:rsidRPr="003D0F8A" w14:paraId="3F35CB5B" w14:textId="77777777" w:rsidTr="0024511F">
        <w:trPr>
          <w:trHeight w:val="266"/>
        </w:trPr>
        <w:tc>
          <w:tcPr>
            <w:tcW w:w="3352" w:type="dxa"/>
            <w:shd w:val="clear" w:color="auto" w:fill="auto"/>
          </w:tcPr>
          <w:p w14:paraId="4D614717" w14:textId="77777777" w:rsidR="00647897" w:rsidRPr="00647897" w:rsidRDefault="00647897" w:rsidP="0024511F">
            <w:pPr>
              <w:rPr>
                <w:rFonts w:ascii="Arial" w:hAnsi="Arial" w:cs="Arial"/>
                <w:sz w:val="22"/>
                <w:szCs w:val="22"/>
              </w:rPr>
            </w:pPr>
            <w:r w:rsidRPr="00647897">
              <w:rPr>
                <w:rFonts w:ascii="Arial" w:hAnsi="Arial" w:cs="Arial"/>
                <w:sz w:val="22"/>
                <w:szCs w:val="22"/>
              </w:rPr>
              <w:t>HMRC</w:t>
            </w:r>
          </w:p>
        </w:tc>
        <w:tc>
          <w:tcPr>
            <w:tcW w:w="3589" w:type="dxa"/>
            <w:shd w:val="clear" w:color="auto" w:fill="auto"/>
          </w:tcPr>
          <w:p w14:paraId="27F120A3" w14:textId="77777777" w:rsidR="00647897" w:rsidRPr="00647897" w:rsidRDefault="00647897" w:rsidP="0024511F">
            <w:pPr>
              <w:rPr>
                <w:rFonts w:ascii="Arial" w:hAnsi="Arial" w:cs="Arial"/>
                <w:sz w:val="22"/>
                <w:szCs w:val="22"/>
              </w:rPr>
            </w:pPr>
            <w:r w:rsidRPr="00647897">
              <w:rPr>
                <w:rFonts w:ascii="Arial" w:hAnsi="Arial" w:cs="Arial"/>
                <w:sz w:val="22"/>
                <w:szCs w:val="22"/>
              </w:rPr>
              <w:t xml:space="preserve">PAYE-Oct </w:t>
            </w:r>
          </w:p>
        </w:tc>
        <w:tc>
          <w:tcPr>
            <w:tcW w:w="3117" w:type="dxa"/>
            <w:shd w:val="clear" w:color="auto" w:fill="auto"/>
          </w:tcPr>
          <w:p w14:paraId="687DDA8A" w14:textId="77777777" w:rsidR="00647897" w:rsidRPr="00647897" w:rsidRDefault="00647897" w:rsidP="0024511F">
            <w:pPr>
              <w:rPr>
                <w:rFonts w:ascii="Arial" w:hAnsi="Arial" w:cs="Arial"/>
                <w:sz w:val="22"/>
                <w:szCs w:val="22"/>
              </w:rPr>
            </w:pPr>
            <w:r w:rsidRPr="00647897">
              <w:rPr>
                <w:rFonts w:ascii="Arial" w:hAnsi="Arial" w:cs="Arial"/>
                <w:sz w:val="22"/>
                <w:szCs w:val="22"/>
              </w:rPr>
              <w:t>£147.20</w:t>
            </w:r>
          </w:p>
        </w:tc>
      </w:tr>
      <w:tr w:rsidR="00647897" w:rsidRPr="003D0F8A" w14:paraId="6E677F96" w14:textId="77777777" w:rsidTr="0024511F">
        <w:trPr>
          <w:trHeight w:val="266"/>
        </w:trPr>
        <w:tc>
          <w:tcPr>
            <w:tcW w:w="3352" w:type="dxa"/>
            <w:shd w:val="clear" w:color="auto" w:fill="auto"/>
          </w:tcPr>
          <w:p w14:paraId="0DC73921" w14:textId="77777777" w:rsidR="00647897" w:rsidRPr="00647897" w:rsidRDefault="00647897" w:rsidP="0024511F">
            <w:pPr>
              <w:rPr>
                <w:rFonts w:ascii="Arial" w:hAnsi="Arial" w:cs="Arial"/>
                <w:sz w:val="22"/>
                <w:szCs w:val="22"/>
              </w:rPr>
            </w:pPr>
            <w:r w:rsidRPr="00647897">
              <w:rPr>
                <w:rFonts w:ascii="Arial" w:hAnsi="Arial" w:cs="Arial"/>
                <w:sz w:val="22"/>
                <w:szCs w:val="22"/>
              </w:rPr>
              <w:t>Nest</w:t>
            </w:r>
          </w:p>
        </w:tc>
        <w:tc>
          <w:tcPr>
            <w:tcW w:w="3589" w:type="dxa"/>
            <w:shd w:val="clear" w:color="auto" w:fill="auto"/>
          </w:tcPr>
          <w:p w14:paraId="2EE75D03" w14:textId="77777777" w:rsidR="00647897" w:rsidRPr="00647897" w:rsidRDefault="00647897" w:rsidP="0024511F">
            <w:pPr>
              <w:rPr>
                <w:rFonts w:ascii="Arial" w:hAnsi="Arial" w:cs="Arial"/>
                <w:sz w:val="22"/>
                <w:szCs w:val="22"/>
              </w:rPr>
            </w:pPr>
            <w:r w:rsidRPr="00647897">
              <w:rPr>
                <w:rFonts w:ascii="Arial" w:hAnsi="Arial" w:cs="Arial"/>
                <w:sz w:val="22"/>
                <w:szCs w:val="22"/>
              </w:rPr>
              <w:t>Pension (Via DD)</w:t>
            </w:r>
          </w:p>
        </w:tc>
        <w:tc>
          <w:tcPr>
            <w:tcW w:w="3117" w:type="dxa"/>
            <w:shd w:val="clear" w:color="auto" w:fill="auto"/>
          </w:tcPr>
          <w:p w14:paraId="7CE81480" w14:textId="77777777" w:rsidR="00647897" w:rsidRPr="00647897" w:rsidRDefault="00647897" w:rsidP="0024511F">
            <w:pPr>
              <w:rPr>
                <w:rFonts w:ascii="Arial" w:hAnsi="Arial" w:cs="Arial"/>
                <w:sz w:val="22"/>
                <w:szCs w:val="22"/>
              </w:rPr>
            </w:pPr>
            <w:r w:rsidRPr="00647897">
              <w:rPr>
                <w:rFonts w:ascii="Arial" w:hAnsi="Arial" w:cs="Arial"/>
                <w:sz w:val="22"/>
                <w:szCs w:val="22"/>
              </w:rPr>
              <w:t>£51.56</w:t>
            </w:r>
          </w:p>
        </w:tc>
      </w:tr>
      <w:tr w:rsidR="00647897" w:rsidRPr="003D0F8A" w14:paraId="5812CD36" w14:textId="77777777" w:rsidTr="0024511F">
        <w:trPr>
          <w:trHeight w:val="266"/>
        </w:trPr>
        <w:tc>
          <w:tcPr>
            <w:tcW w:w="3352" w:type="dxa"/>
            <w:shd w:val="clear" w:color="auto" w:fill="auto"/>
          </w:tcPr>
          <w:p w14:paraId="13969EE5" w14:textId="77777777" w:rsidR="00647897" w:rsidRPr="00647897" w:rsidRDefault="00647897" w:rsidP="0024511F">
            <w:pPr>
              <w:rPr>
                <w:rFonts w:ascii="Arial" w:hAnsi="Arial" w:cs="Arial"/>
                <w:sz w:val="22"/>
                <w:szCs w:val="22"/>
              </w:rPr>
            </w:pPr>
            <w:r w:rsidRPr="00647897">
              <w:rPr>
                <w:rFonts w:ascii="Arial" w:hAnsi="Arial" w:cs="Arial"/>
                <w:sz w:val="22"/>
                <w:szCs w:val="22"/>
              </w:rPr>
              <w:t>Cumbria Pest Services</w:t>
            </w:r>
          </w:p>
        </w:tc>
        <w:tc>
          <w:tcPr>
            <w:tcW w:w="3589" w:type="dxa"/>
            <w:shd w:val="clear" w:color="auto" w:fill="auto"/>
          </w:tcPr>
          <w:p w14:paraId="145A8558" w14:textId="77777777" w:rsidR="00647897" w:rsidRPr="00647897" w:rsidRDefault="00647897" w:rsidP="0024511F">
            <w:pPr>
              <w:rPr>
                <w:rFonts w:ascii="Arial" w:hAnsi="Arial" w:cs="Arial"/>
                <w:sz w:val="22"/>
                <w:szCs w:val="22"/>
              </w:rPr>
            </w:pPr>
            <w:r w:rsidRPr="00647897">
              <w:rPr>
                <w:rFonts w:ascii="Arial" w:hAnsi="Arial" w:cs="Arial"/>
                <w:sz w:val="22"/>
                <w:szCs w:val="22"/>
              </w:rPr>
              <w:t>Nook Allotments Pest Control (Sept-Nov 22)</w:t>
            </w:r>
          </w:p>
        </w:tc>
        <w:tc>
          <w:tcPr>
            <w:tcW w:w="3117" w:type="dxa"/>
            <w:shd w:val="clear" w:color="auto" w:fill="auto"/>
          </w:tcPr>
          <w:p w14:paraId="6FBA45C0" w14:textId="77777777" w:rsidR="00647897" w:rsidRPr="00647897" w:rsidRDefault="00647897" w:rsidP="0024511F">
            <w:pPr>
              <w:rPr>
                <w:rFonts w:ascii="Arial" w:hAnsi="Arial" w:cs="Arial"/>
                <w:sz w:val="22"/>
                <w:szCs w:val="22"/>
              </w:rPr>
            </w:pPr>
            <w:r w:rsidRPr="00647897">
              <w:rPr>
                <w:rFonts w:ascii="Arial" w:hAnsi="Arial" w:cs="Arial"/>
                <w:sz w:val="22"/>
                <w:szCs w:val="22"/>
              </w:rPr>
              <w:t>£216</w:t>
            </w:r>
          </w:p>
        </w:tc>
      </w:tr>
      <w:tr w:rsidR="00647897" w:rsidRPr="003D0F8A" w14:paraId="7A50EA22" w14:textId="77777777" w:rsidTr="0024511F">
        <w:trPr>
          <w:trHeight w:val="266"/>
        </w:trPr>
        <w:tc>
          <w:tcPr>
            <w:tcW w:w="3352" w:type="dxa"/>
            <w:shd w:val="clear" w:color="auto" w:fill="auto"/>
          </w:tcPr>
          <w:p w14:paraId="64577133" w14:textId="77777777" w:rsidR="00647897" w:rsidRPr="00647897" w:rsidRDefault="00647897" w:rsidP="0024511F">
            <w:pPr>
              <w:rPr>
                <w:rFonts w:ascii="Arial" w:hAnsi="Arial" w:cs="Arial"/>
                <w:sz w:val="22"/>
                <w:szCs w:val="22"/>
              </w:rPr>
            </w:pPr>
            <w:r w:rsidRPr="00647897">
              <w:rPr>
                <w:rFonts w:ascii="Arial" w:hAnsi="Arial" w:cs="Arial"/>
                <w:sz w:val="22"/>
                <w:szCs w:val="22"/>
              </w:rPr>
              <w:t>Cumbria Pest Services</w:t>
            </w:r>
          </w:p>
        </w:tc>
        <w:tc>
          <w:tcPr>
            <w:tcW w:w="3589" w:type="dxa"/>
            <w:shd w:val="clear" w:color="auto" w:fill="auto"/>
          </w:tcPr>
          <w:p w14:paraId="099E908A" w14:textId="77777777" w:rsidR="00647897" w:rsidRPr="00647897" w:rsidRDefault="00647897" w:rsidP="0024511F">
            <w:pPr>
              <w:rPr>
                <w:rFonts w:ascii="Arial" w:hAnsi="Arial" w:cs="Arial"/>
                <w:sz w:val="22"/>
                <w:szCs w:val="22"/>
              </w:rPr>
            </w:pPr>
            <w:proofErr w:type="spellStart"/>
            <w:r w:rsidRPr="00647897">
              <w:rPr>
                <w:rFonts w:ascii="Arial" w:hAnsi="Arial" w:cs="Arial"/>
                <w:sz w:val="22"/>
                <w:szCs w:val="22"/>
              </w:rPr>
              <w:t>Coldgill</w:t>
            </w:r>
            <w:proofErr w:type="spellEnd"/>
            <w:r w:rsidRPr="00647897">
              <w:rPr>
                <w:rFonts w:ascii="Arial" w:hAnsi="Arial" w:cs="Arial"/>
                <w:sz w:val="22"/>
                <w:szCs w:val="22"/>
              </w:rPr>
              <w:t xml:space="preserve"> Allotments Pest Control (Sept-Nov 22)</w:t>
            </w:r>
          </w:p>
        </w:tc>
        <w:tc>
          <w:tcPr>
            <w:tcW w:w="3117" w:type="dxa"/>
            <w:shd w:val="clear" w:color="auto" w:fill="auto"/>
          </w:tcPr>
          <w:p w14:paraId="231BBDE6" w14:textId="77777777" w:rsidR="00647897" w:rsidRPr="00647897" w:rsidRDefault="00647897" w:rsidP="0024511F">
            <w:pPr>
              <w:rPr>
                <w:rFonts w:ascii="Arial" w:hAnsi="Arial" w:cs="Arial"/>
                <w:sz w:val="22"/>
                <w:szCs w:val="22"/>
              </w:rPr>
            </w:pPr>
            <w:r w:rsidRPr="00647897">
              <w:rPr>
                <w:rFonts w:ascii="Arial" w:hAnsi="Arial" w:cs="Arial"/>
                <w:sz w:val="22"/>
                <w:szCs w:val="22"/>
              </w:rPr>
              <w:t>£216</w:t>
            </w:r>
          </w:p>
        </w:tc>
      </w:tr>
      <w:tr w:rsidR="00647897" w:rsidRPr="003D0F8A" w14:paraId="583F38F9" w14:textId="77777777" w:rsidTr="0024511F">
        <w:trPr>
          <w:trHeight w:val="266"/>
        </w:trPr>
        <w:tc>
          <w:tcPr>
            <w:tcW w:w="3352" w:type="dxa"/>
            <w:shd w:val="clear" w:color="auto" w:fill="auto"/>
          </w:tcPr>
          <w:p w14:paraId="0D33026E" w14:textId="77777777" w:rsidR="00647897" w:rsidRPr="00647897" w:rsidRDefault="00647897" w:rsidP="0024511F">
            <w:pPr>
              <w:rPr>
                <w:rFonts w:ascii="Arial" w:hAnsi="Arial" w:cs="Arial"/>
                <w:sz w:val="22"/>
                <w:szCs w:val="22"/>
              </w:rPr>
            </w:pPr>
            <w:r w:rsidRPr="00647897">
              <w:rPr>
                <w:rFonts w:ascii="Arial" w:hAnsi="Arial" w:cs="Arial"/>
                <w:sz w:val="22"/>
                <w:szCs w:val="22"/>
              </w:rPr>
              <w:t>Becx Carter</w:t>
            </w:r>
          </w:p>
        </w:tc>
        <w:tc>
          <w:tcPr>
            <w:tcW w:w="3589" w:type="dxa"/>
            <w:shd w:val="clear" w:color="auto" w:fill="auto"/>
          </w:tcPr>
          <w:p w14:paraId="78F0F4F9" w14:textId="77777777" w:rsidR="00647897" w:rsidRPr="00647897" w:rsidRDefault="00647897" w:rsidP="0024511F">
            <w:pPr>
              <w:rPr>
                <w:rFonts w:ascii="Arial" w:hAnsi="Arial" w:cs="Arial"/>
                <w:sz w:val="22"/>
                <w:szCs w:val="22"/>
              </w:rPr>
            </w:pPr>
            <w:r w:rsidRPr="00647897">
              <w:rPr>
                <w:rFonts w:ascii="Arial" w:hAnsi="Arial" w:cs="Arial"/>
                <w:sz w:val="22"/>
                <w:szCs w:val="22"/>
              </w:rPr>
              <w:t>Contribution toward CILCA Training</w:t>
            </w:r>
          </w:p>
        </w:tc>
        <w:tc>
          <w:tcPr>
            <w:tcW w:w="3117" w:type="dxa"/>
            <w:shd w:val="clear" w:color="auto" w:fill="auto"/>
          </w:tcPr>
          <w:p w14:paraId="4EF2EB71" w14:textId="77777777" w:rsidR="00647897" w:rsidRPr="00647897" w:rsidRDefault="00647897" w:rsidP="0024511F">
            <w:pPr>
              <w:rPr>
                <w:rFonts w:ascii="Arial" w:hAnsi="Arial" w:cs="Arial"/>
                <w:sz w:val="22"/>
                <w:szCs w:val="22"/>
              </w:rPr>
            </w:pPr>
            <w:r w:rsidRPr="00647897">
              <w:rPr>
                <w:rFonts w:ascii="Arial" w:hAnsi="Arial" w:cs="Arial"/>
                <w:sz w:val="22"/>
                <w:szCs w:val="22"/>
              </w:rPr>
              <w:t>£150</w:t>
            </w:r>
          </w:p>
        </w:tc>
      </w:tr>
      <w:tr w:rsidR="00647897" w:rsidRPr="003D0F8A" w14:paraId="4AB06BF8" w14:textId="77777777" w:rsidTr="0024511F">
        <w:trPr>
          <w:trHeight w:val="266"/>
        </w:trPr>
        <w:tc>
          <w:tcPr>
            <w:tcW w:w="3352" w:type="dxa"/>
            <w:shd w:val="clear" w:color="auto" w:fill="auto"/>
          </w:tcPr>
          <w:p w14:paraId="0C798A04" w14:textId="77777777" w:rsidR="00647897" w:rsidRPr="00647897" w:rsidRDefault="00647897" w:rsidP="0024511F">
            <w:pPr>
              <w:rPr>
                <w:rFonts w:ascii="Arial" w:hAnsi="Arial" w:cs="Arial"/>
                <w:sz w:val="22"/>
                <w:szCs w:val="22"/>
              </w:rPr>
            </w:pPr>
            <w:r w:rsidRPr="00647897">
              <w:rPr>
                <w:rFonts w:ascii="Arial" w:hAnsi="Arial" w:cs="Arial"/>
                <w:sz w:val="22"/>
                <w:szCs w:val="22"/>
              </w:rPr>
              <w:t>Becx Carter</w:t>
            </w:r>
          </w:p>
        </w:tc>
        <w:tc>
          <w:tcPr>
            <w:tcW w:w="3589" w:type="dxa"/>
            <w:shd w:val="clear" w:color="auto" w:fill="auto"/>
          </w:tcPr>
          <w:p w14:paraId="2DB081F6" w14:textId="77777777" w:rsidR="00647897" w:rsidRPr="00647897" w:rsidRDefault="00647897" w:rsidP="0024511F">
            <w:pPr>
              <w:rPr>
                <w:rFonts w:ascii="Arial" w:hAnsi="Arial" w:cs="Arial"/>
                <w:sz w:val="22"/>
                <w:szCs w:val="22"/>
              </w:rPr>
            </w:pPr>
            <w:r w:rsidRPr="00647897">
              <w:rPr>
                <w:rFonts w:ascii="Arial" w:hAnsi="Arial" w:cs="Arial"/>
                <w:sz w:val="22"/>
                <w:szCs w:val="22"/>
              </w:rPr>
              <w:t>Expenses</w:t>
            </w:r>
          </w:p>
        </w:tc>
        <w:tc>
          <w:tcPr>
            <w:tcW w:w="3117" w:type="dxa"/>
            <w:shd w:val="clear" w:color="auto" w:fill="auto"/>
          </w:tcPr>
          <w:p w14:paraId="67769148" w14:textId="77777777" w:rsidR="00647897" w:rsidRPr="00647897" w:rsidRDefault="00647897" w:rsidP="0024511F">
            <w:pPr>
              <w:rPr>
                <w:rFonts w:ascii="Arial" w:hAnsi="Arial" w:cs="Arial"/>
                <w:sz w:val="22"/>
                <w:szCs w:val="22"/>
              </w:rPr>
            </w:pPr>
            <w:r w:rsidRPr="00647897">
              <w:rPr>
                <w:rFonts w:ascii="Arial" w:hAnsi="Arial" w:cs="Arial"/>
                <w:sz w:val="22"/>
                <w:szCs w:val="22"/>
              </w:rPr>
              <w:t>£188.63</w:t>
            </w:r>
          </w:p>
        </w:tc>
      </w:tr>
      <w:tr w:rsidR="00647897" w:rsidRPr="003D0F8A" w14:paraId="646EC497" w14:textId="77777777" w:rsidTr="0024511F">
        <w:trPr>
          <w:trHeight w:val="266"/>
        </w:trPr>
        <w:tc>
          <w:tcPr>
            <w:tcW w:w="3352" w:type="dxa"/>
            <w:shd w:val="clear" w:color="auto" w:fill="auto"/>
          </w:tcPr>
          <w:p w14:paraId="6D2AE9C0" w14:textId="77777777" w:rsidR="00647897" w:rsidRPr="00647897" w:rsidRDefault="00647897" w:rsidP="0024511F">
            <w:pPr>
              <w:rPr>
                <w:rFonts w:ascii="Arial" w:hAnsi="Arial" w:cs="Arial"/>
                <w:sz w:val="22"/>
                <w:szCs w:val="22"/>
              </w:rPr>
            </w:pPr>
            <w:r w:rsidRPr="00647897">
              <w:rPr>
                <w:rFonts w:ascii="Arial" w:hAnsi="Arial" w:cs="Arial"/>
                <w:sz w:val="22"/>
                <w:szCs w:val="22"/>
              </w:rPr>
              <w:t>Jackson Hetherington</w:t>
            </w:r>
          </w:p>
        </w:tc>
        <w:tc>
          <w:tcPr>
            <w:tcW w:w="3589" w:type="dxa"/>
            <w:shd w:val="clear" w:color="auto" w:fill="auto"/>
          </w:tcPr>
          <w:p w14:paraId="225650BB" w14:textId="77777777" w:rsidR="00647897" w:rsidRPr="00647897" w:rsidRDefault="00647897" w:rsidP="0024511F">
            <w:pPr>
              <w:rPr>
                <w:rFonts w:ascii="Arial" w:hAnsi="Arial" w:cs="Arial"/>
                <w:sz w:val="22"/>
                <w:szCs w:val="22"/>
              </w:rPr>
            </w:pPr>
            <w:r w:rsidRPr="00647897">
              <w:rPr>
                <w:rFonts w:ascii="Arial" w:hAnsi="Arial" w:cs="Arial"/>
                <w:sz w:val="22"/>
                <w:szCs w:val="22"/>
              </w:rPr>
              <w:t>October Grass Cutting</w:t>
            </w:r>
          </w:p>
        </w:tc>
        <w:tc>
          <w:tcPr>
            <w:tcW w:w="3117" w:type="dxa"/>
            <w:shd w:val="clear" w:color="auto" w:fill="auto"/>
          </w:tcPr>
          <w:p w14:paraId="6463D1A6" w14:textId="77777777" w:rsidR="00647897" w:rsidRPr="00647897" w:rsidRDefault="00647897" w:rsidP="0024511F">
            <w:pPr>
              <w:rPr>
                <w:rFonts w:ascii="Arial" w:hAnsi="Arial" w:cs="Arial"/>
                <w:sz w:val="22"/>
                <w:szCs w:val="22"/>
              </w:rPr>
            </w:pPr>
            <w:r w:rsidRPr="00647897">
              <w:rPr>
                <w:rFonts w:ascii="Arial" w:hAnsi="Arial" w:cs="Arial"/>
                <w:sz w:val="22"/>
                <w:szCs w:val="22"/>
              </w:rPr>
              <w:t>£280.00</w:t>
            </w:r>
          </w:p>
        </w:tc>
      </w:tr>
      <w:tr w:rsidR="00647897" w:rsidRPr="003D0F8A" w14:paraId="3FF546EC" w14:textId="77777777" w:rsidTr="0024511F">
        <w:trPr>
          <w:trHeight w:val="266"/>
        </w:trPr>
        <w:tc>
          <w:tcPr>
            <w:tcW w:w="3352" w:type="dxa"/>
            <w:shd w:val="clear" w:color="auto" w:fill="auto"/>
          </w:tcPr>
          <w:p w14:paraId="0878B54B" w14:textId="77777777" w:rsidR="00647897" w:rsidRPr="00647897" w:rsidRDefault="00647897" w:rsidP="0024511F">
            <w:pPr>
              <w:rPr>
                <w:rFonts w:ascii="Arial" w:hAnsi="Arial" w:cs="Arial"/>
                <w:sz w:val="22"/>
                <w:szCs w:val="22"/>
              </w:rPr>
            </w:pPr>
            <w:r w:rsidRPr="00647897">
              <w:rPr>
                <w:rFonts w:ascii="Arial" w:hAnsi="Arial" w:cs="Arial"/>
                <w:sz w:val="22"/>
                <w:szCs w:val="22"/>
              </w:rPr>
              <w:t>Water Plus</w:t>
            </w:r>
          </w:p>
        </w:tc>
        <w:tc>
          <w:tcPr>
            <w:tcW w:w="3589" w:type="dxa"/>
            <w:shd w:val="clear" w:color="auto" w:fill="auto"/>
          </w:tcPr>
          <w:p w14:paraId="19CFA8F5" w14:textId="77777777" w:rsidR="00647897" w:rsidRPr="00647897" w:rsidRDefault="00647897" w:rsidP="0024511F">
            <w:pPr>
              <w:rPr>
                <w:rFonts w:ascii="Arial" w:hAnsi="Arial" w:cs="Arial"/>
                <w:sz w:val="22"/>
                <w:szCs w:val="22"/>
              </w:rPr>
            </w:pPr>
            <w:r w:rsidRPr="00647897">
              <w:rPr>
                <w:rFonts w:ascii="Arial" w:hAnsi="Arial" w:cs="Arial"/>
                <w:sz w:val="22"/>
                <w:szCs w:val="22"/>
              </w:rPr>
              <w:t>Nook (July-1</w:t>
            </w:r>
            <w:r w:rsidRPr="00647897">
              <w:rPr>
                <w:rFonts w:ascii="Arial" w:hAnsi="Arial" w:cs="Arial"/>
                <w:sz w:val="22"/>
                <w:szCs w:val="22"/>
                <w:vertAlign w:val="superscript"/>
              </w:rPr>
              <w:t>st</w:t>
            </w:r>
            <w:r w:rsidRPr="00647897">
              <w:rPr>
                <w:rFonts w:ascii="Arial" w:hAnsi="Arial" w:cs="Arial"/>
                <w:sz w:val="22"/>
                <w:szCs w:val="22"/>
              </w:rPr>
              <w:t xml:space="preserve"> Oct)</w:t>
            </w:r>
          </w:p>
        </w:tc>
        <w:tc>
          <w:tcPr>
            <w:tcW w:w="3117" w:type="dxa"/>
            <w:shd w:val="clear" w:color="auto" w:fill="auto"/>
          </w:tcPr>
          <w:p w14:paraId="4E918702" w14:textId="77777777" w:rsidR="00647897" w:rsidRPr="00647897" w:rsidRDefault="00647897" w:rsidP="0024511F">
            <w:pPr>
              <w:rPr>
                <w:rFonts w:ascii="Arial" w:hAnsi="Arial" w:cs="Arial"/>
                <w:sz w:val="22"/>
                <w:szCs w:val="22"/>
              </w:rPr>
            </w:pPr>
            <w:r w:rsidRPr="00647897">
              <w:rPr>
                <w:rFonts w:ascii="Arial" w:hAnsi="Arial" w:cs="Arial"/>
                <w:sz w:val="22"/>
                <w:szCs w:val="22"/>
              </w:rPr>
              <w:t>£232.12</w:t>
            </w:r>
          </w:p>
        </w:tc>
      </w:tr>
      <w:tr w:rsidR="00647897" w:rsidRPr="003D0F8A" w14:paraId="7222E13D" w14:textId="77777777" w:rsidTr="0024511F">
        <w:trPr>
          <w:trHeight w:val="266"/>
        </w:trPr>
        <w:tc>
          <w:tcPr>
            <w:tcW w:w="3352" w:type="dxa"/>
            <w:shd w:val="clear" w:color="auto" w:fill="auto"/>
          </w:tcPr>
          <w:p w14:paraId="3FAE947D" w14:textId="77777777" w:rsidR="00647897" w:rsidRPr="00647897" w:rsidRDefault="00647897" w:rsidP="0024511F">
            <w:pPr>
              <w:rPr>
                <w:rFonts w:ascii="Arial" w:hAnsi="Arial" w:cs="Arial"/>
                <w:sz w:val="22"/>
                <w:szCs w:val="22"/>
              </w:rPr>
            </w:pPr>
            <w:r w:rsidRPr="00647897">
              <w:rPr>
                <w:rFonts w:ascii="Arial" w:hAnsi="Arial" w:cs="Arial"/>
                <w:sz w:val="22"/>
                <w:szCs w:val="22"/>
              </w:rPr>
              <w:t>Water Plus</w:t>
            </w:r>
          </w:p>
        </w:tc>
        <w:tc>
          <w:tcPr>
            <w:tcW w:w="3589" w:type="dxa"/>
            <w:shd w:val="clear" w:color="auto" w:fill="auto"/>
          </w:tcPr>
          <w:p w14:paraId="27836790" w14:textId="77777777" w:rsidR="00647897" w:rsidRPr="00647897" w:rsidRDefault="00647897" w:rsidP="0024511F">
            <w:pPr>
              <w:rPr>
                <w:rFonts w:ascii="Arial" w:hAnsi="Arial" w:cs="Arial"/>
                <w:sz w:val="22"/>
                <w:szCs w:val="22"/>
              </w:rPr>
            </w:pPr>
            <w:proofErr w:type="spellStart"/>
            <w:r w:rsidRPr="00647897">
              <w:rPr>
                <w:rFonts w:ascii="Arial" w:hAnsi="Arial" w:cs="Arial"/>
                <w:sz w:val="22"/>
                <w:szCs w:val="22"/>
              </w:rPr>
              <w:t>Coldgill</w:t>
            </w:r>
            <w:proofErr w:type="spellEnd"/>
            <w:r w:rsidRPr="00647897">
              <w:rPr>
                <w:rFonts w:ascii="Arial" w:hAnsi="Arial" w:cs="Arial"/>
                <w:sz w:val="22"/>
                <w:szCs w:val="22"/>
              </w:rPr>
              <w:t xml:space="preserve"> (24</w:t>
            </w:r>
            <w:r w:rsidRPr="00647897">
              <w:rPr>
                <w:rFonts w:ascii="Arial" w:hAnsi="Arial" w:cs="Arial"/>
                <w:sz w:val="22"/>
                <w:szCs w:val="22"/>
                <w:vertAlign w:val="superscript"/>
              </w:rPr>
              <w:t>th</w:t>
            </w:r>
            <w:r w:rsidRPr="00647897">
              <w:rPr>
                <w:rFonts w:ascii="Arial" w:hAnsi="Arial" w:cs="Arial"/>
                <w:sz w:val="22"/>
                <w:szCs w:val="22"/>
              </w:rPr>
              <w:t xml:space="preserve"> July-1</w:t>
            </w:r>
            <w:r w:rsidRPr="00647897">
              <w:rPr>
                <w:rFonts w:ascii="Arial" w:hAnsi="Arial" w:cs="Arial"/>
                <w:sz w:val="22"/>
                <w:szCs w:val="22"/>
                <w:vertAlign w:val="superscript"/>
              </w:rPr>
              <w:t>st</w:t>
            </w:r>
            <w:r w:rsidRPr="00647897">
              <w:rPr>
                <w:rFonts w:ascii="Arial" w:hAnsi="Arial" w:cs="Arial"/>
                <w:sz w:val="22"/>
                <w:szCs w:val="22"/>
              </w:rPr>
              <w:t xml:space="preserve"> Oct)</w:t>
            </w:r>
          </w:p>
        </w:tc>
        <w:tc>
          <w:tcPr>
            <w:tcW w:w="3117" w:type="dxa"/>
            <w:shd w:val="clear" w:color="auto" w:fill="auto"/>
          </w:tcPr>
          <w:p w14:paraId="7728C538" w14:textId="77777777" w:rsidR="00647897" w:rsidRPr="00647897" w:rsidRDefault="00647897" w:rsidP="0024511F">
            <w:pPr>
              <w:rPr>
                <w:rFonts w:ascii="Arial" w:hAnsi="Arial" w:cs="Arial"/>
                <w:sz w:val="22"/>
                <w:szCs w:val="22"/>
              </w:rPr>
            </w:pPr>
            <w:r w:rsidRPr="00647897">
              <w:rPr>
                <w:rFonts w:ascii="Arial" w:hAnsi="Arial" w:cs="Arial"/>
                <w:sz w:val="22"/>
                <w:szCs w:val="22"/>
              </w:rPr>
              <w:t>£112.01</w:t>
            </w:r>
          </w:p>
        </w:tc>
      </w:tr>
      <w:tr w:rsidR="00647897" w:rsidRPr="003D0F8A" w14:paraId="612C8709" w14:textId="77777777" w:rsidTr="0024511F">
        <w:trPr>
          <w:trHeight w:val="266"/>
        </w:trPr>
        <w:tc>
          <w:tcPr>
            <w:tcW w:w="3352" w:type="dxa"/>
            <w:shd w:val="clear" w:color="auto" w:fill="auto"/>
          </w:tcPr>
          <w:p w14:paraId="3F27D094" w14:textId="77777777" w:rsidR="00647897" w:rsidRPr="00647897" w:rsidRDefault="00647897" w:rsidP="0024511F">
            <w:pPr>
              <w:rPr>
                <w:rFonts w:ascii="Arial" w:hAnsi="Arial" w:cs="Arial"/>
                <w:sz w:val="22"/>
                <w:szCs w:val="22"/>
              </w:rPr>
            </w:pPr>
            <w:r w:rsidRPr="00647897">
              <w:rPr>
                <w:rFonts w:ascii="Arial" w:hAnsi="Arial" w:cs="Arial"/>
                <w:sz w:val="22"/>
                <w:szCs w:val="22"/>
              </w:rPr>
              <w:t>Alan Nelson</w:t>
            </w:r>
          </w:p>
        </w:tc>
        <w:tc>
          <w:tcPr>
            <w:tcW w:w="3589" w:type="dxa"/>
            <w:shd w:val="clear" w:color="auto" w:fill="auto"/>
          </w:tcPr>
          <w:p w14:paraId="75799B7F" w14:textId="77777777" w:rsidR="00647897" w:rsidRPr="00647897" w:rsidRDefault="00647897" w:rsidP="0024511F">
            <w:pPr>
              <w:rPr>
                <w:rFonts w:ascii="Arial" w:hAnsi="Arial" w:cs="Arial"/>
                <w:sz w:val="22"/>
                <w:szCs w:val="22"/>
              </w:rPr>
            </w:pPr>
            <w:r w:rsidRPr="00647897">
              <w:rPr>
                <w:rFonts w:ascii="Arial" w:hAnsi="Arial" w:cs="Arial"/>
                <w:sz w:val="22"/>
                <w:szCs w:val="22"/>
              </w:rPr>
              <w:t>Allotment Expenses</w:t>
            </w:r>
          </w:p>
        </w:tc>
        <w:tc>
          <w:tcPr>
            <w:tcW w:w="3117" w:type="dxa"/>
            <w:shd w:val="clear" w:color="auto" w:fill="auto"/>
          </w:tcPr>
          <w:p w14:paraId="554F6041" w14:textId="77777777" w:rsidR="00647897" w:rsidRPr="00647897" w:rsidRDefault="00647897" w:rsidP="0024511F">
            <w:pPr>
              <w:rPr>
                <w:rFonts w:ascii="Arial" w:hAnsi="Arial" w:cs="Arial"/>
                <w:sz w:val="22"/>
                <w:szCs w:val="22"/>
              </w:rPr>
            </w:pPr>
            <w:r w:rsidRPr="00647897">
              <w:rPr>
                <w:rFonts w:ascii="Arial" w:hAnsi="Arial" w:cs="Arial"/>
                <w:sz w:val="22"/>
                <w:szCs w:val="22"/>
              </w:rPr>
              <w:t>£6.24</w:t>
            </w:r>
          </w:p>
        </w:tc>
      </w:tr>
      <w:tr w:rsidR="00647897" w:rsidRPr="003D0F8A" w14:paraId="44E07D27" w14:textId="77777777" w:rsidTr="0024511F">
        <w:trPr>
          <w:trHeight w:val="266"/>
        </w:trPr>
        <w:tc>
          <w:tcPr>
            <w:tcW w:w="3352" w:type="dxa"/>
            <w:shd w:val="clear" w:color="auto" w:fill="auto"/>
          </w:tcPr>
          <w:p w14:paraId="044553EB" w14:textId="77777777" w:rsidR="00647897" w:rsidRPr="00647897" w:rsidRDefault="00647897" w:rsidP="0024511F">
            <w:pPr>
              <w:rPr>
                <w:rFonts w:ascii="Arial" w:hAnsi="Arial" w:cs="Arial"/>
                <w:sz w:val="22"/>
                <w:szCs w:val="22"/>
              </w:rPr>
            </w:pPr>
            <w:r w:rsidRPr="00647897">
              <w:rPr>
                <w:rFonts w:ascii="Arial" w:hAnsi="Arial" w:cs="Arial"/>
                <w:sz w:val="22"/>
                <w:szCs w:val="22"/>
              </w:rPr>
              <w:t>Claire Winter</w:t>
            </w:r>
          </w:p>
        </w:tc>
        <w:tc>
          <w:tcPr>
            <w:tcW w:w="3589" w:type="dxa"/>
            <w:shd w:val="clear" w:color="auto" w:fill="auto"/>
          </w:tcPr>
          <w:p w14:paraId="72B10435" w14:textId="77777777" w:rsidR="00647897" w:rsidRPr="00647897" w:rsidRDefault="00647897" w:rsidP="0024511F">
            <w:pPr>
              <w:rPr>
                <w:rFonts w:ascii="Arial" w:hAnsi="Arial" w:cs="Arial"/>
                <w:sz w:val="22"/>
                <w:szCs w:val="22"/>
              </w:rPr>
            </w:pPr>
            <w:r w:rsidRPr="00647897">
              <w:rPr>
                <w:rFonts w:ascii="Arial" w:hAnsi="Arial" w:cs="Arial"/>
                <w:sz w:val="22"/>
                <w:szCs w:val="22"/>
              </w:rPr>
              <w:t xml:space="preserve">Thank </w:t>
            </w:r>
            <w:proofErr w:type="gramStart"/>
            <w:r w:rsidRPr="00647897">
              <w:rPr>
                <w:rFonts w:ascii="Arial" w:hAnsi="Arial" w:cs="Arial"/>
                <w:sz w:val="22"/>
                <w:szCs w:val="22"/>
              </w:rPr>
              <w:t>you expenses</w:t>
            </w:r>
            <w:proofErr w:type="gramEnd"/>
          </w:p>
        </w:tc>
        <w:tc>
          <w:tcPr>
            <w:tcW w:w="3117" w:type="dxa"/>
            <w:shd w:val="clear" w:color="auto" w:fill="auto"/>
          </w:tcPr>
          <w:p w14:paraId="0BFB5B0B" w14:textId="77777777" w:rsidR="00647897" w:rsidRPr="00647897" w:rsidRDefault="00647897" w:rsidP="0024511F">
            <w:pPr>
              <w:rPr>
                <w:rFonts w:ascii="Arial" w:hAnsi="Arial" w:cs="Arial"/>
                <w:sz w:val="22"/>
                <w:szCs w:val="22"/>
              </w:rPr>
            </w:pPr>
            <w:r w:rsidRPr="00647897">
              <w:rPr>
                <w:rFonts w:ascii="Arial" w:hAnsi="Arial" w:cs="Arial"/>
                <w:sz w:val="22"/>
                <w:szCs w:val="22"/>
              </w:rPr>
              <w:t>£20.98</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53BA0310" w:rsidR="00941FE5"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0E905491" w14:textId="16C2B171" w:rsidR="00941FE5" w:rsidRDefault="00941FE5"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Clerk to check with Jackson about why certain areas have not been cut. (M Bradley to confirm which areas haven’t been done). </w:t>
      </w:r>
    </w:p>
    <w:p w14:paraId="162825C1" w14:textId="58892518" w:rsidR="00646DF3" w:rsidRPr="00646DF3" w:rsidRDefault="0016288B" w:rsidP="00BC2CD4">
      <w:pPr>
        <w:pStyle w:val="Heading3"/>
        <w:numPr>
          <w:ilvl w:val="0"/>
          <w:numId w:val="2"/>
        </w:numPr>
      </w:pPr>
      <w:r>
        <w:t>Bank Reconciliation and spend against budget reports</w:t>
      </w:r>
    </w:p>
    <w:p w14:paraId="75DDA32E" w14:textId="732E17EF" w:rsidR="00785DB5" w:rsidRDefault="00193A17" w:rsidP="00140379">
      <w:pPr>
        <w:pStyle w:val="NoSpacing"/>
      </w:pPr>
      <w:r>
        <w:rPr>
          <w:b/>
          <w:bCs/>
        </w:rPr>
        <w:t xml:space="preserve">Resolved </w:t>
      </w:r>
      <w:r>
        <w:t>by all pr</w:t>
      </w:r>
      <w:r w:rsidR="00B75DE6">
        <w:t xml:space="preserve">esent that </w:t>
      </w:r>
      <w:r w:rsidR="0016288B">
        <w:t>bank reconciliation be received as a true and accurate record and signed by the chair.</w:t>
      </w:r>
    </w:p>
    <w:p w14:paraId="6E9D5A32" w14:textId="14B761ED" w:rsidR="00647897" w:rsidRDefault="00647897" w:rsidP="00647897">
      <w:pPr>
        <w:pStyle w:val="Heading3"/>
        <w:numPr>
          <w:ilvl w:val="0"/>
          <w:numId w:val="2"/>
        </w:numPr>
      </w:pPr>
      <w:r>
        <w:t>To receive notice of conclusion of Audit Financial Year End</w:t>
      </w:r>
      <w:r w:rsidR="00B2233F">
        <w:t xml:space="preserve"> 31</w:t>
      </w:r>
      <w:r w:rsidR="00B2233F" w:rsidRPr="00B2233F">
        <w:rPr>
          <w:vertAlign w:val="superscript"/>
        </w:rPr>
        <w:t>st</w:t>
      </w:r>
      <w:r w:rsidR="00B2233F">
        <w:t xml:space="preserve"> March 2022</w:t>
      </w:r>
    </w:p>
    <w:p w14:paraId="2926E00D" w14:textId="0651712F" w:rsidR="00B2233F" w:rsidRDefault="00B2233F" w:rsidP="00B2233F">
      <w:pPr>
        <w:pStyle w:val="NoSpacing"/>
      </w:pPr>
      <w:r>
        <w:t>The Clerk informed those present that the external audit for Broughton Parish Council YE 31</w:t>
      </w:r>
      <w:r w:rsidRPr="00193A17">
        <w:rPr>
          <w:vertAlign w:val="superscript"/>
        </w:rPr>
        <w:t>st</w:t>
      </w:r>
      <w:r>
        <w:t xml:space="preserve"> March 2022 has been received back as an un-qualified audit.</w:t>
      </w:r>
    </w:p>
    <w:p w14:paraId="536E17CE" w14:textId="77777777" w:rsidR="00B2233F" w:rsidRDefault="00B2233F" w:rsidP="00B2233F">
      <w:pPr>
        <w:pStyle w:val="NoSpacing"/>
      </w:pPr>
    </w:p>
    <w:p w14:paraId="5A3472D9" w14:textId="1C6F1B6B" w:rsidR="00B2233F" w:rsidRDefault="00B2233F" w:rsidP="00B2233F">
      <w:pPr>
        <w:pStyle w:val="NoSpacing"/>
      </w:pPr>
      <w:r>
        <w:rPr>
          <w:b/>
          <w:bCs/>
        </w:rPr>
        <w:t xml:space="preserve">Resolved </w:t>
      </w:r>
      <w:r>
        <w:t xml:space="preserve">by all present that this be noted as received and thanks be noted to the Clerk for her hard work in achieving this clear audit. </w:t>
      </w:r>
    </w:p>
    <w:p w14:paraId="4356E39D" w14:textId="356160E8" w:rsidR="00B2233F" w:rsidRDefault="00B2233F" w:rsidP="00B2233F">
      <w:pPr>
        <w:pStyle w:val="Heading3"/>
        <w:numPr>
          <w:ilvl w:val="0"/>
          <w:numId w:val="2"/>
        </w:numPr>
      </w:pPr>
      <w:r>
        <w:t>To consider a contribution of £150 towards the Clerk completing the CILCA qualification</w:t>
      </w:r>
    </w:p>
    <w:p w14:paraId="54C7825C" w14:textId="021DA1FC" w:rsidR="00B2233F" w:rsidRDefault="00B2233F" w:rsidP="00B2233F">
      <w:pPr>
        <w:pStyle w:val="NoSpacing"/>
      </w:pPr>
      <w:r w:rsidRPr="004653FA">
        <w:rPr>
          <w:b/>
          <w:bCs/>
        </w:rPr>
        <w:t>Resolved</w:t>
      </w:r>
      <w:r w:rsidRPr="004653FA">
        <w:t xml:space="preserve"> by all present that </w:t>
      </w:r>
      <w:r>
        <w:t xml:space="preserve">a contribution of £150 be made towards the Clerk undertaking the </w:t>
      </w:r>
      <w:proofErr w:type="spellStart"/>
      <w:r>
        <w:t>CiLCA</w:t>
      </w:r>
      <w:proofErr w:type="spellEnd"/>
      <w:r>
        <w:t xml:space="preserve"> training course which will be of benefit to Broughton Parish Council once completed. </w:t>
      </w:r>
    </w:p>
    <w:p w14:paraId="04E0F23F" w14:textId="77777777" w:rsidR="00B2233F" w:rsidRDefault="00B2233F" w:rsidP="00B2233F">
      <w:pPr>
        <w:pStyle w:val="NoSpacing"/>
        <w:ind w:left="1080"/>
      </w:pPr>
    </w:p>
    <w:p w14:paraId="44BA00CD" w14:textId="77777777" w:rsidR="00B2233F" w:rsidRDefault="00B2233F" w:rsidP="00B2233F">
      <w:pPr>
        <w:pStyle w:val="NoSpacing"/>
      </w:pPr>
      <w:r>
        <w:t xml:space="preserve">The Clerk noted that she had paid for the training course and resources up front so the contribution would be payable directly to her for reimbursement of some of the costs. </w:t>
      </w:r>
    </w:p>
    <w:p w14:paraId="2EBD8EDE" w14:textId="77777777" w:rsidR="00B2233F" w:rsidRDefault="00B2233F" w:rsidP="00B2233F">
      <w:pPr>
        <w:pStyle w:val="NoSpacing"/>
      </w:pPr>
    </w:p>
    <w:p w14:paraId="21196845" w14:textId="23952938" w:rsidR="00B2233F" w:rsidRDefault="00B2233F" w:rsidP="00B2233F">
      <w:pPr>
        <w:pStyle w:val="NoSpacing"/>
        <w:rPr>
          <w:b/>
          <w:bCs/>
        </w:rPr>
      </w:pPr>
      <w:r>
        <w:rPr>
          <w:b/>
          <w:bCs/>
        </w:rPr>
        <w:t xml:space="preserve">Action: Clerk to organise this payment. </w:t>
      </w:r>
    </w:p>
    <w:p w14:paraId="39E4148D" w14:textId="22C60A69" w:rsidR="00B2233F" w:rsidRPr="00B2233F" w:rsidRDefault="00B2233F" w:rsidP="00B2233F">
      <w:pPr>
        <w:pStyle w:val="Heading3"/>
        <w:numPr>
          <w:ilvl w:val="0"/>
          <w:numId w:val="2"/>
        </w:numPr>
      </w:pPr>
      <w:r>
        <w:t>To consider and adopt the Civility &amp; Respect Pledge</w:t>
      </w:r>
    </w:p>
    <w:p w14:paraId="2C5AFBB2" w14:textId="77777777" w:rsidR="00B2233F" w:rsidRDefault="00B2233F" w:rsidP="00B2233F">
      <w:pPr>
        <w:pStyle w:val="NoSpacing"/>
      </w:pPr>
      <w:r>
        <w:t xml:space="preserve">A number of organisations that represent Parish Councils on a National Level (National Association of Local Councils, and Society of Local Council Clerks) for England, have been working together to try and address the growing concerns about the impact bullying, harassment and intimidation has on local councils, councillors, clerks &amp; council staff and therefore the effectiveness of local councils. </w:t>
      </w:r>
    </w:p>
    <w:p w14:paraId="3976B7E7" w14:textId="77777777" w:rsidR="00B2233F" w:rsidRDefault="00B2233F" w:rsidP="00B2233F">
      <w:pPr>
        <w:pStyle w:val="NoSpacing"/>
      </w:pPr>
    </w:p>
    <w:p w14:paraId="1A79E366" w14:textId="4ABA7197" w:rsidR="00B2233F" w:rsidRDefault="00B2233F" w:rsidP="00B2233F">
      <w:pPr>
        <w:pStyle w:val="NoSpacing"/>
      </w:pPr>
      <w:r>
        <w:t>The project has now produced as Civility &amp; Respect Pledge that Local Councils can sign up to that confirms that Broughton Parish Council would treat councillors, clerks, employees, members of the public &amp; representatives of partner organisations with civility &amp; respect in their roles and that it:</w:t>
      </w:r>
    </w:p>
    <w:p w14:paraId="511588A9" w14:textId="77777777" w:rsidR="00B2233F" w:rsidRDefault="00B2233F" w:rsidP="00B2233F">
      <w:pPr>
        <w:pStyle w:val="NoSpacing"/>
        <w:numPr>
          <w:ilvl w:val="0"/>
          <w:numId w:val="20"/>
        </w:numPr>
      </w:pPr>
      <w:r>
        <w:t>Has put in place a training programme for councillors &amp; staff</w:t>
      </w:r>
    </w:p>
    <w:p w14:paraId="4228959C" w14:textId="77777777" w:rsidR="00B2233F" w:rsidRDefault="00B2233F" w:rsidP="00B2233F">
      <w:pPr>
        <w:pStyle w:val="NoSpacing"/>
        <w:numPr>
          <w:ilvl w:val="0"/>
          <w:numId w:val="20"/>
        </w:numPr>
      </w:pPr>
      <w:r>
        <w:t>Has signed up to the Code of Conduct for councillors</w:t>
      </w:r>
    </w:p>
    <w:p w14:paraId="2A004FD3" w14:textId="77777777" w:rsidR="00B2233F" w:rsidRDefault="00B2233F" w:rsidP="00B2233F">
      <w:pPr>
        <w:pStyle w:val="NoSpacing"/>
        <w:numPr>
          <w:ilvl w:val="0"/>
          <w:numId w:val="20"/>
        </w:numPr>
      </w:pPr>
      <w:r>
        <w:t>Has good governance arrangements in place including staff contracts &amp; dignity at work policy</w:t>
      </w:r>
    </w:p>
    <w:p w14:paraId="6903166F" w14:textId="77777777" w:rsidR="00B2233F" w:rsidRDefault="00B2233F" w:rsidP="00B2233F">
      <w:pPr>
        <w:pStyle w:val="NoSpacing"/>
        <w:numPr>
          <w:ilvl w:val="0"/>
          <w:numId w:val="20"/>
        </w:numPr>
      </w:pPr>
      <w:r>
        <w:t>Will seek professional help at the early stages should civility &amp; respect issues arise</w:t>
      </w:r>
    </w:p>
    <w:p w14:paraId="368096C9" w14:textId="77777777" w:rsidR="00B2233F" w:rsidRDefault="00B2233F" w:rsidP="00B2233F">
      <w:pPr>
        <w:pStyle w:val="NoSpacing"/>
        <w:numPr>
          <w:ilvl w:val="0"/>
          <w:numId w:val="20"/>
        </w:numPr>
      </w:pPr>
      <w:r>
        <w:t>Will commit to calling out bullying &amp; harassment if and when it happens</w:t>
      </w:r>
    </w:p>
    <w:p w14:paraId="7E257D86" w14:textId="77777777" w:rsidR="00B2233F" w:rsidRDefault="00B2233F" w:rsidP="00B2233F">
      <w:pPr>
        <w:pStyle w:val="NoSpacing"/>
        <w:numPr>
          <w:ilvl w:val="0"/>
          <w:numId w:val="20"/>
        </w:numPr>
      </w:pPr>
      <w:r>
        <w:lastRenderedPageBreak/>
        <w:t>Will continue to learn from best practices in the sector and aspire to be a role model/champion council</w:t>
      </w:r>
    </w:p>
    <w:p w14:paraId="7F4D7C15" w14:textId="77777777" w:rsidR="00B2233F" w:rsidRDefault="00B2233F" w:rsidP="00B2233F">
      <w:pPr>
        <w:pStyle w:val="NoSpacing"/>
        <w:numPr>
          <w:ilvl w:val="0"/>
          <w:numId w:val="20"/>
        </w:numPr>
      </w:pPr>
      <w:r>
        <w:t xml:space="preserve">Supports the continued lobbying for change in legislation to support the Civility &amp; Respect Pledge including sanctions for elected members where appropriate. </w:t>
      </w:r>
    </w:p>
    <w:p w14:paraId="5A9E1BF3" w14:textId="77777777" w:rsidR="00B2233F" w:rsidRDefault="00B2233F" w:rsidP="00B2233F">
      <w:pPr>
        <w:pStyle w:val="NoSpacing"/>
        <w:ind w:left="720"/>
      </w:pPr>
    </w:p>
    <w:p w14:paraId="7EA32FE3" w14:textId="306AD1ED" w:rsidR="00B2233F" w:rsidRDefault="00B2233F" w:rsidP="00B2233F">
      <w:pPr>
        <w:pStyle w:val="NoSpacing"/>
      </w:pPr>
      <w:r>
        <w:rPr>
          <w:b/>
          <w:bCs/>
        </w:rPr>
        <w:t xml:space="preserve">Resolved </w:t>
      </w:r>
      <w:r>
        <w:t>by all present that Broughton Parish Council formally commit to all aspects of this pledge with immediate effect.</w:t>
      </w:r>
    </w:p>
    <w:p w14:paraId="557105E8" w14:textId="77777777" w:rsidR="00B2233F" w:rsidRDefault="00B2233F" w:rsidP="00B2233F">
      <w:pPr>
        <w:pStyle w:val="NoSpacing"/>
      </w:pPr>
    </w:p>
    <w:p w14:paraId="6BFC8B97" w14:textId="0D044FE3" w:rsidR="00B2233F" w:rsidRDefault="00B2233F" w:rsidP="00B2233F">
      <w:pPr>
        <w:pStyle w:val="NoSpacing"/>
        <w:rPr>
          <w:b/>
          <w:bCs/>
        </w:rPr>
      </w:pPr>
      <w:r>
        <w:rPr>
          <w:b/>
          <w:bCs/>
        </w:rPr>
        <w:t xml:space="preserve">Action: Clerk to file this pledge with NALC &amp; to update the Parish Council website. </w:t>
      </w:r>
    </w:p>
    <w:p w14:paraId="1A6F0497" w14:textId="4E2B16B9" w:rsidR="00B2233F" w:rsidRDefault="00B2233F" w:rsidP="00B2233F">
      <w:pPr>
        <w:pStyle w:val="Heading3"/>
        <w:numPr>
          <w:ilvl w:val="0"/>
          <w:numId w:val="2"/>
        </w:numPr>
      </w:pPr>
      <w:r>
        <w:t>To authorise the closure of the Cumberland Building Society Savings Account &amp; the opening of a Unity Trust Savings Account</w:t>
      </w:r>
    </w:p>
    <w:p w14:paraId="6A84DF87" w14:textId="54ACF1C7" w:rsidR="00B2233F" w:rsidRDefault="00B2233F" w:rsidP="00B2233F">
      <w:pPr>
        <w:pStyle w:val="NoSpacing"/>
      </w:pPr>
      <w:r>
        <w:rPr>
          <w:b/>
          <w:bCs/>
        </w:rPr>
        <w:t xml:space="preserve">Resolved </w:t>
      </w:r>
      <w:r>
        <w:t xml:space="preserve">by all present that the Cumberland Building Society Account be closed and that a Savings Account be opened with Unity Trust to enable all council funds to be accessed in real time and via internet banking. </w:t>
      </w:r>
    </w:p>
    <w:p w14:paraId="09C43D42" w14:textId="486EB7E9" w:rsidR="00B2233F" w:rsidRDefault="00B2233F" w:rsidP="00B2233F">
      <w:pPr>
        <w:pStyle w:val="NoSpacing"/>
      </w:pPr>
    </w:p>
    <w:p w14:paraId="1040A648" w14:textId="01E1B3E8" w:rsidR="00B2233F" w:rsidRDefault="00B2233F" w:rsidP="00B2233F">
      <w:pPr>
        <w:pStyle w:val="NoSpacing"/>
        <w:rPr>
          <w:b/>
          <w:bCs/>
        </w:rPr>
      </w:pPr>
      <w:r>
        <w:rPr>
          <w:b/>
          <w:bCs/>
        </w:rPr>
        <w:t>Action: Clerk to organise this paperwork.</w:t>
      </w:r>
    </w:p>
    <w:p w14:paraId="36BF0D13" w14:textId="12A8ABEA" w:rsidR="00B2233F" w:rsidRDefault="00B2233F" w:rsidP="00B2233F">
      <w:pPr>
        <w:pStyle w:val="Heading3"/>
        <w:numPr>
          <w:ilvl w:val="0"/>
          <w:numId w:val="2"/>
        </w:numPr>
      </w:pPr>
      <w:r>
        <w:t>To consider a S.137 Donation to the Great North Air Ambulance</w:t>
      </w:r>
    </w:p>
    <w:p w14:paraId="00C3769D" w14:textId="44E03C9E" w:rsidR="00B2233F" w:rsidRDefault="00B2233F" w:rsidP="00B2233F">
      <w:pPr>
        <w:pStyle w:val="NoSpacing"/>
      </w:pPr>
      <w:r>
        <w:rPr>
          <w:b/>
          <w:bCs/>
        </w:rPr>
        <w:t xml:space="preserve">Resolved </w:t>
      </w:r>
      <w:r>
        <w:t>by all present that a donation of £100 be made to the Great North Air Ambulance in recognition of the valuable service that this charitable organisation provides.</w:t>
      </w:r>
    </w:p>
    <w:p w14:paraId="698243BA" w14:textId="456D179A" w:rsidR="00B2233F" w:rsidRDefault="00B2233F" w:rsidP="00B2233F">
      <w:pPr>
        <w:pStyle w:val="NoSpacing"/>
      </w:pPr>
    </w:p>
    <w:p w14:paraId="73CF6B3C" w14:textId="2415A165" w:rsidR="00B2233F" w:rsidRPr="00B2233F" w:rsidRDefault="00B2233F" w:rsidP="00B2233F">
      <w:pPr>
        <w:pStyle w:val="NoSpacing"/>
        <w:rPr>
          <w:b/>
          <w:bCs/>
        </w:rPr>
      </w:pPr>
      <w:r>
        <w:rPr>
          <w:b/>
          <w:bCs/>
        </w:rPr>
        <w:t xml:space="preserve">Action: Clerk to organise this donation. </w:t>
      </w:r>
    </w:p>
    <w:p w14:paraId="4D7E51A4" w14:textId="23B82A24" w:rsidR="00513C09" w:rsidRDefault="0016288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B2233F">
        <w:rPr>
          <w:rFonts w:ascii="Arial" w:eastAsia="Times New Roman" w:hAnsi="Arial" w:cs="Arial"/>
          <w:b/>
          <w:bCs/>
          <w:color w:val="000000"/>
          <w:kern w:val="36"/>
          <w:sz w:val="22"/>
          <w:szCs w:val="22"/>
          <w:u w:val="single"/>
          <w:lang w:eastAsia="en-GB"/>
        </w:rPr>
        <w:t>39</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39B82468" w14:textId="69F3F8A5" w:rsidR="002A696D"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Items for the next meeting:</w:t>
      </w:r>
    </w:p>
    <w:p w14:paraId="766B503C" w14:textId="49E6F708" w:rsidR="005D6053" w:rsidRDefault="005D6053"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-Signage in the village (road signage)</w:t>
      </w:r>
    </w:p>
    <w:p w14:paraId="3C9FBAEF" w14:textId="1337CFC6" w:rsidR="00F83067" w:rsidRDefault="00F83067"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-Christmas Tree- </w:t>
      </w:r>
      <w:r>
        <w:rPr>
          <w:rFonts w:ascii="Arial" w:eastAsia="Times New Roman" w:hAnsi="Arial" w:cs="Arial"/>
          <w:b/>
          <w:bCs/>
          <w:color w:val="000000"/>
          <w:kern w:val="36"/>
          <w:sz w:val="22"/>
          <w:szCs w:val="22"/>
          <w:lang w:eastAsia="en-GB"/>
        </w:rPr>
        <w:t xml:space="preserve">Resolved </w:t>
      </w:r>
      <w:r>
        <w:rPr>
          <w:rFonts w:ascii="Arial" w:eastAsia="Times New Roman" w:hAnsi="Arial" w:cs="Arial"/>
          <w:color w:val="000000"/>
          <w:kern w:val="36"/>
          <w:sz w:val="22"/>
          <w:szCs w:val="22"/>
          <w:lang w:eastAsia="en-GB"/>
        </w:rPr>
        <w:t xml:space="preserve">that Cllr’s Hannah order the Christmas Tree for the village. </w:t>
      </w:r>
    </w:p>
    <w:p w14:paraId="5F2AA031" w14:textId="3E42FA56" w:rsidR="00AB269A" w:rsidRPr="00F83067" w:rsidRDefault="00AB269A"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-Noticeboard</w:t>
      </w:r>
    </w:p>
    <w:p w14:paraId="40CCDB01" w14:textId="5EC717E5" w:rsidR="004D3F9C" w:rsidRPr="004D3F9C" w:rsidRDefault="0016288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B2233F">
        <w:rPr>
          <w:rFonts w:ascii="Arial" w:eastAsia="Times New Roman" w:hAnsi="Arial" w:cs="Arial"/>
          <w:b/>
          <w:bCs/>
          <w:color w:val="000000"/>
          <w:kern w:val="36"/>
          <w:sz w:val="22"/>
          <w:szCs w:val="22"/>
          <w:u w:val="single"/>
          <w:lang w:eastAsia="en-GB"/>
        </w:rPr>
        <w:t>40</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C951506"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for 2022 be set as:</w:t>
      </w:r>
    </w:p>
    <w:p w14:paraId="5CB87E48" w14:textId="77777777" w:rsidR="003A146C" w:rsidRDefault="003A146C" w:rsidP="00063931">
      <w:pPr>
        <w:pStyle w:val="NoSpacing"/>
      </w:pP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5A9C80FA" w:rsidR="004D3F9C" w:rsidRPr="000B5537" w:rsidRDefault="004D3F9C" w:rsidP="004D3F9C">
      <w:pPr>
        <w:rPr>
          <w:rFonts w:ascii="Arial" w:eastAsia="Times New Roman" w:hAnsi="Arial" w:cs="Arial"/>
          <w:color w:val="000000"/>
          <w:sz w:val="22"/>
          <w:szCs w:val="22"/>
          <w:lang w:eastAsia="en-GB"/>
        </w:rPr>
      </w:pPr>
      <w:r w:rsidRPr="00393818">
        <w:rPr>
          <w:rFonts w:ascii="Arial" w:eastAsia="Times New Roman" w:hAnsi="Arial" w:cs="Arial"/>
          <w:color w:val="000000"/>
          <w:sz w:val="22"/>
          <w:szCs w:val="22"/>
          <w:lang w:eastAsia="en-GB"/>
        </w:rPr>
        <w:t>Meeting closed</w:t>
      </w:r>
      <w:r w:rsidR="000D7DE7" w:rsidRPr="00393818">
        <w:rPr>
          <w:rFonts w:ascii="Arial" w:eastAsia="Times New Roman" w:hAnsi="Arial" w:cs="Arial"/>
          <w:color w:val="000000"/>
          <w:sz w:val="22"/>
          <w:szCs w:val="22"/>
          <w:lang w:eastAsia="en-GB"/>
        </w:rPr>
        <w:t xml:space="preserve"> </w:t>
      </w:r>
      <w:r w:rsidR="00AE00F6" w:rsidRPr="00393818">
        <w:rPr>
          <w:rFonts w:ascii="Arial" w:eastAsia="Times New Roman" w:hAnsi="Arial" w:cs="Arial"/>
          <w:color w:val="000000"/>
          <w:sz w:val="22"/>
          <w:szCs w:val="22"/>
          <w:lang w:eastAsia="en-GB"/>
        </w:rPr>
        <w:t>20:</w:t>
      </w:r>
      <w:r w:rsidR="000547D6" w:rsidRPr="00393818">
        <w:rPr>
          <w:rFonts w:ascii="Arial" w:eastAsia="Times New Roman" w:hAnsi="Arial" w:cs="Arial"/>
          <w:color w:val="000000"/>
          <w:sz w:val="22"/>
          <w:szCs w:val="22"/>
          <w:lang w:eastAsia="en-GB"/>
        </w:rPr>
        <w:t>44</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4EB93D8B" w14:textId="0FA73B7D" w:rsidR="00307757" w:rsidRPr="00B2233F" w:rsidRDefault="004D3F9C" w:rsidP="00B2233F">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sectPr w:rsidR="00307757"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0"/>
  </w:num>
  <w:num w:numId="5">
    <w:abstractNumId w:val="3"/>
  </w:num>
  <w:num w:numId="6">
    <w:abstractNumId w:val="10"/>
  </w:num>
  <w:num w:numId="7">
    <w:abstractNumId w:val="15"/>
  </w:num>
  <w:num w:numId="8">
    <w:abstractNumId w:val="12"/>
  </w:num>
  <w:num w:numId="9">
    <w:abstractNumId w:val="20"/>
  </w:num>
  <w:num w:numId="10">
    <w:abstractNumId w:val="4"/>
  </w:num>
  <w:num w:numId="11">
    <w:abstractNumId w:val="14"/>
  </w:num>
  <w:num w:numId="12">
    <w:abstractNumId w:val="9"/>
  </w:num>
  <w:num w:numId="13">
    <w:abstractNumId w:val="19"/>
  </w:num>
  <w:num w:numId="14">
    <w:abstractNumId w:val="13"/>
  </w:num>
  <w:num w:numId="15">
    <w:abstractNumId w:val="1"/>
  </w:num>
  <w:num w:numId="16">
    <w:abstractNumId w:val="2"/>
  </w:num>
  <w:num w:numId="17">
    <w:abstractNumId w:val="18"/>
  </w:num>
  <w:num w:numId="18">
    <w:abstractNumId w:val="17"/>
  </w:num>
  <w:num w:numId="19">
    <w:abstractNumId w:val="7"/>
  </w:num>
  <w:num w:numId="20">
    <w:abstractNumId w:val="6"/>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25447"/>
    <w:rsid w:val="0004409D"/>
    <w:rsid w:val="00052B46"/>
    <w:rsid w:val="000531A6"/>
    <w:rsid w:val="00053FA8"/>
    <w:rsid w:val="000547D6"/>
    <w:rsid w:val="00057B2E"/>
    <w:rsid w:val="00063931"/>
    <w:rsid w:val="00064A79"/>
    <w:rsid w:val="00073DD9"/>
    <w:rsid w:val="00080305"/>
    <w:rsid w:val="00083D33"/>
    <w:rsid w:val="00095062"/>
    <w:rsid w:val="00096A45"/>
    <w:rsid w:val="000A2BFF"/>
    <w:rsid w:val="000B4A7A"/>
    <w:rsid w:val="000B4E69"/>
    <w:rsid w:val="000B5537"/>
    <w:rsid w:val="000C0BF0"/>
    <w:rsid w:val="000C3045"/>
    <w:rsid w:val="000C6FCF"/>
    <w:rsid w:val="000D1E72"/>
    <w:rsid w:val="000D1F48"/>
    <w:rsid w:val="000D5238"/>
    <w:rsid w:val="000D6998"/>
    <w:rsid w:val="000D7DE7"/>
    <w:rsid w:val="000E032D"/>
    <w:rsid w:val="000E310B"/>
    <w:rsid w:val="000E6702"/>
    <w:rsid w:val="000F220E"/>
    <w:rsid w:val="000F5203"/>
    <w:rsid w:val="0010245A"/>
    <w:rsid w:val="00102EDD"/>
    <w:rsid w:val="0010336F"/>
    <w:rsid w:val="0010343A"/>
    <w:rsid w:val="00114217"/>
    <w:rsid w:val="00117CBD"/>
    <w:rsid w:val="00124867"/>
    <w:rsid w:val="00127672"/>
    <w:rsid w:val="001352E4"/>
    <w:rsid w:val="00140379"/>
    <w:rsid w:val="00140B0D"/>
    <w:rsid w:val="001426DB"/>
    <w:rsid w:val="00145006"/>
    <w:rsid w:val="00147796"/>
    <w:rsid w:val="00147E27"/>
    <w:rsid w:val="00150C01"/>
    <w:rsid w:val="0015128F"/>
    <w:rsid w:val="00162430"/>
    <w:rsid w:val="0016288B"/>
    <w:rsid w:val="00170523"/>
    <w:rsid w:val="00172B47"/>
    <w:rsid w:val="00177149"/>
    <w:rsid w:val="00183D57"/>
    <w:rsid w:val="0018509B"/>
    <w:rsid w:val="0019135E"/>
    <w:rsid w:val="00193A17"/>
    <w:rsid w:val="001955C3"/>
    <w:rsid w:val="001A7DBB"/>
    <w:rsid w:val="001B1ABF"/>
    <w:rsid w:val="001B630F"/>
    <w:rsid w:val="001B63DF"/>
    <w:rsid w:val="001C1970"/>
    <w:rsid w:val="001C2C02"/>
    <w:rsid w:val="001C3DA5"/>
    <w:rsid w:val="001C58E2"/>
    <w:rsid w:val="001C5DAA"/>
    <w:rsid w:val="001C5EFD"/>
    <w:rsid w:val="001D321A"/>
    <w:rsid w:val="001E00B2"/>
    <w:rsid w:val="001E2B66"/>
    <w:rsid w:val="001F7DA4"/>
    <w:rsid w:val="00212452"/>
    <w:rsid w:val="00215FC9"/>
    <w:rsid w:val="0022023C"/>
    <w:rsid w:val="00237BA6"/>
    <w:rsid w:val="00240FDD"/>
    <w:rsid w:val="0024628D"/>
    <w:rsid w:val="002476CA"/>
    <w:rsid w:val="002550D6"/>
    <w:rsid w:val="00255CDE"/>
    <w:rsid w:val="0025715A"/>
    <w:rsid w:val="00260BA5"/>
    <w:rsid w:val="00264C5F"/>
    <w:rsid w:val="00264D0E"/>
    <w:rsid w:val="00274AEA"/>
    <w:rsid w:val="00285C9F"/>
    <w:rsid w:val="002908AE"/>
    <w:rsid w:val="0029372D"/>
    <w:rsid w:val="0029538C"/>
    <w:rsid w:val="002A160F"/>
    <w:rsid w:val="002A4A68"/>
    <w:rsid w:val="002A696D"/>
    <w:rsid w:val="002B3AE8"/>
    <w:rsid w:val="002C3148"/>
    <w:rsid w:val="002C3407"/>
    <w:rsid w:val="002C530A"/>
    <w:rsid w:val="002C5B71"/>
    <w:rsid w:val="002E18A2"/>
    <w:rsid w:val="002E35B1"/>
    <w:rsid w:val="002E4277"/>
    <w:rsid w:val="002F6A71"/>
    <w:rsid w:val="003050CE"/>
    <w:rsid w:val="00307757"/>
    <w:rsid w:val="003102E1"/>
    <w:rsid w:val="0031117B"/>
    <w:rsid w:val="003128C4"/>
    <w:rsid w:val="00314299"/>
    <w:rsid w:val="0032532C"/>
    <w:rsid w:val="003458C3"/>
    <w:rsid w:val="0035374B"/>
    <w:rsid w:val="00354A68"/>
    <w:rsid w:val="003748A8"/>
    <w:rsid w:val="003761E3"/>
    <w:rsid w:val="003824DB"/>
    <w:rsid w:val="0038584E"/>
    <w:rsid w:val="00386087"/>
    <w:rsid w:val="00393818"/>
    <w:rsid w:val="003940A1"/>
    <w:rsid w:val="003A0CC6"/>
    <w:rsid w:val="003A146C"/>
    <w:rsid w:val="003A2CE7"/>
    <w:rsid w:val="003A2E73"/>
    <w:rsid w:val="003A2EFD"/>
    <w:rsid w:val="003B2F17"/>
    <w:rsid w:val="003B3401"/>
    <w:rsid w:val="003C03AB"/>
    <w:rsid w:val="003C5307"/>
    <w:rsid w:val="003D014B"/>
    <w:rsid w:val="003D3CFC"/>
    <w:rsid w:val="003D5137"/>
    <w:rsid w:val="003D5704"/>
    <w:rsid w:val="003E0B13"/>
    <w:rsid w:val="003E34AB"/>
    <w:rsid w:val="003E4CE6"/>
    <w:rsid w:val="003F0075"/>
    <w:rsid w:val="00403174"/>
    <w:rsid w:val="00406D58"/>
    <w:rsid w:val="00414F22"/>
    <w:rsid w:val="00421D93"/>
    <w:rsid w:val="0042535F"/>
    <w:rsid w:val="00426767"/>
    <w:rsid w:val="00432BAC"/>
    <w:rsid w:val="00435109"/>
    <w:rsid w:val="00444119"/>
    <w:rsid w:val="00446B09"/>
    <w:rsid w:val="004522D0"/>
    <w:rsid w:val="00452C5F"/>
    <w:rsid w:val="004537BA"/>
    <w:rsid w:val="00453EB3"/>
    <w:rsid w:val="004615BE"/>
    <w:rsid w:val="00463B29"/>
    <w:rsid w:val="00464E4D"/>
    <w:rsid w:val="00465294"/>
    <w:rsid w:val="004679B4"/>
    <w:rsid w:val="004719B2"/>
    <w:rsid w:val="004814BE"/>
    <w:rsid w:val="00481765"/>
    <w:rsid w:val="00484105"/>
    <w:rsid w:val="004854BA"/>
    <w:rsid w:val="0049059C"/>
    <w:rsid w:val="004933C4"/>
    <w:rsid w:val="00496778"/>
    <w:rsid w:val="004A6444"/>
    <w:rsid w:val="004B3EF9"/>
    <w:rsid w:val="004C127E"/>
    <w:rsid w:val="004C3B1A"/>
    <w:rsid w:val="004D14F5"/>
    <w:rsid w:val="004D3F9C"/>
    <w:rsid w:val="004E1505"/>
    <w:rsid w:val="004F2867"/>
    <w:rsid w:val="004F47C5"/>
    <w:rsid w:val="00504681"/>
    <w:rsid w:val="0050570C"/>
    <w:rsid w:val="0050639E"/>
    <w:rsid w:val="00507282"/>
    <w:rsid w:val="00507388"/>
    <w:rsid w:val="00511875"/>
    <w:rsid w:val="00513C09"/>
    <w:rsid w:val="0051759F"/>
    <w:rsid w:val="00525E2F"/>
    <w:rsid w:val="00526776"/>
    <w:rsid w:val="0052687D"/>
    <w:rsid w:val="0053640C"/>
    <w:rsid w:val="00555452"/>
    <w:rsid w:val="005569A9"/>
    <w:rsid w:val="00566DE8"/>
    <w:rsid w:val="00566EDE"/>
    <w:rsid w:val="00570593"/>
    <w:rsid w:val="00571637"/>
    <w:rsid w:val="0057663A"/>
    <w:rsid w:val="00577181"/>
    <w:rsid w:val="00581FFA"/>
    <w:rsid w:val="00592B45"/>
    <w:rsid w:val="005A3E15"/>
    <w:rsid w:val="005A42D5"/>
    <w:rsid w:val="005B413F"/>
    <w:rsid w:val="005C796D"/>
    <w:rsid w:val="005D4889"/>
    <w:rsid w:val="005D6053"/>
    <w:rsid w:val="005E1686"/>
    <w:rsid w:val="005E421C"/>
    <w:rsid w:val="005E5461"/>
    <w:rsid w:val="005E69DF"/>
    <w:rsid w:val="005F12EB"/>
    <w:rsid w:val="005F445D"/>
    <w:rsid w:val="00610834"/>
    <w:rsid w:val="006119A9"/>
    <w:rsid w:val="00614436"/>
    <w:rsid w:val="00614EA4"/>
    <w:rsid w:val="00616B5D"/>
    <w:rsid w:val="0061789C"/>
    <w:rsid w:val="00620FC9"/>
    <w:rsid w:val="00625832"/>
    <w:rsid w:val="00626950"/>
    <w:rsid w:val="00630F79"/>
    <w:rsid w:val="00635DB3"/>
    <w:rsid w:val="00645F3B"/>
    <w:rsid w:val="00646DF3"/>
    <w:rsid w:val="00647897"/>
    <w:rsid w:val="00651F3A"/>
    <w:rsid w:val="0065299F"/>
    <w:rsid w:val="00670D66"/>
    <w:rsid w:val="006742F5"/>
    <w:rsid w:val="00674ABD"/>
    <w:rsid w:val="00675B16"/>
    <w:rsid w:val="00676F75"/>
    <w:rsid w:val="00680D21"/>
    <w:rsid w:val="00686EDF"/>
    <w:rsid w:val="00687F11"/>
    <w:rsid w:val="00692CB9"/>
    <w:rsid w:val="00693672"/>
    <w:rsid w:val="00696A48"/>
    <w:rsid w:val="006A06C6"/>
    <w:rsid w:val="006A24BD"/>
    <w:rsid w:val="006A6D4B"/>
    <w:rsid w:val="006B00DF"/>
    <w:rsid w:val="006B5BFD"/>
    <w:rsid w:val="006B6E68"/>
    <w:rsid w:val="006C0E78"/>
    <w:rsid w:val="006C672B"/>
    <w:rsid w:val="006D110F"/>
    <w:rsid w:val="006D3E4E"/>
    <w:rsid w:val="006E1BAD"/>
    <w:rsid w:val="006F04E6"/>
    <w:rsid w:val="006F1D14"/>
    <w:rsid w:val="006F68C8"/>
    <w:rsid w:val="006F79B4"/>
    <w:rsid w:val="00720ACD"/>
    <w:rsid w:val="007226EA"/>
    <w:rsid w:val="00725D17"/>
    <w:rsid w:val="00740C84"/>
    <w:rsid w:val="0075769D"/>
    <w:rsid w:val="0076671E"/>
    <w:rsid w:val="007701E5"/>
    <w:rsid w:val="00772155"/>
    <w:rsid w:val="007727A8"/>
    <w:rsid w:val="0077452E"/>
    <w:rsid w:val="00774584"/>
    <w:rsid w:val="00777B3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F5FED"/>
    <w:rsid w:val="0080086E"/>
    <w:rsid w:val="0080656C"/>
    <w:rsid w:val="00807AB0"/>
    <w:rsid w:val="00811BC8"/>
    <w:rsid w:val="00812BF8"/>
    <w:rsid w:val="008137DD"/>
    <w:rsid w:val="008144F8"/>
    <w:rsid w:val="00820DAF"/>
    <w:rsid w:val="00821E8F"/>
    <w:rsid w:val="008323A9"/>
    <w:rsid w:val="008333D4"/>
    <w:rsid w:val="008426FA"/>
    <w:rsid w:val="0084291F"/>
    <w:rsid w:val="00843479"/>
    <w:rsid w:val="00847773"/>
    <w:rsid w:val="0086053F"/>
    <w:rsid w:val="0086498E"/>
    <w:rsid w:val="00871920"/>
    <w:rsid w:val="00880143"/>
    <w:rsid w:val="0088030B"/>
    <w:rsid w:val="00883E01"/>
    <w:rsid w:val="00885DE1"/>
    <w:rsid w:val="00885E44"/>
    <w:rsid w:val="0088719E"/>
    <w:rsid w:val="00887613"/>
    <w:rsid w:val="00887754"/>
    <w:rsid w:val="008A45A1"/>
    <w:rsid w:val="008A77DE"/>
    <w:rsid w:val="008B2429"/>
    <w:rsid w:val="008B2490"/>
    <w:rsid w:val="008B5526"/>
    <w:rsid w:val="008B60BA"/>
    <w:rsid w:val="008B7E32"/>
    <w:rsid w:val="008E4154"/>
    <w:rsid w:val="008E5DFF"/>
    <w:rsid w:val="008F433F"/>
    <w:rsid w:val="008F70AF"/>
    <w:rsid w:val="00901E2E"/>
    <w:rsid w:val="00902CD9"/>
    <w:rsid w:val="00906A78"/>
    <w:rsid w:val="0092487D"/>
    <w:rsid w:val="00930E17"/>
    <w:rsid w:val="0093695A"/>
    <w:rsid w:val="00941FE5"/>
    <w:rsid w:val="00942097"/>
    <w:rsid w:val="00945BBD"/>
    <w:rsid w:val="00945F07"/>
    <w:rsid w:val="009537FB"/>
    <w:rsid w:val="0096062F"/>
    <w:rsid w:val="00960C95"/>
    <w:rsid w:val="009632F4"/>
    <w:rsid w:val="00966B1E"/>
    <w:rsid w:val="00966EC6"/>
    <w:rsid w:val="00971AF3"/>
    <w:rsid w:val="009747C4"/>
    <w:rsid w:val="00981B76"/>
    <w:rsid w:val="0098764A"/>
    <w:rsid w:val="00996716"/>
    <w:rsid w:val="009A0B19"/>
    <w:rsid w:val="009A4504"/>
    <w:rsid w:val="009B321F"/>
    <w:rsid w:val="009B63FF"/>
    <w:rsid w:val="009C29F7"/>
    <w:rsid w:val="009C7480"/>
    <w:rsid w:val="009D1B54"/>
    <w:rsid w:val="009E48BF"/>
    <w:rsid w:val="009E5752"/>
    <w:rsid w:val="009E64A8"/>
    <w:rsid w:val="009F0F1F"/>
    <w:rsid w:val="009F3666"/>
    <w:rsid w:val="009F38F4"/>
    <w:rsid w:val="009F498F"/>
    <w:rsid w:val="009F5968"/>
    <w:rsid w:val="00A10763"/>
    <w:rsid w:val="00A1309B"/>
    <w:rsid w:val="00A13C02"/>
    <w:rsid w:val="00A2063E"/>
    <w:rsid w:val="00A24E3C"/>
    <w:rsid w:val="00A25A9C"/>
    <w:rsid w:val="00A31E58"/>
    <w:rsid w:val="00A36B7C"/>
    <w:rsid w:val="00A4284D"/>
    <w:rsid w:val="00A436F1"/>
    <w:rsid w:val="00A44D1A"/>
    <w:rsid w:val="00A525CB"/>
    <w:rsid w:val="00A60975"/>
    <w:rsid w:val="00A633AA"/>
    <w:rsid w:val="00A63FDA"/>
    <w:rsid w:val="00A72129"/>
    <w:rsid w:val="00A73693"/>
    <w:rsid w:val="00A75001"/>
    <w:rsid w:val="00A93B05"/>
    <w:rsid w:val="00A945E3"/>
    <w:rsid w:val="00A95848"/>
    <w:rsid w:val="00AA4272"/>
    <w:rsid w:val="00AB269A"/>
    <w:rsid w:val="00AC163D"/>
    <w:rsid w:val="00AC2550"/>
    <w:rsid w:val="00AC3A35"/>
    <w:rsid w:val="00AC3B85"/>
    <w:rsid w:val="00AC4896"/>
    <w:rsid w:val="00AC6CE6"/>
    <w:rsid w:val="00AD21AB"/>
    <w:rsid w:val="00AD6857"/>
    <w:rsid w:val="00AD78C1"/>
    <w:rsid w:val="00AE00F6"/>
    <w:rsid w:val="00AE5105"/>
    <w:rsid w:val="00AE5331"/>
    <w:rsid w:val="00AF1847"/>
    <w:rsid w:val="00AF4140"/>
    <w:rsid w:val="00AF5241"/>
    <w:rsid w:val="00AF5458"/>
    <w:rsid w:val="00B01FFA"/>
    <w:rsid w:val="00B03F7B"/>
    <w:rsid w:val="00B12120"/>
    <w:rsid w:val="00B14F4B"/>
    <w:rsid w:val="00B2233F"/>
    <w:rsid w:val="00B2306A"/>
    <w:rsid w:val="00B26A0B"/>
    <w:rsid w:val="00B3194F"/>
    <w:rsid w:val="00B31F78"/>
    <w:rsid w:val="00B331C8"/>
    <w:rsid w:val="00B5194C"/>
    <w:rsid w:val="00B63DC2"/>
    <w:rsid w:val="00B64C9F"/>
    <w:rsid w:val="00B672EF"/>
    <w:rsid w:val="00B75DE6"/>
    <w:rsid w:val="00B80D66"/>
    <w:rsid w:val="00B87696"/>
    <w:rsid w:val="00B87A06"/>
    <w:rsid w:val="00B87C96"/>
    <w:rsid w:val="00B90339"/>
    <w:rsid w:val="00B90592"/>
    <w:rsid w:val="00B92E04"/>
    <w:rsid w:val="00BA3367"/>
    <w:rsid w:val="00BA4DA1"/>
    <w:rsid w:val="00BA4EB0"/>
    <w:rsid w:val="00BA7B4F"/>
    <w:rsid w:val="00BB2D50"/>
    <w:rsid w:val="00BB5E24"/>
    <w:rsid w:val="00BB6425"/>
    <w:rsid w:val="00BB709B"/>
    <w:rsid w:val="00BC008D"/>
    <w:rsid w:val="00BC2CD4"/>
    <w:rsid w:val="00BD125F"/>
    <w:rsid w:val="00BD60BF"/>
    <w:rsid w:val="00BE0B13"/>
    <w:rsid w:val="00BE6313"/>
    <w:rsid w:val="00BE6844"/>
    <w:rsid w:val="00BE7B24"/>
    <w:rsid w:val="00BF4B33"/>
    <w:rsid w:val="00C02AA0"/>
    <w:rsid w:val="00C11471"/>
    <w:rsid w:val="00C215CD"/>
    <w:rsid w:val="00C26E7B"/>
    <w:rsid w:val="00C2760A"/>
    <w:rsid w:val="00C27BA5"/>
    <w:rsid w:val="00C43DF7"/>
    <w:rsid w:val="00C45687"/>
    <w:rsid w:val="00C4625C"/>
    <w:rsid w:val="00C643FF"/>
    <w:rsid w:val="00C70388"/>
    <w:rsid w:val="00C70E04"/>
    <w:rsid w:val="00C809AD"/>
    <w:rsid w:val="00C81F6D"/>
    <w:rsid w:val="00C845C7"/>
    <w:rsid w:val="00C95B15"/>
    <w:rsid w:val="00CA3194"/>
    <w:rsid w:val="00CA40BF"/>
    <w:rsid w:val="00CB3759"/>
    <w:rsid w:val="00CB4D55"/>
    <w:rsid w:val="00CE155F"/>
    <w:rsid w:val="00CE197E"/>
    <w:rsid w:val="00CF0550"/>
    <w:rsid w:val="00D06E6C"/>
    <w:rsid w:val="00D10FEA"/>
    <w:rsid w:val="00D20C42"/>
    <w:rsid w:val="00D25C69"/>
    <w:rsid w:val="00D2655B"/>
    <w:rsid w:val="00D26F3B"/>
    <w:rsid w:val="00D27E39"/>
    <w:rsid w:val="00D3083E"/>
    <w:rsid w:val="00D319CE"/>
    <w:rsid w:val="00D32783"/>
    <w:rsid w:val="00D51F19"/>
    <w:rsid w:val="00D52E3B"/>
    <w:rsid w:val="00D6563A"/>
    <w:rsid w:val="00D67B38"/>
    <w:rsid w:val="00D70D7D"/>
    <w:rsid w:val="00D802C1"/>
    <w:rsid w:val="00D81E9C"/>
    <w:rsid w:val="00D82A3D"/>
    <w:rsid w:val="00D85700"/>
    <w:rsid w:val="00D87CAF"/>
    <w:rsid w:val="00D9147A"/>
    <w:rsid w:val="00D93D93"/>
    <w:rsid w:val="00D96571"/>
    <w:rsid w:val="00DA7447"/>
    <w:rsid w:val="00DB3C42"/>
    <w:rsid w:val="00DB5A43"/>
    <w:rsid w:val="00DC36FF"/>
    <w:rsid w:val="00DC704F"/>
    <w:rsid w:val="00DC7936"/>
    <w:rsid w:val="00DD01A5"/>
    <w:rsid w:val="00DE475A"/>
    <w:rsid w:val="00DE6373"/>
    <w:rsid w:val="00DF53F5"/>
    <w:rsid w:val="00E02B91"/>
    <w:rsid w:val="00E05CC3"/>
    <w:rsid w:val="00E101BE"/>
    <w:rsid w:val="00E11BF8"/>
    <w:rsid w:val="00E1259D"/>
    <w:rsid w:val="00E17835"/>
    <w:rsid w:val="00E25935"/>
    <w:rsid w:val="00E264CC"/>
    <w:rsid w:val="00E3437B"/>
    <w:rsid w:val="00E40B6C"/>
    <w:rsid w:val="00E41B7C"/>
    <w:rsid w:val="00E52471"/>
    <w:rsid w:val="00E526B9"/>
    <w:rsid w:val="00E54DA5"/>
    <w:rsid w:val="00E62375"/>
    <w:rsid w:val="00E62B06"/>
    <w:rsid w:val="00E70B92"/>
    <w:rsid w:val="00E71DEB"/>
    <w:rsid w:val="00E72BCF"/>
    <w:rsid w:val="00E73695"/>
    <w:rsid w:val="00E81C4D"/>
    <w:rsid w:val="00E83FE5"/>
    <w:rsid w:val="00E878B1"/>
    <w:rsid w:val="00E94039"/>
    <w:rsid w:val="00E95ABC"/>
    <w:rsid w:val="00E95B7D"/>
    <w:rsid w:val="00E967DD"/>
    <w:rsid w:val="00E97F11"/>
    <w:rsid w:val="00EA1700"/>
    <w:rsid w:val="00EA7A73"/>
    <w:rsid w:val="00EB4A6E"/>
    <w:rsid w:val="00EC2B17"/>
    <w:rsid w:val="00EC626E"/>
    <w:rsid w:val="00ED05AD"/>
    <w:rsid w:val="00ED2724"/>
    <w:rsid w:val="00EE3EF5"/>
    <w:rsid w:val="00EE48F6"/>
    <w:rsid w:val="00EF0415"/>
    <w:rsid w:val="00EF0621"/>
    <w:rsid w:val="00EF135C"/>
    <w:rsid w:val="00F0123D"/>
    <w:rsid w:val="00F075C4"/>
    <w:rsid w:val="00F14615"/>
    <w:rsid w:val="00F15720"/>
    <w:rsid w:val="00F242E0"/>
    <w:rsid w:val="00F261BE"/>
    <w:rsid w:val="00F26C80"/>
    <w:rsid w:val="00F2760E"/>
    <w:rsid w:val="00F27F37"/>
    <w:rsid w:val="00F33C25"/>
    <w:rsid w:val="00F363C4"/>
    <w:rsid w:val="00F36F1F"/>
    <w:rsid w:val="00F40726"/>
    <w:rsid w:val="00F42E51"/>
    <w:rsid w:val="00F43A57"/>
    <w:rsid w:val="00F56E3B"/>
    <w:rsid w:val="00F63C82"/>
    <w:rsid w:val="00F63CE8"/>
    <w:rsid w:val="00F65B8B"/>
    <w:rsid w:val="00F76409"/>
    <w:rsid w:val="00F767C8"/>
    <w:rsid w:val="00F80F3E"/>
    <w:rsid w:val="00F83067"/>
    <w:rsid w:val="00F85C92"/>
    <w:rsid w:val="00F91113"/>
    <w:rsid w:val="00F95B86"/>
    <w:rsid w:val="00FA54D1"/>
    <w:rsid w:val="00FB01C1"/>
    <w:rsid w:val="00FB211D"/>
    <w:rsid w:val="00FB2153"/>
    <w:rsid w:val="00FD335A"/>
    <w:rsid w:val="00FD3B71"/>
    <w:rsid w:val="00FD4092"/>
    <w:rsid w:val="00FD53C9"/>
    <w:rsid w:val="00FE609A"/>
    <w:rsid w:val="00FE7A0B"/>
    <w:rsid w:val="00FF2CEA"/>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49</cp:revision>
  <cp:lastPrinted>2021-05-04T10:51:00Z</cp:lastPrinted>
  <dcterms:created xsi:type="dcterms:W3CDTF">2022-10-10T14:46:00Z</dcterms:created>
  <dcterms:modified xsi:type="dcterms:W3CDTF">2022-10-12T11:36:00Z</dcterms:modified>
</cp:coreProperties>
</file>