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Default="004D3F9C" w:rsidP="004D3F9C">
      <w:pPr>
        <w:jc w:val="center"/>
        <w:rPr>
          <w:rFonts w:ascii="Arial" w:eastAsia="Times New Roman" w:hAnsi="Arial" w:cs="Arial"/>
          <w:color w:val="000000"/>
          <w:sz w:val="28"/>
          <w:szCs w:val="28"/>
          <w:lang w:eastAsia="en-GB"/>
        </w:rPr>
      </w:pPr>
      <w:r w:rsidRPr="004D3F9C">
        <w:rPr>
          <w:rFonts w:ascii="Arial" w:eastAsia="Times New Roman" w:hAnsi="Arial" w:cs="Arial"/>
          <w:color w:val="000000"/>
          <w:sz w:val="28"/>
          <w:szCs w:val="28"/>
          <w:lang w:eastAsia="en-GB"/>
        </w:rPr>
        <w:t>Broughton Parish Council</w:t>
      </w:r>
    </w:p>
    <w:p w14:paraId="426312E7" w14:textId="77777777" w:rsidR="004D3F9C" w:rsidRPr="004D3F9C" w:rsidRDefault="004D3F9C" w:rsidP="004D3F9C">
      <w:pPr>
        <w:rPr>
          <w:rFonts w:ascii="Times New Roman" w:eastAsia="Times New Roman" w:hAnsi="Times New Roman" w:cs="Times New Roman"/>
          <w:color w:val="000000"/>
          <w:lang w:eastAsia="en-GB"/>
        </w:rPr>
      </w:pPr>
    </w:p>
    <w:p w14:paraId="6DD8F4CB" w14:textId="74310261" w:rsidR="004D3F9C" w:rsidRPr="00CB2D99" w:rsidRDefault="004D3F9C" w:rsidP="004D3F9C">
      <w:pPr>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Minutes of the</w:t>
      </w:r>
      <w:r w:rsidR="00C237AD">
        <w:rPr>
          <w:rFonts w:ascii="Arial" w:eastAsia="Times New Roman" w:hAnsi="Arial" w:cs="Arial"/>
          <w:color w:val="000000"/>
          <w:sz w:val="22"/>
          <w:szCs w:val="22"/>
          <w:lang w:eastAsia="en-GB"/>
        </w:rPr>
        <w:t xml:space="preserve"> meeting of</w:t>
      </w:r>
      <w:r w:rsidRPr="004D3F9C">
        <w:rPr>
          <w:rFonts w:ascii="Arial" w:eastAsia="Times New Roman" w:hAnsi="Arial" w:cs="Arial"/>
          <w:color w:val="000000"/>
          <w:sz w:val="22"/>
          <w:szCs w:val="22"/>
          <w:lang w:eastAsia="en-GB"/>
        </w:rPr>
        <w:t xml:space="preserve"> B</w:t>
      </w:r>
      <w:r w:rsidR="00E621BB">
        <w:rPr>
          <w:rFonts w:ascii="Arial" w:eastAsia="Times New Roman" w:hAnsi="Arial" w:cs="Arial"/>
          <w:color w:val="000000"/>
          <w:sz w:val="22"/>
          <w:szCs w:val="22"/>
          <w:lang w:eastAsia="en-GB"/>
        </w:rPr>
        <w:t>r</w:t>
      </w:r>
      <w:r w:rsidRPr="004D3F9C">
        <w:rPr>
          <w:rFonts w:ascii="Arial" w:eastAsia="Times New Roman" w:hAnsi="Arial" w:cs="Arial"/>
          <w:color w:val="000000"/>
          <w:sz w:val="22"/>
          <w:szCs w:val="22"/>
          <w:lang w:eastAsia="en-GB"/>
        </w:rPr>
        <w:t xml:space="preserve">oughton Parish Council held in </w:t>
      </w:r>
      <w:r w:rsidR="00D319CE">
        <w:rPr>
          <w:rFonts w:ascii="Arial" w:eastAsia="Times New Roman" w:hAnsi="Arial" w:cs="Arial"/>
          <w:color w:val="000000"/>
          <w:sz w:val="22"/>
          <w:szCs w:val="22"/>
          <w:lang w:eastAsia="en-GB"/>
        </w:rPr>
        <w:t>Christchurch, Great Broughton,</w:t>
      </w:r>
      <w:r w:rsidR="007A2039">
        <w:rPr>
          <w:rFonts w:ascii="Arial" w:eastAsia="Times New Roman" w:hAnsi="Arial" w:cs="Arial"/>
          <w:color w:val="000000"/>
          <w:sz w:val="22"/>
          <w:szCs w:val="22"/>
          <w:lang w:eastAsia="en-GB"/>
        </w:rPr>
        <w:t xml:space="preserve"> </w:t>
      </w:r>
      <w:r w:rsidRPr="004D3F9C">
        <w:rPr>
          <w:rFonts w:ascii="Arial" w:eastAsia="Times New Roman" w:hAnsi="Arial" w:cs="Arial"/>
          <w:color w:val="000000"/>
          <w:sz w:val="22"/>
          <w:szCs w:val="22"/>
          <w:lang w:eastAsia="en-GB"/>
        </w:rPr>
        <w:t xml:space="preserve">on Tuesday </w:t>
      </w:r>
      <w:r w:rsidR="00633631">
        <w:rPr>
          <w:rFonts w:ascii="Arial" w:eastAsia="Times New Roman" w:hAnsi="Arial" w:cs="Arial"/>
          <w:color w:val="000000"/>
          <w:sz w:val="22"/>
          <w:szCs w:val="22"/>
          <w:lang w:eastAsia="en-GB"/>
        </w:rPr>
        <w:t>1</w:t>
      </w:r>
      <w:r w:rsidR="0033243A">
        <w:rPr>
          <w:rFonts w:ascii="Arial" w:eastAsia="Times New Roman" w:hAnsi="Arial" w:cs="Arial"/>
          <w:color w:val="000000"/>
          <w:sz w:val="22"/>
          <w:szCs w:val="22"/>
          <w:lang w:eastAsia="en-GB"/>
        </w:rPr>
        <w:t>5t</w:t>
      </w:r>
      <w:r w:rsidR="00633631" w:rsidRPr="00633631">
        <w:rPr>
          <w:rFonts w:ascii="Arial" w:eastAsia="Times New Roman" w:hAnsi="Arial" w:cs="Arial"/>
          <w:color w:val="000000"/>
          <w:sz w:val="22"/>
          <w:szCs w:val="22"/>
          <w:vertAlign w:val="superscript"/>
          <w:lang w:eastAsia="en-GB"/>
        </w:rPr>
        <w:t>h</w:t>
      </w:r>
      <w:r w:rsidR="00633631">
        <w:rPr>
          <w:rFonts w:ascii="Arial" w:eastAsia="Times New Roman" w:hAnsi="Arial" w:cs="Arial"/>
          <w:color w:val="000000"/>
          <w:sz w:val="22"/>
          <w:szCs w:val="22"/>
          <w:lang w:eastAsia="en-GB"/>
        </w:rPr>
        <w:t xml:space="preserve"> April 2025</w:t>
      </w:r>
      <w:r w:rsidR="00061ECF">
        <w:rPr>
          <w:rFonts w:ascii="Arial" w:eastAsia="Times New Roman" w:hAnsi="Arial" w:cs="Arial"/>
          <w:color w:val="000000"/>
          <w:sz w:val="22"/>
          <w:szCs w:val="22"/>
          <w:lang w:eastAsia="en-GB"/>
        </w:rPr>
        <w:t xml:space="preserve"> at 1</w:t>
      </w:r>
      <w:r w:rsidR="00A9425E">
        <w:rPr>
          <w:rFonts w:ascii="Arial" w:eastAsia="Times New Roman" w:hAnsi="Arial" w:cs="Arial"/>
          <w:color w:val="000000"/>
          <w:sz w:val="22"/>
          <w:szCs w:val="22"/>
          <w:lang w:eastAsia="en-GB"/>
        </w:rPr>
        <w:t>8:00</w:t>
      </w:r>
    </w:p>
    <w:p w14:paraId="3733F786" w14:textId="77777777" w:rsidR="004D3F9C" w:rsidRPr="004D3F9C" w:rsidRDefault="004D3F9C" w:rsidP="004D3F9C">
      <w:pPr>
        <w:rPr>
          <w:rFonts w:ascii="Times New Roman" w:eastAsia="Times New Roman" w:hAnsi="Times New Roman" w:cs="Times New Roman"/>
          <w:color w:val="000000"/>
          <w:lang w:eastAsia="en-GB"/>
        </w:rPr>
      </w:pPr>
    </w:p>
    <w:p w14:paraId="5FAB992F" w14:textId="5437C89F" w:rsidR="004D3F9C" w:rsidRPr="00D32783" w:rsidRDefault="004D3F9C" w:rsidP="004D3F9C">
      <w:pPr>
        <w:spacing w:after="200"/>
        <w:rPr>
          <w:rFonts w:ascii="Arial" w:eastAsia="Times New Roman" w:hAnsi="Arial" w:cs="Arial"/>
          <w:color w:val="000000"/>
          <w:sz w:val="22"/>
          <w:szCs w:val="22"/>
          <w:lang w:eastAsia="en-GB"/>
        </w:rPr>
      </w:pPr>
      <w:r w:rsidRPr="005B24CA">
        <w:rPr>
          <w:rFonts w:ascii="Arial" w:eastAsia="Times New Roman" w:hAnsi="Arial" w:cs="Arial"/>
          <w:b/>
          <w:bCs/>
          <w:color w:val="000000"/>
          <w:sz w:val="22"/>
          <w:szCs w:val="22"/>
          <w:lang w:eastAsia="en-GB"/>
        </w:rPr>
        <w:t xml:space="preserve">Present: </w:t>
      </w:r>
      <w:r w:rsidR="00633631">
        <w:rPr>
          <w:rFonts w:ascii="Arial" w:eastAsia="Times New Roman" w:hAnsi="Arial" w:cs="Arial"/>
          <w:color w:val="000000"/>
          <w:sz w:val="22"/>
          <w:szCs w:val="22"/>
          <w:lang w:eastAsia="en-GB"/>
        </w:rPr>
        <w:t>Mary Bradley</w:t>
      </w:r>
      <w:r w:rsidR="006C3E1F" w:rsidRPr="005B24CA">
        <w:rPr>
          <w:rFonts w:ascii="Arial" w:eastAsia="Times New Roman" w:hAnsi="Arial" w:cs="Arial"/>
          <w:color w:val="000000"/>
          <w:sz w:val="22"/>
          <w:szCs w:val="22"/>
          <w:lang w:eastAsia="en-GB"/>
        </w:rPr>
        <w:t xml:space="preserve"> </w:t>
      </w:r>
      <w:r w:rsidRPr="005B24CA">
        <w:rPr>
          <w:rFonts w:ascii="Arial" w:eastAsia="Times New Roman" w:hAnsi="Arial" w:cs="Arial"/>
          <w:color w:val="000000"/>
          <w:sz w:val="22"/>
          <w:szCs w:val="22"/>
          <w:lang w:eastAsia="en-GB"/>
        </w:rPr>
        <w:t>(in the Chair</w:t>
      </w:r>
      <w:r w:rsidR="007E5907" w:rsidRPr="005B24CA">
        <w:rPr>
          <w:rFonts w:ascii="Arial" w:eastAsia="Times New Roman" w:hAnsi="Arial" w:cs="Arial"/>
          <w:color w:val="000000"/>
          <w:sz w:val="22"/>
          <w:szCs w:val="22"/>
          <w:lang w:eastAsia="en-GB"/>
        </w:rPr>
        <w:t>)</w:t>
      </w:r>
      <w:r w:rsidR="00CB2D99" w:rsidRPr="005B24CA">
        <w:rPr>
          <w:rFonts w:ascii="Arial" w:eastAsia="Times New Roman" w:hAnsi="Arial" w:cs="Arial"/>
          <w:color w:val="000000"/>
          <w:sz w:val="22"/>
          <w:szCs w:val="22"/>
          <w:lang w:eastAsia="en-GB"/>
        </w:rPr>
        <w:t>,</w:t>
      </w:r>
      <w:r w:rsidR="00DC7936" w:rsidRPr="005B24CA">
        <w:rPr>
          <w:rFonts w:ascii="Arial" w:eastAsia="Times New Roman" w:hAnsi="Arial" w:cs="Arial"/>
          <w:color w:val="000000"/>
          <w:sz w:val="22"/>
          <w:szCs w:val="22"/>
          <w:lang w:eastAsia="en-GB"/>
        </w:rPr>
        <w:t xml:space="preserve"> </w:t>
      </w:r>
      <w:r w:rsidR="005332CF" w:rsidRPr="000D237B">
        <w:rPr>
          <w:rFonts w:ascii="Arial" w:eastAsia="Times New Roman" w:hAnsi="Arial" w:cs="Arial"/>
          <w:color w:val="000000"/>
          <w:sz w:val="22"/>
          <w:szCs w:val="22"/>
          <w:lang w:eastAsia="en-GB"/>
        </w:rPr>
        <w:t>Russ Cockburn,</w:t>
      </w:r>
      <w:r w:rsidR="00E621BB" w:rsidRPr="000D237B">
        <w:rPr>
          <w:rFonts w:ascii="Arial" w:eastAsia="Times New Roman" w:hAnsi="Arial" w:cs="Arial"/>
          <w:color w:val="000000"/>
          <w:sz w:val="22"/>
          <w:szCs w:val="22"/>
          <w:lang w:eastAsia="en-GB"/>
        </w:rPr>
        <w:t xml:space="preserve"> </w:t>
      </w:r>
      <w:r w:rsidR="00EC15D2" w:rsidRPr="000D237B">
        <w:rPr>
          <w:rFonts w:ascii="Arial" w:eastAsia="Times New Roman" w:hAnsi="Arial" w:cs="Arial"/>
          <w:color w:val="000000"/>
          <w:sz w:val="22"/>
          <w:szCs w:val="22"/>
          <w:lang w:eastAsia="en-GB"/>
        </w:rPr>
        <w:t xml:space="preserve">Steven Hannah, </w:t>
      </w:r>
      <w:r w:rsidR="00633631" w:rsidRPr="000D237B">
        <w:rPr>
          <w:rFonts w:ascii="Arial" w:eastAsia="Times New Roman" w:hAnsi="Arial" w:cs="Arial"/>
          <w:color w:val="000000"/>
          <w:sz w:val="22"/>
          <w:szCs w:val="22"/>
          <w:lang w:eastAsia="en-GB"/>
        </w:rPr>
        <w:t xml:space="preserve">Sue Hannah, </w:t>
      </w:r>
      <w:r w:rsidR="007510E0" w:rsidRPr="000D237B">
        <w:rPr>
          <w:rFonts w:ascii="Arial" w:eastAsia="Times New Roman" w:hAnsi="Arial" w:cs="Arial"/>
          <w:color w:val="000000"/>
          <w:sz w:val="22"/>
          <w:szCs w:val="22"/>
          <w:lang w:eastAsia="en-GB"/>
        </w:rPr>
        <w:t xml:space="preserve">Bill Smith, </w:t>
      </w:r>
      <w:r w:rsidR="00C11092" w:rsidRPr="000D237B">
        <w:rPr>
          <w:rFonts w:ascii="Arial" w:eastAsia="Times New Roman" w:hAnsi="Arial" w:cs="Arial"/>
          <w:color w:val="000000"/>
          <w:sz w:val="22"/>
          <w:szCs w:val="22"/>
          <w:lang w:eastAsia="en-GB"/>
        </w:rPr>
        <w:t>Becx Carter</w:t>
      </w:r>
      <w:r w:rsidR="00633631" w:rsidRPr="000D237B">
        <w:rPr>
          <w:rFonts w:ascii="Arial" w:eastAsia="Times New Roman" w:hAnsi="Arial" w:cs="Arial"/>
          <w:color w:val="000000"/>
          <w:sz w:val="22"/>
          <w:szCs w:val="22"/>
          <w:lang w:eastAsia="en-GB"/>
        </w:rPr>
        <w:t xml:space="preserve">, </w:t>
      </w:r>
      <w:r w:rsidR="000D237B" w:rsidRPr="000D237B">
        <w:rPr>
          <w:rFonts w:ascii="Arial" w:eastAsia="Times New Roman" w:hAnsi="Arial" w:cs="Arial"/>
          <w:color w:val="000000"/>
          <w:sz w:val="22"/>
          <w:szCs w:val="22"/>
          <w:lang w:eastAsia="en-GB"/>
        </w:rPr>
        <w:t>Mrs A Chatten &amp; Mr P Chatte</w:t>
      </w:r>
      <w:r w:rsidR="000D237B">
        <w:rPr>
          <w:rFonts w:ascii="Arial" w:eastAsia="Times New Roman" w:hAnsi="Arial" w:cs="Arial"/>
          <w:color w:val="000000"/>
          <w:sz w:val="22"/>
          <w:szCs w:val="22"/>
          <w:lang w:eastAsia="en-GB"/>
        </w:rPr>
        <w:t>n</w:t>
      </w:r>
      <w:r w:rsidR="000D237B" w:rsidRPr="000D237B">
        <w:rPr>
          <w:rFonts w:ascii="Arial" w:eastAsia="Times New Roman" w:hAnsi="Arial" w:cs="Arial"/>
          <w:color w:val="000000"/>
          <w:sz w:val="22"/>
          <w:szCs w:val="22"/>
          <w:lang w:eastAsia="en-GB"/>
        </w:rPr>
        <w:t xml:space="preserve"> </w:t>
      </w:r>
      <w:r w:rsidR="00633631" w:rsidRPr="000D237B">
        <w:rPr>
          <w:rFonts w:ascii="Arial" w:eastAsia="Times New Roman" w:hAnsi="Arial" w:cs="Arial"/>
          <w:color w:val="000000"/>
          <w:sz w:val="22"/>
          <w:szCs w:val="22"/>
          <w:lang w:eastAsia="en-GB"/>
        </w:rPr>
        <w:t>(co-opted at item</w:t>
      </w:r>
      <w:r w:rsidR="000D237B" w:rsidRPr="000D237B">
        <w:rPr>
          <w:rFonts w:ascii="Arial" w:eastAsia="Times New Roman" w:hAnsi="Arial" w:cs="Arial"/>
          <w:color w:val="000000"/>
          <w:sz w:val="22"/>
          <w:szCs w:val="22"/>
          <w:lang w:eastAsia="en-GB"/>
        </w:rPr>
        <w:t xml:space="preserve"> 62/25</w:t>
      </w:r>
      <w:r w:rsidR="00633631" w:rsidRPr="000D237B">
        <w:rPr>
          <w:rFonts w:ascii="Arial" w:eastAsia="Times New Roman" w:hAnsi="Arial" w:cs="Arial"/>
          <w:color w:val="000000"/>
          <w:sz w:val="22"/>
          <w:szCs w:val="22"/>
          <w:lang w:eastAsia="en-GB"/>
        </w:rPr>
        <w:t>), Cumberland Cllr M Harris.</w:t>
      </w:r>
    </w:p>
    <w:p w14:paraId="33596EC6" w14:textId="2DE8BD4C" w:rsidR="00876C59" w:rsidRPr="00883224" w:rsidRDefault="00D32783" w:rsidP="004D3F9C">
      <w:pPr>
        <w:spacing w:after="200"/>
        <w:rPr>
          <w:rFonts w:ascii="Arial" w:eastAsia="Times New Roman" w:hAnsi="Arial" w:cs="Arial"/>
          <w:color w:val="000000"/>
          <w:sz w:val="22"/>
          <w:szCs w:val="22"/>
          <w:lang w:eastAsia="en-GB"/>
        </w:rPr>
      </w:pPr>
      <w:r>
        <w:rPr>
          <w:rFonts w:ascii="Arial" w:eastAsia="Times New Roman" w:hAnsi="Arial" w:cs="Arial"/>
          <w:b/>
          <w:bCs/>
          <w:color w:val="000000"/>
          <w:sz w:val="22"/>
          <w:szCs w:val="22"/>
          <w:lang w:eastAsia="en-GB"/>
        </w:rPr>
        <w:t>Apologies</w:t>
      </w:r>
      <w:r w:rsidR="00695264">
        <w:rPr>
          <w:rFonts w:ascii="Arial" w:eastAsia="Times New Roman" w:hAnsi="Arial" w:cs="Arial"/>
          <w:b/>
          <w:bCs/>
          <w:color w:val="000000"/>
          <w:sz w:val="22"/>
          <w:szCs w:val="22"/>
          <w:lang w:eastAsia="en-GB"/>
        </w:rPr>
        <w:t xml:space="preserve">: </w:t>
      </w:r>
      <w:r w:rsidR="00633631">
        <w:rPr>
          <w:rFonts w:ascii="Arial" w:eastAsia="Times New Roman" w:hAnsi="Arial" w:cs="Arial"/>
          <w:color w:val="000000"/>
          <w:sz w:val="22"/>
          <w:szCs w:val="22"/>
          <w:lang w:eastAsia="en-GB"/>
        </w:rPr>
        <w:t>Nigel Clubley (personal commitments), Nicky Cockburn (council commitments)</w:t>
      </w:r>
    </w:p>
    <w:p w14:paraId="769A26FE" w14:textId="6650BF2C" w:rsidR="004D3F9C" w:rsidRDefault="004D3F9C" w:rsidP="004D3F9C">
      <w:pPr>
        <w:spacing w:after="200"/>
        <w:rPr>
          <w:rFonts w:ascii="Arial" w:eastAsia="Times New Roman" w:hAnsi="Arial" w:cs="Arial"/>
          <w:color w:val="000000"/>
          <w:sz w:val="22"/>
          <w:szCs w:val="22"/>
          <w:lang w:eastAsia="en-GB"/>
        </w:rPr>
      </w:pPr>
      <w:r w:rsidRPr="008263B6">
        <w:rPr>
          <w:rFonts w:ascii="Arial" w:eastAsia="Times New Roman" w:hAnsi="Arial" w:cs="Arial"/>
          <w:color w:val="000000"/>
          <w:sz w:val="22"/>
          <w:szCs w:val="22"/>
          <w:lang w:eastAsia="en-GB"/>
        </w:rPr>
        <w:t>Wit</w:t>
      </w:r>
      <w:r w:rsidR="0089738F" w:rsidRPr="008263B6">
        <w:rPr>
          <w:rFonts w:ascii="Arial" w:eastAsia="Times New Roman" w:hAnsi="Arial" w:cs="Arial"/>
          <w:color w:val="000000"/>
          <w:sz w:val="22"/>
          <w:szCs w:val="22"/>
          <w:lang w:eastAsia="en-GB"/>
        </w:rPr>
        <w:t>h</w:t>
      </w:r>
      <w:r w:rsidR="0038578A" w:rsidRPr="008263B6">
        <w:rPr>
          <w:rFonts w:ascii="Arial" w:eastAsia="Times New Roman" w:hAnsi="Arial" w:cs="Arial"/>
          <w:color w:val="000000"/>
          <w:sz w:val="22"/>
          <w:szCs w:val="22"/>
          <w:lang w:eastAsia="en-GB"/>
        </w:rPr>
        <w:t xml:space="preserve"> </w:t>
      </w:r>
      <w:r w:rsidR="00633631">
        <w:rPr>
          <w:rFonts w:ascii="Arial" w:eastAsia="Times New Roman" w:hAnsi="Arial" w:cs="Arial"/>
          <w:color w:val="000000"/>
          <w:sz w:val="22"/>
          <w:szCs w:val="22"/>
          <w:lang w:eastAsia="en-GB"/>
        </w:rPr>
        <w:t xml:space="preserve">5 </w:t>
      </w:r>
      <w:r w:rsidRPr="008263B6">
        <w:rPr>
          <w:rFonts w:ascii="Arial" w:eastAsia="Times New Roman" w:hAnsi="Arial" w:cs="Arial"/>
          <w:color w:val="000000"/>
          <w:sz w:val="22"/>
          <w:szCs w:val="22"/>
          <w:lang w:eastAsia="en-GB"/>
        </w:rPr>
        <w:t>Councillors present the meeting was</w:t>
      </w:r>
      <w:r w:rsidRPr="005E59E9">
        <w:rPr>
          <w:rFonts w:ascii="Arial" w:eastAsia="Times New Roman" w:hAnsi="Arial" w:cs="Arial"/>
          <w:color w:val="000000"/>
          <w:sz w:val="22"/>
          <w:szCs w:val="22"/>
          <w:lang w:eastAsia="en-GB"/>
        </w:rPr>
        <w:t xml:space="preserve"> quorate.</w:t>
      </w:r>
      <w:r w:rsidRPr="00E840CE">
        <w:rPr>
          <w:rFonts w:ascii="Arial" w:eastAsia="Times New Roman" w:hAnsi="Arial" w:cs="Arial"/>
          <w:color w:val="000000"/>
          <w:sz w:val="22"/>
          <w:szCs w:val="22"/>
          <w:lang w:eastAsia="en-GB"/>
        </w:rPr>
        <w:t> </w:t>
      </w:r>
    </w:p>
    <w:p w14:paraId="2262259D" w14:textId="500F133F" w:rsidR="00633631" w:rsidRDefault="00633631" w:rsidP="004D3F9C">
      <w:pPr>
        <w:spacing w:after="20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Cllr M Bradley took the role of chair in Cllr N Clubley’s absence.</w:t>
      </w:r>
    </w:p>
    <w:p w14:paraId="12B36FFC" w14:textId="431BE147" w:rsidR="00D32783" w:rsidRDefault="00633631" w:rsidP="00A63FDA">
      <w:pPr>
        <w:pStyle w:val="Heading1"/>
      </w:pPr>
      <w:r>
        <w:t>56</w:t>
      </w:r>
      <w:r w:rsidR="007510E0">
        <w:t>/25</w:t>
      </w:r>
      <w:r w:rsidR="00D73505">
        <w:t xml:space="preserve"> </w:t>
      </w:r>
      <w:r w:rsidR="004D3F9C" w:rsidRPr="007A2039">
        <w:t xml:space="preserve">Apologies </w:t>
      </w:r>
      <w:r w:rsidR="007E04A2">
        <w:t>and reasons for</w:t>
      </w:r>
      <w:r w:rsidR="004D3F9C" w:rsidRPr="007A2039">
        <w:t xml:space="preserve"> absence</w:t>
      </w:r>
    </w:p>
    <w:p w14:paraId="29377122" w14:textId="60782869" w:rsidR="00B2306A" w:rsidRPr="00B2306A" w:rsidRDefault="00B2306A" w:rsidP="00A63FDA">
      <w:pPr>
        <w:pStyle w:val="Heading1"/>
        <w:rPr>
          <w:b w:val="0"/>
          <w:bCs w:val="0"/>
          <w:i/>
          <w:iCs/>
          <w:u w:val="none"/>
        </w:rPr>
      </w:pPr>
      <w:r>
        <w:rPr>
          <w:b w:val="0"/>
          <w:bCs w:val="0"/>
          <w:i/>
          <w:iCs/>
          <w:u w:val="none"/>
        </w:rPr>
        <w:t>Apologies:</w:t>
      </w:r>
    </w:p>
    <w:p w14:paraId="4BEACFC2" w14:textId="02711EE1" w:rsidR="00433DA1" w:rsidRPr="00883224" w:rsidRDefault="00D32783" w:rsidP="00172B47">
      <w:pPr>
        <w:pStyle w:val="NoSpacing"/>
      </w:pPr>
      <w:r w:rsidRPr="00883224">
        <w:rPr>
          <w:b/>
          <w:bCs/>
        </w:rPr>
        <w:t xml:space="preserve">Resolved </w:t>
      </w:r>
      <w:r w:rsidRPr="00883224">
        <w:t xml:space="preserve">by all present that </w:t>
      </w:r>
      <w:r w:rsidR="00E11BF8" w:rsidRPr="00883224">
        <w:t xml:space="preserve">the apologies </w:t>
      </w:r>
      <w:r w:rsidR="001C2359" w:rsidRPr="00883224">
        <w:t xml:space="preserve">listed above be noted as received. </w:t>
      </w:r>
      <w:r w:rsidR="00E73695" w:rsidRPr="00883224">
        <w:t xml:space="preserve"> </w:t>
      </w:r>
    </w:p>
    <w:p w14:paraId="7D0E1190" w14:textId="611311CA" w:rsidR="00725D17" w:rsidRDefault="00633631" w:rsidP="0084291F">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57</w:t>
      </w:r>
      <w:r w:rsidR="007510E0">
        <w:rPr>
          <w:rFonts w:ascii="Arial" w:eastAsia="Times New Roman" w:hAnsi="Arial" w:cs="Arial"/>
          <w:b/>
          <w:bCs/>
          <w:color w:val="000000"/>
          <w:kern w:val="36"/>
          <w:sz w:val="22"/>
          <w:szCs w:val="22"/>
          <w:u w:val="single"/>
          <w:lang w:eastAsia="en-GB"/>
        </w:rPr>
        <w:t>/25</w:t>
      </w:r>
      <w:r w:rsidR="00C237AD">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Requests for dispensations and declarations of interest</w:t>
      </w:r>
    </w:p>
    <w:p w14:paraId="284318D3" w14:textId="2FC48B12" w:rsidR="00C237AD" w:rsidRPr="0084291F" w:rsidRDefault="005359AB" w:rsidP="0084291F">
      <w:pPr>
        <w:spacing w:before="120" w:after="120"/>
        <w:outlineLvl w:val="0"/>
        <w:rPr>
          <w:rFonts w:ascii="Arial" w:eastAsia="Times New Roman" w:hAnsi="Arial" w:cs="Arial"/>
          <w:color w:val="000000"/>
          <w:kern w:val="36"/>
          <w:sz w:val="22"/>
          <w:szCs w:val="22"/>
          <w:lang w:eastAsia="en-GB"/>
        </w:rPr>
      </w:pPr>
      <w:r w:rsidRPr="00631E74">
        <w:rPr>
          <w:rFonts w:ascii="Arial" w:eastAsia="Times New Roman" w:hAnsi="Arial" w:cs="Arial"/>
          <w:color w:val="000000"/>
          <w:kern w:val="36"/>
          <w:sz w:val="22"/>
          <w:szCs w:val="22"/>
          <w:lang w:eastAsia="en-GB"/>
        </w:rPr>
        <w:t>None</w:t>
      </w:r>
    </w:p>
    <w:p w14:paraId="24920BDA" w14:textId="678FC62F" w:rsidR="007A2039" w:rsidRDefault="00633631" w:rsidP="007A2039">
      <w:pPr>
        <w:pStyle w:val="Heading1"/>
      </w:pPr>
      <w:r>
        <w:t>58</w:t>
      </w:r>
      <w:r w:rsidR="007510E0">
        <w:t>/25</w:t>
      </w:r>
      <w:r w:rsidR="007A2039">
        <w:t xml:space="preserve"> Exclusion of Press &amp; Public (Public Bodies Admission to Meetings Act 1960)</w:t>
      </w:r>
    </w:p>
    <w:p w14:paraId="0F906DAA" w14:textId="6E43A421" w:rsidR="007A2039" w:rsidRPr="00945F07" w:rsidRDefault="00945F07" w:rsidP="007A2039">
      <w:pPr>
        <w:pStyle w:val="NoSpacing"/>
      </w:pPr>
      <w:r w:rsidRPr="00D26F3B">
        <w:t>None</w:t>
      </w:r>
      <w:r w:rsidRPr="00945F07">
        <w:t xml:space="preserve"> </w:t>
      </w:r>
    </w:p>
    <w:p w14:paraId="57C2A868" w14:textId="2819E931" w:rsidR="00E7100E" w:rsidRPr="00C237AD" w:rsidRDefault="00633631"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59</w:t>
      </w:r>
      <w:r w:rsidR="007510E0">
        <w:rPr>
          <w:rFonts w:ascii="Arial" w:eastAsia="Times New Roman" w:hAnsi="Arial" w:cs="Arial"/>
          <w:b/>
          <w:bCs/>
          <w:color w:val="000000"/>
          <w:kern w:val="36"/>
          <w:sz w:val="22"/>
          <w:szCs w:val="22"/>
          <w:u w:val="single"/>
          <w:lang w:eastAsia="en-GB"/>
        </w:rPr>
        <w:t>/25</w:t>
      </w:r>
      <w:r w:rsidR="004D3F9C" w:rsidRPr="004D3F9C">
        <w:rPr>
          <w:rFonts w:ascii="Arial" w:eastAsia="Times New Roman" w:hAnsi="Arial" w:cs="Arial"/>
          <w:b/>
          <w:bCs/>
          <w:color w:val="000000"/>
          <w:kern w:val="36"/>
          <w:sz w:val="22"/>
          <w:szCs w:val="22"/>
          <w:u w:val="single"/>
          <w:lang w:eastAsia="en-GB"/>
        </w:rPr>
        <w:t xml:space="preserve"> Minutes of the meetings held on the </w:t>
      </w:r>
      <w:r w:rsidR="00C11092">
        <w:rPr>
          <w:rFonts w:ascii="Arial" w:eastAsia="Times New Roman" w:hAnsi="Arial" w:cs="Arial"/>
          <w:b/>
          <w:bCs/>
          <w:color w:val="000000"/>
          <w:kern w:val="36"/>
          <w:sz w:val="22"/>
          <w:szCs w:val="22"/>
          <w:u w:val="single"/>
          <w:lang w:eastAsia="en-GB"/>
        </w:rPr>
        <w:t>11</w:t>
      </w:r>
      <w:r w:rsidR="00C11092" w:rsidRPr="00C11092">
        <w:rPr>
          <w:rFonts w:ascii="Arial" w:eastAsia="Times New Roman" w:hAnsi="Arial" w:cs="Arial"/>
          <w:b/>
          <w:bCs/>
          <w:color w:val="000000"/>
          <w:kern w:val="36"/>
          <w:sz w:val="22"/>
          <w:szCs w:val="22"/>
          <w:u w:val="single"/>
          <w:vertAlign w:val="superscript"/>
          <w:lang w:eastAsia="en-GB"/>
        </w:rPr>
        <w:t>th</w:t>
      </w:r>
      <w:r w:rsidR="00C11092">
        <w:rPr>
          <w:rFonts w:ascii="Arial" w:eastAsia="Times New Roman" w:hAnsi="Arial" w:cs="Arial"/>
          <w:b/>
          <w:bCs/>
          <w:color w:val="000000"/>
          <w:kern w:val="36"/>
          <w:sz w:val="22"/>
          <w:szCs w:val="22"/>
          <w:u w:val="single"/>
          <w:lang w:eastAsia="en-GB"/>
        </w:rPr>
        <w:t xml:space="preserve"> </w:t>
      </w:r>
      <w:r>
        <w:rPr>
          <w:rFonts w:ascii="Arial" w:eastAsia="Times New Roman" w:hAnsi="Arial" w:cs="Arial"/>
          <w:b/>
          <w:bCs/>
          <w:color w:val="000000"/>
          <w:kern w:val="36"/>
          <w:sz w:val="22"/>
          <w:szCs w:val="22"/>
          <w:u w:val="single"/>
          <w:lang w:eastAsia="en-GB"/>
        </w:rPr>
        <w:t>March 2025</w:t>
      </w:r>
    </w:p>
    <w:p w14:paraId="3EFE71CE" w14:textId="163E8781" w:rsidR="00571637" w:rsidRDefault="004D3F9C" w:rsidP="00172B47">
      <w:pPr>
        <w:pStyle w:val="NoSpacing"/>
      </w:pPr>
      <w:r w:rsidRPr="004D3F9C">
        <w:t>All members of the council had received a copy of the minutes</w:t>
      </w:r>
      <w:r w:rsidR="00AF5458">
        <w:t xml:space="preserve"> in advance of the meeting</w:t>
      </w:r>
      <w:r w:rsidRPr="004D3F9C">
        <w:t>.</w:t>
      </w:r>
    </w:p>
    <w:p w14:paraId="77E11FED" w14:textId="77777777" w:rsidR="00571637" w:rsidRPr="00571637" w:rsidRDefault="00571637" w:rsidP="00172B47">
      <w:pPr>
        <w:pStyle w:val="NoSpacing"/>
      </w:pPr>
    </w:p>
    <w:p w14:paraId="1927E391" w14:textId="23D53B7D" w:rsidR="004D3F9C" w:rsidRPr="004D3F9C" w:rsidRDefault="004D3F9C" w:rsidP="00172B47">
      <w:pPr>
        <w:pStyle w:val="NoSpacing"/>
        <w:rPr>
          <w:rFonts w:ascii="Times New Roman" w:hAnsi="Times New Roman" w:cs="Times New Roman"/>
        </w:rPr>
      </w:pPr>
      <w:r w:rsidRPr="004D3F9C">
        <w:rPr>
          <w:b/>
          <w:bCs/>
        </w:rPr>
        <w:t xml:space="preserve">Resolved </w:t>
      </w:r>
      <w:r w:rsidRPr="004D3F9C">
        <w:t xml:space="preserve">by </w:t>
      </w:r>
      <w:r w:rsidR="00E73695">
        <w:t xml:space="preserve">all </w:t>
      </w:r>
      <w:r w:rsidR="00E73695" w:rsidRPr="001D321A">
        <w:t>present</w:t>
      </w:r>
      <w:r w:rsidRPr="001D321A">
        <w:t xml:space="preserve"> th</w:t>
      </w:r>
      <w:r w:rsidR="00E73695" w:rsidRPr="001D321A">
        <w:t>at the</w:t>
      </w:r>
      <w:r w:rsidR="001D321A" w:rsidRPr="001D321A">
        <w:t xml:space="preserve"> </w:t>
      </w:r>
      <w:r w:rsidR="00007DEE">
        <w:t xml:space="preserve">minutes </w:t>
      </w:r>
      <w:r w:rsidRPr="001D321A">
        <w:t xml:space="preserve">of the </w:t>
      </w:r>
      <w:r w:rsidR="00C11092">
        <w:t>11</w:t>
      </w:r>
      <w:r w:rsidR="00C11092" w:rsidRPr="00C11092">
        <w:rPr>
          <w:vertAlign w:val="superscript"/>
        </w:rPr>
        <w:t>th</w:t>
      </w:r>
      <w:r w:rsidR="00C11092">
        <w:t xml:space="preserve"> </w:t>
      </w:r>
      <w:r w:rsidR="00633631">
        <w:t>March 2025</w:t>
      </w:r>
      <w:r w:rsidR="00942DB9">
        <w:t xml:space="preserve"> </w:t>
      </w:r>
      <w:r w:rsidR="00F27F37" w:rsidRPr="001D321A">
        <w:t>meeting be signed as a true and accurate record</w:t>
      </w:r>
      <w:r w:rsidR="00AF5458" w:rsidRPr="001D321A">
        <w:t xml:space="preserve"> by the Chair.</w:t>
      </w:r>
    </w:p>
    <w:p w14:paraId="2A51ECDF" w14:textId="77777777" w:rsidR="004D3F9C" w:rsidRPr="004D3F9C" w:rsidRDefault="004D3F9C" w:rsidP="00172B47">
      <w:pPr>
        <w:pStyle w:val="NoSpacing"/>
        <w:rPr>
          <w:rFonts w:ascii="Times New Roman" w:hAnsi="Times New Roman" w:cs="Times New Roman"/>
        </w:rPr>
      </w:pPr>
    </w:p>
    <w:p w14:paraId="392C243C" w14:textId="5DF14F9C" w:rsidR="008C7273" w:rsidRPr="00C237AD" w:rsidRDefault="004D3F9C" w:rsidP="00C237AD">
      <w:pPr>
        <w:pStyle w:val="NoSpacing"/>
        <w:rPr>
          <w:b/>
          <w:bCs/>
        </w:rPr>
      </w:pPr>
      <w:r w:rsidRPr="004D3F9C">
        <w:rPr>
          <w:b/>
          <w:bCs/>
        </w:rPr>
        <w:t>Action: Clerk to upload the completed minutes to the website. </w:t>
      </w:r>
    </w:p>
    <w:p w14:paraId="1FBCDE3C" w14:textId="2B190164" w:rsidR="004D3F9C" w:rsidRDefault="00633631"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60</w:t>
      </w:r>
      <w:r w:rsidR="007510E0">
        <w:rPr>
          <w:rFonts w:ascii="Arial" w:eastAsia="Times New Roman" w:hAnsi="Arial" w:cs="Arial"/>
          <w:b/>
          <w:bCs/>
          <w:color w:val="000000"/>
          <w:kern w:val="36"/>
          <w:sz w:val="22"/>
          <w:szCs w:val="22"/>
          <w:u w:val="single"/>
          <w:lang w:eastAsia="en-GB"/>
        </w:rPr>
        <w:t>/25</w:t>
      </w:r>
      <w:r w:rsidR="00CB2D99" w:rsidRPr="00433DA1">
        <w:rPr>
          <w:rFonts w:ascii="Arial" w:eastAsia="Times New Roman" w:hAnsi="Arial" w:cs="Arial"/>
          <w:b/>
          <w:bCs/>
          <w:color w:val="000000"/>
          <w:kern w:val="36"/>
          <w:sz w:val="22"/>
          <w:szCs w:val="22"/>
          <w:u w:val="single"/>
          <w:lang w:eastAsia="en-GB"/>
        </w:rPr>
        <w:t xml:space="preserve"> </w:t>
      </w:r>
      <w:r w:rsidR="004D3F9C" w:rsidRPr="00433DA1">
        <w:rPr>
          <w:rFonts w:ascii="Arial" w:eastAsia="Times New Roman" w:hAnsi="Arial" w:cs="Arial"/>
          <w:b/>
          <w:bCs/>
          <w:color w:val="000000"/>
          <w:kern w:val="36"/>
          <w:sz w:val="22"/>
          <w:szCs w:val="22"/>
          <w:u w:val="single"/>
          <w:lang w:eastAsia="en-GB"/>
        </w:rPr>
        <w:t>Chairman’s Announcements</w:t>
      </w:r>
    </w:p>
    <w:p w14:paraId="71E25863" w14:textId="124F385C" w:rsidR="00633631" w:rsidRPr="00633631" w:rsidRDefault="00633631" w:rsidP="004D3F9C">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None</w:t>
      </w:r>
    </w:p>
    <w:p w14:paraId="0405AE52" w14:textId="3914EEA8" w:rsidR="007A2039" w:rsidRPr="00EC15D2" w:rsidRDefault="00633631" w:rsidP="00EC15D2">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61</w:t>
      </w:r>
      <w:r w:rsidR="007510E0">
        <w:rPr>
          <w:rFonts w:ascii="Arial" w:eastAsia="Times New Roman" w:hAnsi="Arial" w:cs="Arial"/>
          <w:b/>
          <w:bCs/>
          <w:color w:val="000000"/>
          <w:kern w:val="36"/>
          <w:sz w:val="22"/>
          <w:szCs w:val="22"/>
          <w:u w:val="single"/>
          <w:lang w:eastAsia="en-GB"/>
        </w:rPr>
        <w:t>/25</w:t>
      </w:r>
      <w:r w:rsidR="004D3F9C" w:rsidRPr="00EC15D2">
        <w:rPr>
          <w:rFonts w:ascii="Arial" w:eastAsia="Times New Roman" w:hAnsi="Arial" w:cs="Arial"/>
          <w:b/>
          <w:bCs/>
          <w:color w:val="000000"/>
          <w:kern w:val="36"/>
          <w:sz w:val="22"/>
          <w:szCs w:val="22"/>
          <w:u w:val="single"/>
          <w:lang w:eastAsia="en-GB"/>
        </w:rPr>
        <w:t xml:space="preserve"> Public Participation </w:t>
      </w:r>
    </w:p>
    <w:p w14:paraId="2E80F920" w14:textId="08AF04AB" w:rsidR="00A3064A" w:rsidRDefault="00633631" w:rsidP="00942DB9">
      <w:pPr>
        <w:pStyle w:val="NoSpacing"/>
      </w:pPr>
      <w:r>
        <w:t>A member of the public raised concerns about the poor quality of white lines/give way markings in the Parish in particular on Harris Brow/Main Street etc.</w:t>
      </w:r>
    </w:p>
    <w:p w14:paraId="2C2A6578" w14:textId="77777777" w:rsidR="00633631" w:rsidRDefault="00633631" w:rsidP="00942DB9">
      <w:pPr>
        <w:pStyle w:val="NoSpacing"/>
      </w:pPr>
    </w:p>
    <w:p w14:paraId="5DDD4117" w14:textId="0480FF33" w:rsidR="00633631" w:rsidRDefault="00633631" w:rsidP="00942DB9">
      <w:pPr>
        <w:pStyle w:val="NoSpacing"/>
        <w:rPr>
          <w:b/>
          <w:bCs/>
        </w:rPr>
      </w:pPr>
      <w:r>
        <w:rPr>
          <w:b/>
          <w:bCs/>
        </w:rPr>
        <w:t xml:space="preserve">Action: Clerk to put </w:t>
      </w:r>
      <w:r w:rsidR="000D237B">
        <w:rPr>
          <w:b/>
          <w:bCs/>
        </w:rPr>
        <w:t xml:space="preserve">a request for white lining renewal on </w:t>
      </w:r>
      <w:r>
        <w:rPr>
          <w:b/>
          <w:bCs/>
        </w:rPr>
        <w:t xml:space="preserve">HIMS. </w:t>
      </w:r>
    </w:p>
    <w:p w14:paraId="38084DF3" w14:textId="5E2A5C8B" w:rsidR="00633631" w:rsidRDefault="00633631" w:rsidP="00942DB9">
      <w:pPr>
        <w:pStyle w:val="NoSpacing"/>
        <w:rPr>
          <w:b/>
          <w:bCs/>
        </w:rPr>
      </w:pPr>
    </w:p>
    <w:p w14:paraId="51FBA886" w14:textId="3ABA88F2" w:rsidR="00633631" w:rsidRDefault="00633631" w:rsidP="00942DB9">
      <w:pPr>
        <w:pStyle w:val="NoSpacing"/>
      </w:pPr>
      <w:r>
        <w:t>A member of the public raised a question about if a suggestion box could be sited in the Village Shop for Parish Council questions to be raised.</w:t>
      </w:r>
    </w:p>
    <w:p w14:paraId="0E888D2E" w14:textId="77777777" w:rsidR="00633631" w:rsidRDefault="00633631" w:rsidP="00942DB9">
      <w:pPr>
        <w:pStyle w:val="NoSpacing"/>
        <w:rPr>
          <w:b/>
          <w:bCs/>
        </w:rPr>
      </w:pPr>
    </w:p>
    <w:p w14:paraId="476800B8" w14:textId="154E20EA" w:rsidR="00633631" w:rsidRPr="00633631" w:rsidRDefault="00633631" w:rsidP="00942DB9">
      <w:pPr>
        <w:pStyle w:val="NoSpacing"/>
        <w:rPr>
          <w:b/>
          <w:bCs/>
        </w:rPr>
      </w:pPr>
      <w:r>
        <w:rPr>
          <w:b/>
          <w:bCs/>
        </w:rPr>
        <w:t xml:space="preserve">Action: Cllr M Bradley to speak to the Village Shop about this. </w:t>
      </w:r>
    </w:p>
    <w:p w14:paraId="7AA6F441" w14:textId="5D96B3AA" w:rsidR="005359AB" w:rsidRPr="001B668B" w:rsidRDefault="00633631" w:rsidP="00CC2C59">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62</w:t>
      </w:r>
      <w:r w:rsidR="007510E0">
        <w:rPr>
          <w:rFonts w:ascii="Arial" w:eastAsia="Times New Roman" w:hAnsi="Arial" w:cs="Arial"/>
          <w:b/>
          <w:bCs/>
          <w:color w:val="000000"/>
          <w:kern w:val="36"/>
          <w:sz w:val="22"/>
          <w:szCs w:val="22"/>
          <w:u w:val="single"/>
          <w:lang w:eastAsia="en-GB"/>
        </w:rPr>
        <w:t>/25</w:t>
      </w:r>
      <w:r w:rsidR="005359AB" w:rsidRPr="001B668B">
        <w:rPr>
          <w:rFonts w:ascii="Arial" w:eastAsia="Times New Roman" w:hAnsi="Arial" w:cs="Arial"/>
          <w:b/>
          <w:bCs/>
          <w:color w:val="000000"/>
          <w:kern w:val="36"/>
          <w:sz w:val="22"/>
          <w:szCs w:val="22"/>
          <w:u w:val="single"/>
          <w:lang w:eastAsia="en-GB"/>
        </w:rPr>
        <w:t xml:space="preserve"> To receive and consider applications for co-option</w:t>
      </w:r>
      <w:r w:rsidR="007E5907" w:rsidRPr="001B668B">
        <w:rPr>
          <w:rFonts w:ascii="Arial" w:eastAsia="Times New Roman" w:hAnsi="Arial" w:cs="Arial"/>
          <w:b/>
          <w:bCs/>
          <w:color w:val="000000"/>
          <w:kern w:val="36"/>
          <w:sz w:val="22"/>
          <w:szCs w:val="22"/>
          <w:u w:val="single"/>
          <w:lang w:eastAsia="en-GB"/>
        </w:rPr>
        <w:t xml:space="preserve"> (</w:t>
      </w:r>
      <w:r w:rsidR="00C11092">
        <w:rPr>
          <w:rFonts w:ascii="Arial" w:eastAsia="Times New Roman" w:hAnsi="Arial" w:cs="Arial"/>
          <w:b/>
          <w:bCs/>
          <w:color w:val="000000"/>
          <w:kern w:val="36"/>
          <w:sz w:val="22"/>
          <w:szCs w:val="22"/>
          <w:u w:val="single"/>
          <w:lang w:eastAsia="en-GB"/>
        </w:rPr>
        <w:t xml:space="preserve">3 </w:t>
      </w:r>
      <w:r w:rsidR="007E5907" w:rsidRPr="001B668B">
        <w:rPr>
          <w:rFonts w:ascii="Arial" w:eastAsia="Times New Roman" w:hAnsi="Arial" w:cs="Arial"/>
          <w:b/>
          <w:bCs/>
          <w:color w:val="000000"/>
          <w:kern w:val="36"/>
          <w:sz w:val="22"/>
          <w:szCs w:val="22"/>
          <w:u w:val="single"/>
          <w:lang w:eastAsia="en-GB"/>
        </w:rPr>
        <w:t>Vacancies)</w:t>
      </w:r>
    </w:p>
    <w:p w14:paraId="5E2FB7E1" w14:textId="2B0C41D5" w:rsidR="00C11092" w:rsidRDefault="00633631" w:rsidP="00C11092">
      <w:pPr>
        <w:pStyle w:val="NoSpacing"/>
      </w:pPr>
      <w:r>
        <w:rPr>
          <w:b/>
          <w:bCs/>
        </w:rPr>
        <w:t xml:space="preserve">Resolved </w:t>
      </w:r>
      <w:r>
        <w:t>by all present that Mrs A Chatten &amp; Mr P Chatten be co-opted on to Broughton Parish Council with immediate effect. (Proposed by Cllr Sue Hannah, Seconded by Steve Hannah)</w:t>
      </w:r>
    </w:p>
    <w:p w14:paraId="48A679BD" w14:textId="4FFFEDA7" w:rsidR="00633631" w:rsidRDefault="00633631" w:rsidP="00C11092">
      <w:pPr>
        <w:pStyle w:val="NoSpacing"/>
      </w:pPr>
    </w:p>
    <w:p w14:paraId="2C9C7B6F" w14:textId="6FEB924F" w:rsidR="00633631" w:rsidRDefault="00633631" w:rsidP="00C11092">
      <w:pPr>
        <w:pStyle w:val="NoSpacing"/>
      </w:pPr>
      <w:r>
        <w:t>Mrs A Chatten &amp; Mr P Chatten signed their declaration of acceptance of office forms which were witnessed by the Clerk.</w:t>
      </w:r>
    </w:p>
    <w:p w14:paraId="5909DA09" w14:textId="77777777" w:rsidR="00633631" w:rsidRDefault="00633631" w:rsidP="00C11092">
      <w:pPr>
        <w:pStyle w:val="NoSpacing"/>
      </w:pPr>
    </w:p>
    <w:p w14:paraId="5A58C2FB" w14:textId="79E90D85" w:rsidR="00633631" w:rsidRDefault="00633631" w:rsidP="00C11092">
      <w:pPr>
        <w:pStyle w:val="NoSpacing"/>
        <w:rPr>
          <w:b/>
          <w:bCs/>
        </w:rPr>
      </w:pPr>
      <w:r>
        <w:rPr>
          <w:b/>
          <w:bCs/>
        </w:rPr>
        <w:t>Action: Clerk to update the website with the co-option of Mrs A Chatten &amp; Mr P Chatten.</w:t>
      </w:r>
    </w:p>
    <w:p w14:paraId="528F5008" w14:textId="7B15FDEA" w:rsidR="00633631" w:rsidRPr="00633631" w:rsidRDefault="00633631" w:rsidP="00C11092">
      <w:pPr>
        <w:pStyle w:val="NoSpacing"/>
        <w:rPr>
          <w:b/>
          <w:bCs/>
        </w:rPr>
      </w:pPr>
      <w:r>
        <w:rPr>
          <w:b/>
          <w:bCs/>
        </w:rPr>
        <w:t xml:space="preserve">Action: Clerk to file the DPI forms for the new councillors with Cumberland Council once received. </w:t>
      </w:r>
    </w:p>
    <w:p w14:paraId="78D46D45" w14:textId="77777777" w:rsidR="00633631" w:rsidRDefault="00633631" w:rsidP="00C11092">
      <w:pPr>
        <w:pStyle w:val="NoSpacing"/>
      </w:pPr>
    </w:p>
    <w:p w14:paraId="22735D9D" w14:textId="171F4A51" w:rsidR="000F5203" w:rsidRPr="00C11092" w:rsidRDefault="00633631" w:rsidP="00C11092">
      <w:pPr>
        <w:pStyle w:val="NoSpacing"/>
      </w:pPr>
      <w:r>
        <w:rPr>
          <w:b/>
          <w:bCs/>
          <w:kern w:val="36"/>
          <w:u w:val="single"/>
        </w:rPr>
        <w:t>63</w:t>
      </w:r>
      <w:r w:rsidR="007510E0">
        <w:rPr>
          <w:b/>
          <w:bCs/>
          <w:kern w:val="36"/>
          <w:u w:val="single"/>
        </w:rPr>
        <w:t>/25</w:t>
      </w:r>
      <w:r w:rsidR="004D3F9C" w:rsidRPr="004D3F9C">
        <w:rPr>
          <w:b/>
          <w:bCs/>
          <w:kern w:val="36"/>
          <w:u w:val="single"/>
        </w:rPr>
        <w:t xml:space="preserve"> </w:t>
      </w:r>
      <w:r w:rsidR="007A2039">
        <w:rPr>
          <w:b/>
          <w:bCs/>
          <w:kern w:val="36"/>
          <w:u w:val="single"/>
        </w:rPr>
        <w:t>Reports from visiting councillors &amp; Police</w:t>
      </w:r>
    </w:p>
    <w:p w14:paraId="0A7C86EA" w14:textId="1BC8215D" w:rsidR="006B4C87" w:rsidRPr="00A83D8A" w:rsidRDefault="006B4C87" w:rsidP="00393818">
      <w:pPr>
        <w:pStyle w:val="Heading1"/>
        <w:rPr>
          <w:b w:val="0"/>
          <w:bCs w:val="0"/>
          <w:i/>
          <w:iCs/>
          <w:u w:val="none"/>
        </w:rPr>
      </w:pPr>
      <w:r w:rsidRPr="00A83D8A">
        <w:rPr>
          <w:b w:val="0"/>
          <w:bCs w:val="0"/>
          <w:i/>
          <w:iCs/>
          <w:u w:val="none"/>
        </w:rPr>
        <w:t>Cumberland Council</w:t>
      </w:r>
    </w:p>
    <w:p w14:paraId="080A7B31" w14:textId="4862478F" w:rsidR="00E76636" w:rsidRDefault="00CF562F" w:rsidP="007510E0">
      <w:pPr>
        <w:pStyle w:val="BodyText"/>
        <w:rPr>
          <w:rFonts w:ascii="Arial" w:hAnsi="Arial" w:cs="Arial"/>
          <w:sz w:val="22"/>
          <w:szCs w:val="22"/>
        </w:rPr>
      </w:pPr>
      <w:r w:rsidRPr="00A83D8A">
        <w:rPr>
          <w:rFonts w:ascii="Arial" w:hAnsi="Arial" w:cs="Arial"/>
          <w:sz w:val="22"/>
          <w:szCs w:val="22"/>
        </w:rPr>
        <w:t>Cumberland Councillor Martin Harris had provided a written report via email this was noted as received</w:t>
      </w:r>
      <w:r w:rsidR="00EC15D2">
        <w:rPr>
          <w:rFonts w:ascii="Arial" w:hAnsi="Arial" w:cs="Arial"/>
          <w:sz w:val="22"/>
          <w:szCs w:val="22"/>
        </w:rPr>
        <w:t>.</w:t>
      </w:r>
    </w:p>
    <w:p w14:paraId="2B6ADE9F" w14:textId="6C11FEAC" w:rsidR="00633631" w:rsidRDefault="00633631" w:rsidP="00633631">
      <w:pPr>
        <w:pStyle w:val="BodyText"/>
        <w:numPr>
          <w:ilvl w:val="0"/>
          <w:numId w:val="40"/>
        </w:numPr>
        <w:rPr>
          <w:rFonts w:ascii="Arial" w:hAnsi="Arial" w:cs="Arial"/>
          <w:sz w:val="22"/>
          <w:szCs w:val="22"/>
        </w:rPr>
      </w:pPr>
      <w:r>
        <w:rPr>
          <w:rFonts w:ascii="Arial" w:hAnsi="Arial" w:cs="Arial"/>
          <w:sz w:val="22"/>
          <w:szCs w:val="22"/>
        </w:rPr>
        <w:lastRenderedPageBreak/>
        <w:t>It was noted that pressure needs to be kept on to ensure that the A66 roundabout is in the new Cumbria Economic Strategy. Cumberland Cllr M Harris noted that he has discussed this with MP M Campbell Savours who has confirmed his ongoing support</w:t>
      </w:r>
    </w:p>
    <w:p w14:paraId="7BBA7CAB" w14:textId="63E0EAD8" w:rsidR="00633631" w:rsidRDefault="00633631" w:rsidP="00633631">
      <w:pPr>
        <w:pStyle w:val="BodyText"/>
        <w:numPr>
          <w:ilvl w:val="0"/>
          <w:numId w:val="40"/>
        </w:numPr>
        <w:rPr>
          <w:rFonts w:ascii="Arial" w:hAnsi="Arial" w:cs="Arial"/>
          <w:sz w:val="22"/>
          <w:szCs w:val="22"/>
        </w:rPr>
      </w:pPr>
      <w:r>
        <w:rPr>
          <w:rFonts w:ascii="Arial" w:hAnsi="Arial" w:cs="Arial"/>
          <w:sz w:val="22"/>
          <w:szCs w:val="22"/>
        </w:rPr>
        <w:t xml:space="preserve">It was noted that the campervan/caravan on the A66 junction is still there. Cumberland Cllr M Harris confirmed he will raise concerns about this again. </w:t>
      </w:r>
    </w:p>
    <w:p w14:paraId="5D619807" w14:textId="24778A59" w:rsidR="00633631" w:rsidRDefault="00633631" w:rsidP="00633631">
      <w:pPr>
        <w:pStyle w:val="BodyText"/>
        <w:numPr>
          <w:ilvl w:val="0"/>
          <w:numId w:val="40"/>
        </w:numPr>
        <w:rPr>
          <w:rFonts w:ascii="Arial" w:hAnsi="Arial" w:cs="Arial"/>
          <w:sz w:val="22"/>
          <w:szCs w:val="22"/>
        </w:rPr>
      </w:pPr>
      <w:r>
        <w:rPr>
          <w:rFonts w:ascii="Arial" w:hAnsi="Arial" w:cs="Arial"/>
          <w:sz w:val="22"/>
          <w:szCs w:val="22"/>
        </w:rPr>
        <w:t xml:space="preserve">Cumberland Cllr M Harris to continue to pursue signage damage/replacements required in the Parish (Harris Brow name sign, and missing 30mph signs). Concerns were also noted that there has recently been some road closures in the Parish but the diversion signs were erroneous and diverted traffic into </w:t>
      </w:r>
      <w:r w:rsidR="000D237B">
        <w:rPr>
          <w:rFonts w:ascii="Arial" w:hAnsi="Arial" w:cs="Arial"/>
          <w:sz w:val="22"/>
          <w:szCs w:val="22"/>
        </w:rPr>
        <w:t>an other road</w:t>
      </w:r>
      <w:r>
        <w:rPr>
          <w:rFonts w:ascii="Arial" w:hAnsi="Arial" w:cs="Arial"/>
          <w:sz w:val="22"/>
          <w:szCs w:val="22"/>
        </w:rPr>
        <w:t xml:space="preserve"> closure.</w:t>
      </w:r>
    </w:p>
    <w:p w14:paraId="7AD6956E" w14:textId="3FDE28D1" w:rsidR="002D6F3D" w:rsidRDefault="00633631" w:rsidP="003F03D2">
      <w:pPr>
        <w:pStyle w:val="Heading1"/>
      </w:pPr>
      <w:r>
        <w:t>64</w:t>
      </w:r>
      <w:r w:rsidR="00832E6F">
        <w:t>/25</w:t>
      </w:r>
      <w:r w:rsidR="00571637">
        <w:t xml:space="preserve"> Clerks report</w:t>
      </w:r>
    </w:p>
    <w:p w14:paraId="0749C88F" w14:textId="644927F0" w:rsidR="00CC2C59" w:rsidRPr="00D73505" w:rsidRDefault="007E5907" w:rsidP="00D73505">
      <w:pPr>
        <w:pStyle w:val="Heading1"/>
        <w:rPr>
          <w:b w:val="0"/>
          <w:bCs w:val="0"/>
          <w:u w:val="none"/>
        </w:rPr>
      </w:pPr>
      <w:r>
        <w:rPr>
          <w:b w:val="0"/>
          <w:bCs w:val="0"/>
          <w:u w:val="none"/>
        </w:rPr>
        <w:t xml:space="preserve">The Clerks report had been circulated to all in advance of the </w:t>
      </w:r>
      <w:r w:rsidR="00633631">
        <w:rPr>
          <w:b w:val="0"/>
          <w:bCs w:val="0"/>
          <w:u w:val="none"/>
        </w:rPr>
        <w:t>meeting,</w:t>
      </w:r>
      <w:r>
        <w:rPr>
          <w:b w:val="0"/>
          <w:bCs w:val="0"/>
          <w:u w:val="none"/>
        </w:rPr>
        <w:t xml:space="preserve"> and this was noted as received. </w:t>
      </w:r>
    </w:p>
    <w:p w14:paraId="04D53860" w14:textId="35FE8951" w:rsidR="007510E0" w:rsidRDefault="00C11092" w:rsidP="007510E0">
      <w:pPr>
        <w:pStyle w:val="Heading1"/>
        <w:numPr>
          <w:ilvl w:val="0"/>
          <w:numId w:val="5"/>
        </w:numPr>
        <w:rPr>
          <w:b w:val="0"/>
          <w:bCs w:val="0"/>
          <w:i/>
          <w:iCs/>
          <w:u w:val="none"/>
        </w:rPr>
      </w:pPr>
      <w:r>
        <w:rPr>
          <w:b w:val="0"/>
          <w:bCs w:val="0"/>
          <w:i/>
          <w:iCs/>
          <w:u w:val="none"/>
        </w:rPr>
        <w:t>Electric Vehicle Charging Points</w:t>
      </w:r>
    </w:p>
    <w:p w14:paraId="3B11F88C" w14:textId="19034DAE" w:rsidR="00633631" w:rsidRDefault="00C11092" w:rsidP="00633631">
      <w:pPr>
        <w:shd w:val="clear" w:color="auto" w:fill="FFFFFF"/>
        <w:textAlignment w:val="baseline"/>
        <w:rPr>
          <w:rFonts w:ascii="Arial" w:eastAsia="Times New Roman" w:hAnsi="Arial" w:cs="Arial"/>
          <w:color w:val="242424"/>
          <w:sz w:val="22"/>
          <w:szCs w:val="22"/>
          <w:lang w:eastAsia="en-GB"/>
        </w:rPr>
      </w:pPr>
      <w:r w:rsidRPr="00633631">
        <w:rPr>
          <w:rFonts w:ascii="Arial" w:hAnsi="Arial" w:cs="Arial"/>
          <w:sz w:val="22"/>
          <w:szCs w:val="22"/>
        </w:rPr>
        <w:t>Cllr N Clubley</w:t>
      </w:r>
      <w:r w:rsidR="00A830C0" w:rsidRPr="00633631">
        <w:rPr>
          <w:rFonts w:ascii="Arial" w:hAnsi="Arial" w:cs="Arial"/>
          <w:sz w:val="22"/>
          <w:szCs w:val="22"/>
        </w:rPr>
        <w:t xml:space="preserve"> </w:t>
      </w:r>
      <w:r w:rsidR="00633631" w:rsidRPr="00633631">
        <w:rPr>
          <w:rFonts w:ascii="Arial" w:hAnsi="Arial" w:cs="Arial"/>
          <w:sz w:val="22"/>
          <w:szCs w:val="22"/>
        </w:rPr>
        <w:t>had provided an update via email</w:t>
      </w:r>
      <w:r w:rsidR="00633631">
        <w:rPr>
          <w:rFonts w:ascii="Arial" w:hAnsi="Arial" w:cs="Arial"/>
          <w:sz w:val="22"/>
          <w:szCs w:val="22"/>
        </w:rPr>
        <w:t xml:space="preserve">; </w:t>
      </w:r>
      <w:r w:rsidR="00633631" w:rsidRPr="00633631">
        <w:rPr>
          <w:rFonts w:ascii="Arial" w:eastAsia="Times New Roman" w:hAnsi="Arial" w:cs="Arial"/>
          <w:color w:val="242424"/>
          <w:sz w:val="22"/>
          <w:szCs w:val="22"/>
          <w:lang w:eastAsia="en-GB"/>
        </w:rPr>
        <w:t xml:space="preserve">if groundwork required </w:t>
      </w:r>
      <w:r w:rsidR="00633631">
        <w:rPr>
          <w:rFonts w:ascii="Arial" w:eastAsia="Times New Roman" w:hAnsi="Arial" w:cs="Arial"/>
          <w:color w:val="242424"/>
          <w:sz w:val="22"/>
          <w:szCs w:val="22"/>
          <w:lang w:eastAsia="en-GB"/>
        </w:rPr>
        <w:t xml:space="preserve">the cost is </w:t>
      </w:r>
      <w:r w:rsidR="00633631" w:rsidRPr="00633631">
        <w:rPr>
          <w:rFonts w:ascii="Arial" w:eastAsia="Times New Roman" w:hAnsi="Arial" w:cs="Arial"/>
          <w:color w:val="242424"/>
          <w:sz w:val="22"/>
          <w:szCs w:val="22"/>
          <w:lang w:eastAsia="en-GB"/>
        </w:rPr>
        <w:t>£4-£6k each hence</w:t>
      </w:r>
      <w:r w:rsidR="00633631">
        <w:rPr>
          <w:rFonts w:ascii="Arial" w:eastAsia="Times New Roman" w:hAnsi="Arial" w:cs="Arial"/>
          <w:color w:val="242424"/>
          <w:sz w:val="22"/>
          <w:szCs w:val="22"/>
          <w:lang w:eastAsia="en-GB"/>
        </w:rPr>
        <w:t>.</w:t>
      </w:r>
    </w:p>
    <w:p w14:paraId="3F6DBBFB" w14:textId="77777777" w:rsidR="000D237B" w:rsidRPr="00633631" w:rsidRDefault="000D237B" w:rsidP="00633631">
      <w:pPr>
        <w:shd w:val="clear" w:color="auto" w:fill="FFFFFF"/>
        <w:textAlignment w:val="baseline"/>
        <w:rPr>
          <w:rFonts w:ascii="Arial" w:eastAsia="Times New Roman" w:hAnsi="Arial" w:cs="Arial"/>
          <w:color w:val="242424"/>
          <w:sz w:val="22"/>
          <w:szCs w:val="22"/>
          <w:lang w:eastAsia="en-GB"/>
        </w:rPr>
      </w:pPr>
    </w:p>
    <w:p w14:paraId="26C77B9A" w14:textId="7E1D0B1F" w:rsidR="00633631" w:rsidRPr="00633631" w:rsidRDefault="00633631" w:rsidP="00633631">
      <w:pPr>
        <w:shd w:val="clear" w:color="auto" w:fill="FFFFFF"/>
        <w:textAlignment w:val="baseline"/>
        <w:rPr>
          <w:rFonts w:ascii="Arial" w:eastAsia="Times New Roman" w:hAnsi="Arial" w:cs="Arial"/>
          <w:color w:val="242424"/>
          <w:sz w:val="22"/>
          <w:szCs w:val="22"/>
          <w:lang w:eastAsia="en-GB"/>
        </w:rPr>
      </w:pPr>
      <w:r w:rsidRPr="00633631">
        <w:rPr>
          <w:rFonts w:ascii="Arial" w:eastAsia="Times New Roman" w:hAnsi="Arial" w:cs="Arial"/>
          <w:color w:val="242424"/>
          <w:sz w:val="22"/>
          <w:szCs w:val="22"/>
          <w:lang w:eastAsia="en-GB"/>
        </w:rPr>
        <w:t>If wall mounted ones can be installed, then the cost could be as little as £2k each</w:t>
      </w:r>
      <w:r>
        <w:rPr>
          <w:rFonts w:ascii="Arial" w:eastAsia="Times New Roman" w:hAnsi="Arial" w:cs="Arial"/>
          <w:color w:val="242424"/>
          <w:sz w:val="22"/>
          <w:szCs w:val="22"/>
          <w:lang w:eastAsia="en-GB"/>
        </w:rPr>
        <w:t>. However locations need to be identified and these may require consenting etc.</w:t>
      </w:r>
    </w:p>
    <w:p w14:paraId="3A3B5B4E" w14:textId="04CC9D9D" w:rsidR="00E0307F" w:rsidRPr="00633631" w:rsidRDefault="00633631" w:rsidP="00633631">
      <w:pPr>
        <w:pStyle w:val="Heading1"/>
        <w:rPr>
          <w:b w:val="0"/>
          <w:bCs w:val="0"/>
          <w:u w:val="none"/>
        </w:rPr>
      </w:pPr>
      <w:r w:rsidRPr="00633631">
        <w:rPr>
          <w:u w:val="none"/>
        </w:rPr>
        <w:t xml:space="preserve">Resolved </w:t>
      </w:r>
      <w:r w:rsidRPr="00633631">
        <w:rPr>
          <w:b w:val="0"/>
          <w:bCs w:val="0"/>
          <w:u w:val="none"/>
        </w:rPr>
        <w:t xml:space="preserve">by all present that this matter be deferred until the next meeting for further discussion. </w:t>
      </w:r>
    </w:p>
    <w:p w14:paraId="4A129D32" w14:textId="6F0A11F6" w:rsidR="00633631" w:rsidRPr="00633631" w:rsidRDefault="00633631" w:rsidP="00633631">
      <w:pPr>
        <w:pStyle w:val="Heading1"/>
        <w:rPr>
          <w:u w:val="none"/>
        </w:rPr>
      </w:pPr>
      <w:r w:rsidRPr="00633631">
        <w:rPr>
          <w:u w:val="none"/>
        </w:rPr>
        <w:t>Action: All councillors to look for possible sites.</w:t>
      </w:r>
    </w:p>
    <w:p w14:paraId="2E34E3CA" w14:textId="4819CB09" w:rsidR="00633631" w:rsidRDefault="00633631" w:rsidP="00633631">
      <w:pPr>
        <w:pStyle w:val="Heading1"/>
        <w:rPr>
          <w:u w:val="none"/>
        </w:rPr>
      </w:pPr>
      <w:r w:rsidRPr="00633631">
        <w:rPr>
          <w:u w:val="none"/>
        </w:rPr>
        <w:t>Action: Clerk to raise a query with Cllr N Clubley about if the possible prices include electrical supply connection.</w:t>
      </w:r>
    </w:p>
    <w:p w14:paraId="24FE4D81" w14:textId="552DA7F6" w:rsidR="005B0248" w:rsidRPr="00633631" w:rsidRDefault="005B0248" w:rsidP="00633631">
      <w:pPr>
        <w:pStyle w:val="Heading1"/>
        <w:rPr>
          <w:u w:val="none"/>
        </w:rPr>
      </w:pPr>
      <w:r>
        <w:rPr>
          <w:u w:val="none"/>
        </w:rPr>
        <w:t>Action: Cllr Sue Hannah to speak to the school about if they have considered th</w:t>
      </w:r>
      <w:r w:rsidR="000D237B">
        <w:rPr>
          <w:u w:val="none"/>
        </w:rPr>
        <w:t xml:space="preserve">e installation of an electric vehicle charge point. </w:t>
      </w:r>
    </w:p>
    <w:p w14:paraId="67F8DA32" w14:textId="6929638D" w:rsidR="00387626" w:rsidRDefault="00633631" w:rsidP="003473D9">
      <w:pPr>
        <w:pStyle w:val="Heading1"/>
      </w:pPr>
      <w:r>
        <w:t>65</w:t>
      </w:r>
      <w:r w:rsidR="001B5588">
        <w:t>/</w:t>
      </w:r>
      <w:r w:rsidR="00D54C04">
        <w:t>25</w:t>
      </w:r>
      <w:r w:rsidR="00193A17" w:rsidRPr="00C372FF">
        <w:t xml:space="preserve"> </w:t>
      </w:r>
      <w:r w:rsidR="00D73505">
        <w:t>Parish Plan</w:t>
      </w:r>
    </w:p>
    <w:p w14:paraId="0A322D02" w14:textId="6192B7F8" w:rsidR="00D54C04" w:rsidRDefault="00D73505" w:rsidP="002B3AEB">
      <w:pPr>
        <w:pStyle w:val="Heading1"/>
        <w:numPr>
          <w:ilvl w:val="0"/>
          <w:numId w:val="15"/>
        </w:numPr>
        <w:rPr>
          <w:b w:val="0"/>
          <w:bCs w:val="0"/>
          <w:i/>
          <w:iCs/>
          <w:u w:val="none"/>
        </w:rPr>
      </w:pPr>
      <w:r>
        <w:rPr>
          <w:b w:val="0"/>
          <w:bCs w:val="0"/>
          <w:i/>
          <w:iCs/>
          <w:u w:val="none"/>
        </w:rPr>
        <w:t>To consider and review actions/next steps on the</w:t>
      </w:r>
      <w:r w:rsidR="004A4F69">
        <w:rPr>
          <w:b w:val="0"/>
          <w:bCs w:val="0"/>
          <w:i/>
          <w:iCs/>
          <w:u w:val="none"/>
        </w:rPr>
        <w:t xml:space="preserve"> </w:t>
      </w:r>
      <w:r w:rsidR="00633631">
        <w:rPr>
          <w:b w:val="0"/>
          <w:bCs w:val="0"/>
          <w:i/>
          <w:iCs/>
          <w:u w:val="none"/>
        </w:rPr>
        <w:t>Community</w:t>
      </w:r>
      <w:r w:rsidR="00EC15D2">
        <w:rPr>
          <w:b w:val="0"/>
          <w:bCs w:val="0"/>
          <w:i/>
          <w:iCs/>
          <w:u w:val="none"/>
        </w:rPr>
        <w:t xml:space="preserve"> section of the Broughton Parish </w:t>
      </w:r>
      <w:r w:rsidR="00EC15D2" w:rsidRPr="004A4F69">
        <w:rPr>
          <w:b w:val="0"/>
          <w:bCs w:val="0"/>
          <w:i/>
          <w:iCs/>
          <w:u w:val="none"/>
        </w:rPr>
        <w:t xml:space="preserve">Plan </w:t>
      </w:r>
    </w:p>
    <w:tbl>
      <w:tblPr>
        <w:tblStyle w:val="TableGrid"/>
        <w:tblW w:w="0" w:type="auto"/>
        <w:tblLook w:val="04A0" w:firstRow="1" w:lastRow="0" w:firstColumn="1" w:lastColumn="0" w:noHBand="0" w:noVBand="1"/>
      </w:tblPr>
      <w:tblGrid>
        <w:gridCol w:w="1170"/>
        <w:gridCol w:w="3928"/>
        <w:gridCol w:w="2410"/>
        <w:gridCol w:w="2410"/>
      </w:tblGrid>
      <w:tr w:rsidR="00633631" w:rsidRPr="00B909F9" w14:paraId="2316C2E5" w14:textId="12332316" w:rsidTr="00B8357F">
        <w:tc>
          <w:tcPr>
            <w:tcW w:w="1170" w:type="dxa"/>
            <w:shd w:val="clear" w:color="auto" w:fill="auto"/>
          </w:tcPr>
          <w:p w14:paraId="5489F508"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Number</w:t>
            </w:r>
          </w:p>
        </w:tc>
        <w:tc>
          <w:tcPr>
            <w:tcW w:w="3928" w:type="dxa"/>
            <w:shd w:val="clear" w:color="auto" w:fill="auto"/>
          </w:tcPr>
          <w:p w14:paraId="4B8A178F"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Action</w:t>
            </w:r>
          </w:p>
        </w:tc>
        <w:tc>
          <w:tcPr>
            <w:tcW w:w="2410" w:type="dxa"/>
            <w:shd w:val="clear" w:color="auto" w:fill="auto"/>
          </w:tcPr>
          <w:p w14:paraId="0BB6B91F"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 xml:space="preserve">Joint Organisation </w:t>
            </w:r>
          </w:p>
          <w:p w14:paraId="7BE88A83"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&amp; Partners</w:t>
            </w:r>
          </w:p>
        </w:tc>
        <w:tc>
          <w:tcPr>
            <w:tcW w:w="2410" w:type="dxa"/>
          </w:tcPr>
          <w:p w14:paraId="4ED5C0A8" w14:textId="7CF62DDD" w:rsidR="00633631" w:rsidRPr="00633631" w:rsidRDefault="00633631" w:rsidP="00F44FE4">
            <w:pPr>
              <w:rPr>
                <w:rFonts w:ascii="Arial" w:hAnsi="Arial" w:cs="Arial"/>
                <w:b/>
                <w:bCs/>
                <w:sz w:val="22"/>
                <w:szCs w:val="22"/>
              </w:rPr>
            </w:pPr>
            <w:r>
              <w:rPr>
                <w:rFonts w:ascii="Arial" w:hAnsi="Arial" w:cs="Arial"/>
                <w:b/>
                <w:bCs/>
                <w:sz w:val="22"/>
                <w:szCs w:val="22"/>
              </w:rPr>
              <w:t>Update</w:t>
            </w:r>
          </w:p>
        </w:tc>
      </w:tr>
      <w:tr w:rsidR="00633631" w:rsidRPr="00470863" w14:paraId="09530C35" w14:textId="794CD9AD" w:rsidTr="00B8357F">
        <w:tc>
          <w:tcPr>
            <w:tcW w:w="1170" w:type="dxa"/>
            <w:shd w:val="clear" w:color="auto" w:fill="auto"/>
          </w:tcPr>
          <w:p w14:paraId="3B3F960C"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C1</w:t>
            </w:r>
          </w:p>
        </w:tc>
        <w:tc>
          <w:tcPr>
            <w:tcW w:w="3928" w:type="dxa"/>
            <w:shd w:val="clear" w:color="auto" w:fill="auto"/>
          </w:tcPr>
          <w:p w14:paraId="116C0F72" w14:textId="77777777" w:rsidR="00633631" w:rsidRPr="00633631" w:rsidRDefault="00633631" w:rsidP="00F44FE4">
            <w:pPr>
              <w:rPr>
                <w:rFonts w:ascii="Arial" w:hAnsi="Arial" w:cs="Arial"/>
                <w:sz w:val="22"/>
                <w:szCs w:val="22"/>
              </w:rPr>
            </w:pPr>
            <w:r w:rsidRPr="00633631">
              <w:rPr>
                <w:rFonts w:ascii="Arial" w:hAnsi="Arial" w:cs="Arial"/>
                <w:sz w:val="22"/>
                <w:szCs w:val="22"/>
              </w:rPr>
              <w:t>Feedback suggestion for more activities to Village Hall Committee</w:t>
            </w:r>
          </w:p>
        </w:tc>
        <w:tc>
          <w:tcPr>
            <w:tcW w:w="2410" w:type="dxa"/>
            <w:shd w:val="clear" w:color="auto" w:fill="auto"/>
          </w:tcPr>
          <w:p w14:paraId="79994E05" w14:textId="77777777" w:rsidR="00633631" w:rsidRPr="00633631" w:rsidRDefault="00633631" w:rsidP="00F44FE4">
            <w:pPr>
              <w:rPr>
                <w:rFonts w:ascii="Arial" w:hAnsi="Arial" w:cs="Arial"/>
                <w:sz w:val="22"/>
                <w:szCs w:val="22"/>
              </w:rPr>
            </w:pPr>
            <w:r w:rsidRPr="00633631">
              <w:rPr>
                <w:rFonts w:ascii="Arial" w:hAnsi="Arial" w:cs="Arial"/>
                <w:sz w:val="22"/>
                <w:szCs w:val="22"/>
              </w:rPr>
              <w:t>VHC</w:t>
            </w:r>
          </w:p>
        </w:tc>
        <w:tc>
          <w:tcPr>
            <w:tcW w:w="2410" w:type="dxa"/>
          </w:tcPr>
          <w:p w14:paraId="1447AA3A" w14:textId="46CDFB86" w:rsidR="00633631" w:rsidRPr="00633631" w:rsidRDefault="00633631" w:rsidP="00F44FE4">
            <w:pPr>
              <w:rPr>
                <w:rFonts w:ascii="Arial" w:hAnsi="Arial" w:cs="Arial"/>
                <w:sz w:val="22"/>
                <w:szCs w:val="22"/>
              </w:rPr>
            </w:pPr>
            <w:r>
              <w:rPr>
                <w:rFonts w:ascii="Arial" w:hAnsi="Arial" w:cs="Arial"/>
                <w:sz w:val="22"/>
                <w:szCs w:val="22"/>
              </w:rPr>
              <w:t>VH calendar very busy.</w:t>
            </w:r>
          </w:p>
        </w:tc>
      </w:tr>
      <w:tr w:rsidR="00633631" w:rsidRPr="00470863" w14:paraId="01D71672" w14:textId="1C5A2799" w:rsidTr="00B8357F">
        <w:tc>
          <w:tcPr>
            <w:tcW w:w="1170" w:type="dxa"/>
            <w:shd w:val="clear" w:color="auto" w:fill="auto"/>
          </w:tcPr>
          <w:p w14:paraId="5208006E"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C2</w:t>
            </w:r>
          </w:p>
        </w:tc>
        <w:tc>
          <w:tcPr>
            <w:tcW w:w="3928" w:type="dxa"/>
            <w:shd w:val="clear" w:color="auto" w:fill="auto"/>
          </w:tcPr>
          <w:p w14:paraId="18055820" w14:textId="77777777" w:rsidR="00633631" w:rsidRPr="00633631" w:rsidRDefault="00633631" w:rsidP="00F44FE4">
            <w:pPr>
              <w:rPr>
                <w:rFonts w:ascii="Arial" w:hAnsi="Arial" w:cs="Arial"/>
                <w:sz w:val="22"/>
                <w:szCs w:val="22"/>
              </w:rPr>
            </w:pPr>
            <w:r w:rsidRPr="00633631">
              <w:rPr>
                <w:rFonts w:ascii="Arial" w:hAnsi="Arial" w:cs="Arial"/>
                <w:sz w:val="22"/>
                <w:szCs w:val="22"/>
              </w:rPr>
              <w:t>Improved representation from PC on Village Hall Committee or vica versa</w:t>
            </w:r>
          </w:p>
        </w:tc>
        <w:tc>
          <w:tcPr>
            <w:tcW w:w="2410" w:type="dxa"/>
            <w:shd w:val="clear" w:color="auto" w:fill="auto"/>
          </w:tcPr>
          <w:p w14:paraId="20128723" w14:textId="77777777" w:rsidR="00633631" w:rsidRPr="00633631" w:rsidRDefault="00633631" w:rsidP="00F44FE4">
            <w:pPr>
              <w:rPr>
                <w:rFonts w:ascii="Arial" w:hAnsi="Arial" w:cs="Arial"/>
                <w:sz w:val="22"/>
                <w:szCs w:val="22"/>
              </w:rPr>
            </w:pPr>
            <w:r w:rsidRPr="00633631">
              <w:rPr>
                <w:rFonts w:ascii="Arial" w:hAnsi="Arial" w:cs="Arial"/>
                <w:sz w:val="22"/>
                <w:szCs w:val="22"/>
              </w:rPr>
              <w:t>VHC</w:t>
            </w:r>
          </w:p>
        </w:tc>
        <w:tc>
          <w:tcPr>
            <w:tcW w:w="2410" w:type="dxa"/>
          </w:tcPr>
          <w:p w14:paraId="49ADD8B8" w14:textId="0641B170" w:rsidR="00633631" w:rsidRPr="00633631" w:rsidRDefault="00633631" w:rsidP="00F44FE4">
            <w:pPr>
              <w:rPr>
                <w:rFonts w:ascii="Arial" w:hAnsi="Arial" w:cs="Arial"/>
                <w:sz w:val="22"/>
                <w:szCs w:val="22"/>
              </w:rPr>
            </w:pPr>
            <w:r>
              <w:rPr>
                <w:rFonts w:ascii="Arial" w:hAnsi="Arial" w:cs="Arial"/>
                <w:sz w:val="22"/>
                <w:szCs w:val="22"/>
              </w:rPr>
              <w:t>MB provides a linkage with the VH</w:t>
            </w:r>
          </w:p>
        </w:tc>
      </w:tr>
      <w:tr w:rsidR="00633631" w:rsidRPr="00470863" w14:paraId="3485B65A" w14:textId="2D5FF744" w:rsidTr="00B8357F">
        <w:tc>
          <w:tcPr>
            <w:tcW w:w="1170" w:type="dxa"/>
            <w:shd w:val="clear" w:color="auto" w:fill="auto"/>
          </w:tcPr>
          <w:p w14:paraId="3384C6E4"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C3</w:t>
            </w:r>
          </w:p>
        </w:tc>
        <w:tc>
          <w:tcPr>
            <w:tcW w:w="3928" w:type="dxa"/>
            <w:shd w:val="clear" w:color="auto" w:fill="auto"/>
          </w:tcPr>
          <w:p w14:paraId="07CEEA82" w14:textId="77777777" w:rsidR="00633631" w:rsidRPr="00633631" w:rsidRDefault="00633631" w:rsidP="00F44FE4">
            <w:pPr>
              <w:rPr>
                <w:rFonts w:ascii="Arial" w:hAnsi="Arial" w:cs="Arial"/>
                <w:sz w:val="22"/>
                <w:szCs w:val="22"/>
              </w:rPr>
            </w:pPr>
            <w:r w:rsidRPr="00633631">
              <w:rPr>
                <w:rFonts w:ascii="Arial" w:hAnsi="Arial" w:cs="Arial"/>
                <w:sz w:val="22"/>
                <w:szCs w:val="22"/>
              </w:rPr>
              <w:t>PC to seek appropriate funding streams to allow playpark upgrade/refurbishment</w:t>
            </w:r>
          </w:p>
        </w:tc>
        <w:tc>
          <w:tcPr>
            <w:tcW w:w="2410" w:type="dxa"/>
            <w:shd w:val="clear" w:color="auto" w:fill="auto"/>
          </w:tcPr>
          <w:p w14:paraId="280720E5" w14:textId="77777777" w:rsidR="00633631" w:rsidRPr="00633631" w:rsidRDefault="00633631" w:rsidP="00F44FE4">
            <w:pPr>
              <w:rPr>
                <w:rFonts w:ascii="Arial" w:hAnsi="Arial" w:cs="Arial"/>
                <w:sz w:val="22"/>
                <w:szCs w:val="22"/>
              </w:rPr>
            </w:pPr>
            <w:r w:rsidRPr="00633631">
              <w:rPr>
                <w:rFonts w:ascii="Arial" w:hAnsi="Arial" w:cs="Arial"/>
                <w:sz w:val="22"/>
                <w:szCs w:val="22"/>
              </w:rPr>
              <w:t>PC/Funding Streams</w:t>
            </w:r>
          </w:p>
        </w:tc>
        <w:tc>
          <w:tcPr>
            <w:tcW w:w="2410" w:type="dxa"/>
          </w:tcPr>
          <w:p w14:paraId="559DBF2C" w14:textId="12BC8CDA" w:rsidR="00633631" w:rsidRPr="00633631" w:rsidRDefault="00633631" w:rsidP="00F44FE4">
            <w:pPr>
              <w:rPr>
                <w:rFonts w:ascii="Arial" w:hAnsi="Arial" w:cs="Arial"/>
                <w:sz w:val="22"/>
                <w:szCs w:val="22"/>
              </w:rPr>
            </w:pPr>
            <w:r>
              <w:rPr>
                <w:rFonts w:ascii="Arial" w:hAnsi="Arial" w:cs="Arial"/>
                <w:sz w:val="22"/>
                <w:szCs w:val="22"/>
              </w:rPr>
              <w:t>Done</w:t>
            </w:r>
          </w:p>
        </w:tc>
      </w:tr>
      <w:tr w:rsidR="00633631" w:rsidRPr="00470863" w14:paraId="55D71663" w14:textId="1FBBE22A" w:rsidTr="00B8357F">
        <w:tc>
          <w:tcPr>
            <w:tcW w:w="1170" w:type="dxa"/>
            <w:shd w:val="clear" w:color="auto" w:fill="auto"/>
          </w:tcPr>
          <w:p w14:paraId="08B16747"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C4</w:t>
            </w:r>
          </w:p>
        </w:tc>
        <w:tc>
          <w:tcPr>
            <w:tcW w:w="3928" w:type="dxa"/>
            <w:shd w:val="clear" w:color="auto" w:fill="auto"/>
          </w:tcPr>
          <w:p w14:paraId="18D3B456" w14:textId="77777777" w:rsidR="00633631" w:rsidRPr="00633631" w:rsidRDefault="00633631" w:rsidP="00F44FE4">
            <w:pPr>
              <w:rPr>
                <w:rFonts w:ascii="Arial" w:hAnsi="Arial" w:cs="Arial"/>
                <w:sz w:val="22"/>
                <w:szCs w:val="22"/>
              </w:rPr>
            </w:pPr>
            <w:r w:rsidRPr="00633631">
              <w:rPr>
                <w:rFonts w:ascii="Arial" w:hAnsi="Arial" w:cs="Arial"/>
                <w:sz w:val="22"/>
                <w:szCs w:val="22"/>
              </w:rPr>
              <w:t>Create plan for revamp of play park (underway) and deliver improvements (underway), including consideration for picnic benches</w:t>
            </w:r>
          </w:p>
        </w:tc>
        <w:tc>
          <w:tcPr>
            <w:tcW w:w="2410" w:type="dxa"/>
            <w:shd w:val="clear" w:color="auto" w:fill="auto"/>
          </w:tcPr>
          <w:p w14:paraId="0CB9FACC" w14:textId="77777777" w:rsidR="00633631" w:rsidRPr="00633631" w:rsidRDefault="00633631" w:rsidP="00F44FE4">
            <w:pPr>
              <w:rPr>
                <w:rFonts w:ascii="Arial" w:hAnsi="Arial" w:cs="Arial"/>
                <w:sz w:val="22"/>
                <w:szCs w:val="22"/>
              </w:rPr>
            </w:pPr>
            <w:r w:rsidRPr="00633631">
              <w:rPr>
                <w:rFonts w:ascii="Arial" w:hAnsi="Arial" w:cs="Arial"/>
                <w:sz w:val="22"/>
                <w:szCs w:val="22"/>
              </w:rPr>
              <w:t>PC</w:t>
            </w:r>
          </w:p>
        </w:tc>
        <w:tc>
          <w:tcPr>
            <w:tcW w:w="2410" w:type="dxa"/>
          </w:tcPr>
          <w:p w14:paraId="05E01D4F" w14:textId="3388C29F" w:rsidR="00633631" w:rsidRPr="00633631" w:rsidRDefault="00633631" w:rsidP="00F44FE4">
            <w:pPr>
              <w:rPr>
                <w:rFonts w:ascii="Arial" w:hAnsi="Arial" w:cs="Arial"/>
                <w:sz w:val="22"/>
                <w:szCs w:val="22"/>
              </w:rPr>
            </w:pPr>
            <w:r>
              <w:rPr>
                <w:rFonts w:ascii="Arial" w:hAnsi="Arial" w:cs="Arial"/>
                <w:sz w:val="22"/>
                <w:szCs w:val="22"/>
              </w:rPr>
              <w:t>Done</w:t>
            </w:r>
          </w:p>
        </w:tc>
      </w:tr>
      <w:tr w:rsidR="00633631" w:rsidRPr="00BA51BE" w14:paraId="231E7442" w14:textId="01D10E15" w:rsidTr="00B8357F">
        <w:tc>
          <w:tcPr>
            <w:tcW w:w="1170" w:type="dxa"/>
            <w:shd w:val="clear" w:color="auto" w:fill="auto"/>
          </w:tcPr>
          <w:p w14:paraId="3782A93C"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C5</w:t>
            </w:r>
          </w:p>
        </w:tc>
        <w:tc>
          <w:tcPr>
            <w:tcW w:w="3928" w:type="dxa"/>
            <w:shd w:val="clear" w:color="auto" w:fill="auto"/>
          </w:tcPr>
          <w:p w14:paraId="2AA33166" w14:textId="77777777" w:rsidR="00633631" w:rsidRPr="00633631" w:rsidRDefault="00633631" w:rsidP="00F44FE4">
            <w:pPr>
              <w:spacing w:line="238" w:lineRule="auto"/>
              <w:ind w:left="1"/>
              <w:rPr>
                <w:rFonts w:ascii="Arial" w:hAnsi="Arial" w:cs="Arial"/>
                <w:sz w:val="22"/>
                <w:szCs w:val="22"/>
              </w:rPr>
            </w:pPr>
            <w:r w:rsidRPr="00633631">
              <w:rPr>
                <w:rFonts w:ascii="Arial" w:hAnsi="Arial" w:cs="Arial"/>
                <w:sz w:val="22"/>
                <w:szCs w:val="22"/>
              </w:rPr>
              <w:t>Pull together a plan for how to best use the telephone box for the good of the village</w:t>
            </w:r>
          </w:p>
        </w:tc>
        <w:tc>
          <w:tcPr>
            <w:tcW w:w="2410" w:type="dxa"/>
            <w:shd w:val="clear" w:color="auto" w:fill="auto"/>
          </w:tcPr>
          <w:p w14:paraId="51AADE49" w14:textId="77777777" w:rsidR="00633631" w:rsidRPr="00633631" w:rsidRDefault="00633631" w:rsidP="00F44FE4">
            <w:pPr>
              <w:rPr>
                <w:rFonts w:ascii="Arial" w:hAnsi="Arial" w:cs="Arial"/>
                <w:sz w:val="22"/>
                <w:szCs w:val="22"/>
              </w:rPr>
            </w:pPr>
            <w:r w:rsidRPr="00633631">
              <w:rPr>
                <w:rFonts w:ascii="Arial" w:hAnsi="Arial" w:cs="Arial"/>
                <w:sz w:val="22"/>
                <w:szCs w:val="22"/>
              </w:rPr>
              <w:t>PC</w:t>
            </w:r>
          </w:p>
        </w:tc>
        <w:tc>
          <w:tcPr>
            <w:tcW w:w="2410" w:type="dxa"/>
          </w:tcPr>
          <w:p w14:paraId="4C15FFD0" w14:textId="146AE41A" w:rsidR="00633631" w:rsidRPr="00633631" w:rsidRDefault="00633631" w:rsidP="00F44FE4">
            <w:pPr>
              <w:rPr>
                <w:rFonts w:ascii="Arial" w:hAnsi="Arial" w:cs="Arial"/>
                <w:sz w:val="22"/>
                <w:szCs w:val="22"/>
              </w:rPr>
            </w:pPr>
            <w:r>
              <w:rPr>
                <w:rFonts w:ascii="Arial" w:hAnsi="Arial" w:cs="Arial"/>
                <w:sz w:val="22"/>
                <w:szCs w:val="22"/>
              </w:rPr>
              <w:t>This has been removed</w:t>
            </w:r>
          </w:p>
        </w:tc>
      </w:tr>
      <w:tr w:rsidR="00633631" w:rsidRPr="00BA51BE" w14:paraId="3D8ECCFF" w14:textId="0303B3A6" w:rsidTr="00B8357F">
        <w:tc>
          <w:tcPr>
            <w:tcW w:w="1170" w:type="dxa"/>
            <w:shd w:val="clear" w:color="auto" w:fill="auto"/>
          </w:tcPr>
          <w:p w14:paraId="625EC45E"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C6</w:t>
            </w:r>
          </w:p>
        </w:tc>
        <w:tc>
          <w:tcPr>
            <w:tcW w:w="3928" w:type="dxa"/>
            <w:shd w:val="clear" w:color="auto" w:fill="auto"/>
          </w:tcPr>
          <w:p w14:paraId="68A0336C" w14:textId="77777777" w:rsidR="00633631" w:rsidRPr="00633631" w:rsidRDefault="00633631" w:rsidP="00F44FE4">
            <w:pPr>
              <w:rPr>
                <w:rFonts w:ascii="Arial" w:hAnsi="Arial" w:cs="Arial"/>
                <w:sz w:val="22"/>
                <w:szCs w:val="22"/>
              </w:rPr>
            </w:pPr>
            <w:r w:rsidRPr="00633631">
              <w:rPr>
                <w:rFonts w:ascii="Arial" w:hAnsi="Arial" w:cs="Arial"/>
                <w:sz w:val="22"/>
                <w:szCs w:val="22"/>
              </w:rPr>
              <w:t>PC to carry out review of provision and maintenance of seating/benches in communal areas</w:t>
            </w:r>
          </w:p>
        </w:tc>
        <w:tc>
          <w:tcPr>
            <w:tcW w:w="2410" w:type="dxa"/>
            <w:shd w:val="clear" w:color="auto" w:fill="auto"/>
          </w:tcPr>
          <w:p w14:paraId="64E197F0" w14:textId="77777777" w:rsidR="00633631" w:rsidRPr="00633631" w:rsidRDefault="00633631" w:rsidP="00F44FE4">
            <w:pPr>
              <w:rPr>
                <w:rFonts w:ascii="Arial" w:hAnsi="Arial" w:cs="Arial"/>
                <w:sz w:val="22"/>
                <w:szCs w:val="22"/>
              </w:rPr>
            </w:pPr>
            <w:r w:rsidRPr="00633631">
              <w:rPr>
                <w:rFonts w:ascii="Arial" w:hAnsi="Arial" w:cs="Arial"/>
                <w:sz w:val="22"/>
                <w:szCs w:val="22"/>
              </w:rPr>
              <w:t>PC</w:t>
            </w:r>
          </w:p>
        </w:tc>
        <w:tc>
          <w:tcPr>
            <w:tcW w:w="2410" w:type="dxa"/>
          </w:tcPr>
          <w:p w14:paraId="400F8CB2" w14:textId="2C1BF313" w:rsidR="00633631" w:rsidRPr="005B0248" w:rsidRDefault="005B0248" w:rsidP="00F44FE4">
            <w:pPr>
              <w:rPr>
                <w:rFonts w:ascii="Arial" w:hAnsi="Arial" w:cs="Arial"/>
                <w:b/>
                <w:bCs/>
                <w:sz w:val="22"/>
                <w:szCs w:val="22"/>
              </w:rPr>
            </w:pPr>
            <w:r>
              <w:rPr>
                <w:rFonts w:ascii="Arial" w:hAnsi="Arial" w:cs="Arial"/>
                <w:b/>
                <w:bCs/>
                <w:sz w:val="22"/>
                <w:szCs w:val="22"/>
              </w:rPr>
              <w:t>Action: Cllr M Bradley to reinvigorate the idea of adopt a bench</w:t>
            </w:r>
          </w:p>
        </w:tc>
      </w:tr>
      <w:tr w:rsidR="00633631" w:rsidRPr="00BA51BE" w14:paraId="59D7BBC5" w14:textId="2F9554A5" w:rsidTr="00B8357F">
        <w:tc>
          <w:tcPr>
            <w:tcW w:w="1170" w:type="dxa"/>
            <w:shd w:val="clear" w:color="auto" w:fill="auto"/>
          </w:tcPr>
          <w:p w14:paraId="2A5B2150"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C7</w:t>
            </w:r>
          </w:p>
        </w:tc>
        <w:tc>
          <w:tcPr>
            <w:tcW w:w="3928" w:type="dxa"/>
            <w:shd w:val="clear" w:color="auto" w:fill="auto"/>
          </w:tcPr>
          <w:p w14:paraId="0519C944" w14:textId="77777777" w:rsidR="00633631" w:rsidRPr="00633631" w:rsidRDefault="00633631" w:rsidP="00F44FE4">
            <w:pPr>
              <w:rPr>
                <w:rFonts w:ascii="Arial" w:hAnsi="Arial" w:cs="Arial"/>
                <w:sz w:val="22"/>
                <w:szCs w:val="22"/>
              </w:rPr>
            </w:pPr>
            <w:r w:rsidRPr="00633631">
              <w:rPr>
                <w:rFonts w:ascii="Arial" w:hAnsi="Arial" w:cs="Arial"/>
                <w:sz w:val="22"/>
                <w:szCs w:val="22"/>
              </w:rPr>
              <w:t>Improved representation from PC on Carnival Committee or vica versa</w:t>
            </w:r>
          </w:p>
        </w:tc>
        <w:tc>
          <w:tcPr>
            <w:tcW w:w="2410" w:type="dxa"/>
            <w:shd w:val="clear" w:color="auto" w:fill="auto"/>
          </w:tcPr>
          <w:p w14:paraId="494AE8F4" w14:textId="77777777" w:rsidR="00633631" w:rsidRPr="00633631" w:rsidRDefault="00633631" w:rsidP="00F44FE4">
            <w:pPr>
              <w:rPr>
                <w:rFonts w:ascii="Arial" w:hAnsi="Arial" w:cs="Arial"/>
                <w:sz w:val="22"/>
                <w:szCs w:val="22"/>
              </w:rPr>
            </w:pPr>
            <w:r w:rsidRPr="00633631">
              <w:rPr>
                <w:rFonts w:ascii="Arial" w:hAnsi="Arial" w:cs="Arial"/>
                <w:sz w:val="22"/>
                <w:szCs w:val="22"/>
              </w:rPr>
              <w:t>PC/Carnival Committee</w:t>
            </w:r>
          </w:p>
        </w:tc>
        <w:tc>
          <w:tcPr>
            <w:tcW w:w="2410" w:type="dxa"/>
          </w:tcPr>
          <w:p w14:paraId="0EDD0F77" w14:textId="54804467" w:rsidR="00633631" w:rsidRPr="00633631" w:rsidRDefault="00633631" w:rsidP="00F44FE4">
            <w:pPr>
              <w:rPr>
                <w:rFonts w:ascii="Arial" w:hAnsi="Arial" w:cs="Arial"/>
                <w:sz w:val="22"/>
                <w:szCs w:val="22"/>
              </w:rPr>
            </w:pPr>
            <w:r>
              <w:rPr>
                <w:rFonts w:ascii="Arial" w:hAnsi="Arial" w:cs="Arial"/>
                <w:sz w:val="22"/>
                <w:szCs w:val="22"/>
              </w:rPr>
              <w:t>MB provides a linkage with the carnival committee.</w:t>
            </w:r>
          </w:p>
        </w:tc>
      </w:tr>
      <w:tr w:rsidR="00633631" w:rsidRPr="00BA51BE" w14:paraId="0D04D3E0" w14:textId="51A713AF" w:rsidTr="00B8357F">
        <w:tc>
          <w:tcPr>
            <w:tcW w:w="1170" w:type="dxa"/>
            <w:shd w:val="clear" w:color="auto" w:fill="auto"/>
          </w:tcPr>
          <w:p w14:paraId="444B5A52"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C8</w:t>
            </w:r>
          </w:p>
        </w:tc>
        <w:tc>
          <w:tcPr>
            <w:tcW w:w="3928" w:type="dxa"/>
            <w:shd w:val="clear" w:color="auto" w:fill="auto"/>
          </w:tcPr>
          <w:p w14:paraId="19D4C8E5" w14:textId="77777777" w:rsidR="00633631" w:rsidRPr="00633631" w:rsidRDefault="00633631" w:rsidP="00F44FE4">
            <w:pPr>
              <w:rPr>
                <w:rFonts w:ascii="Arial" w:hAnsi="Arial" w:cs="Arial"/>
                <w:sz w:val="22"/>
                <w:szCs w:val="22"/>
              </w:rPr>
            </w:pPr>
            <w:r w:rsidRPr="00633631">
              <w:rPr>
                <w:rFonts w:ascii="Arial" w:hAnsi="Arial" w:cs="Arial"/>
                <w:sz w:val="22"/>
                <w:szCs w:val="22"/>
              </w:rPr>
              <w:t>PC to work with Allotment holders and their representatives</w:t>
            </w:r>
          </w:p>
        </w:tc>
        <w:tc>
          <w:tcPr>
            <w:tcW w:w="2410" w:type="dxa"/>
            <w:shd w:val="clear" w:color="auto" w:fill="auto"/>
          </w:tcPr>
          <w:p w14:paraId="132BA926" w14:textId="77777777" w:rsidR="00633631" w:rsidRPr="00633631" w:rsidRDefault="00633631" w:rsidP="00F44FE4">
            <w:pPr>
              <w:rPr>
                <w:rFonts w:ascii="Arial" w:hAnsi="Arial" w:cs="Arial"/>
                <w:sz w:val="22"/>
                <w:szCs w:val="22"/>
              </w:rPr>
            </w:pPr>
            <w:r w:rsidRPr="00633631">
              <w:rPr>
                <w:rFonts w:ascii="Arial" w:hAnsi="Arial" w:cs="Arial"/>
                <w:sz w:val="22"/>
                <w:szCs w:val="22"/>
              </w:rPr>
              <w:t>PC</w:t>
            </w:r>
          </w:p>
        </w:tc>
        <w:tc>
          <w:tcPr>
            <w:tcW w:w="2410" w:type="dxa"/>
          </w:tcPr>
          <w:p w14:paraId="11AAF70B" w14:textId="56909A62" w:rsidR="00633631" w:rsidRPr="00633631" w:rsidRDefault="00633631" w:rsidP="00F44FE4">
            <w:pPr>
              <w:rPr>
                <w:rFonts w:ascii="Arial" w:hAnsi="Arial" w:cs="Arial"/>
                <w:sz w:val="22"/>
                <w:szCs w:val="22"/>
              </w:rPr>
            </w:pPr>
            <w:r>
              <w:rPr>
                <w:rFonts w:ascii="Arial" w:hAnsi="Arial" w:cs="Arial"/>
                <w:sz w:val="22"/>
                <w:szCs w:val="22"/>
              </w:rPr>
              <w:t>Ongoing</w:t>
            </w:r>
          </w:p>
        </w:tc>
      </w:tr>
      <w:tr w:rsidR="00633631" w14:paraId="2C0C1AB6" w14:textId="66D42BFF" w:rsidTr="00B8357F">
        <w:tc>
          <w:tcPr>
            <w:tcW w:w="1170" w:type="dxa"/>
            <w:shd w:val="clear" w:color="auto" w:fill="auto"/>
          </w:tcPr>
          <w:p w14:paraId="0D40ED47"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C9</w:t>
            </w:r>
          </w:p>
        </w:tc>
        <w:tc>
          <w:tcPr>
            <w:tcW w:w="3928" w:type="dxa"/>
            <w:shd w:val="clear" w:color="auto" w:fill="auto"/>
          </w:tcPr>
          <w:p w14:paraId="0EDB796A" w14:textId="77777777" w:rsidR="00633631" w:rsidRPr="00633631" w:rsidRDefault="00633631" w:rsidP="00F44FE4">
            <w:pPr>
              <w:rPr>
                <w:rFonts w:ascii="Arial" w:hAnsi="Arial" w:cs="Arial"/>
                <w:sz w:val="22"/>
                <w:szCs w:val="22"/>
              </w:rPr>
            </w:pPr>
            <w:r w:rsidRPr="00633631">
              <w:rPr>
                <w:rFonts w:ascii="Arial" w:hAnsi="Arial" w:cs="Arial"/>
                <w:sz w:val="22"/>
                <w:szCs w:val="22"/>
              </w:rPr>
              <w:t>PC to work with others to look at potential for promoting more imaginative use of Footpaths and Bridleways</w:t>
            </w:r>
          </w:p>
        </w:tc>
        <w:tc>
          <w:tcPr>
            <w:tcW w:w="2410" w:type="dxa"/>
            <w:shd w:val="clear" w:color="auto" w:fill="auto"/>
          </w:tcPr>
          <w:p w14:paraId="14CD88F7" w14:textId="77777777" w:rsidR="00633631" w:rsidRPr="00633631" w:rsidRDefault="00633631" w:rsidP="00F44FE4">
            <w:pPr>
              <w:rPr>
                <w:rFonts w:ascii="Arial" w:hAnsi="Arial" w:cs="Arial"/>
                <w:sz w:val="22"/>
                <w:szCs w:val="22"/>
              </w:rPr>
            </w:pPr>
            <w:r w:rsidRPr="00633631">
              <w:rPr>
                <w:rFonts w:ascii="Arial" w:hAnsi="Arial" w:cs="Arial"/>
                <w:sz w:val="22"/>
                <w:szCs w:val="22"/>
              </w:rPr>
              <w:t>PC</w:t>
            </w:r>
          </w:p>
        </w:tc>
        <w:tc>
          <w:tcPr>
            <w:tcW w:w="2410" w:type="dxa"/>
          </w:tcPr>
          <w:p w14:paraId="74A8CF05" w14:textId="3BABF352" w:rsidR="00633631" w:rsidRPr="00633631" w:rsidRDefault="00633631" w:rsidP="00F44FE4">
            <w:pPr>
              <w:rPr>
                <w:rFonts w:ascii="Arial" w:hAnsi="Arial" w:cs="Arial"/>
                <w:sz w:val="22"/>
                <w:szCs w:val="22"/>
              </w:rPr>
            </w:pPr>
            <w:r>
              <w:rPr>
                <w:rFonts w:ascii="Arial" w:hAnsi="Arial" w:cs="Arial"/>
                <w:sz w:val="22"/>
                <w:szCs w:val="22"/>
              </w:rPr>
              <w:t xml:space="preserve">The book written by Ray Dobie has been very well received. </w:t>
            </w:r>
          </w:p>
        </w:tc>
      </w:tr>
      <w:tr w:rsidR="00633631" w14:paraId="6235A1D3" w14:textId="0B1AD68D" w:rsidTr="00B8357F">
        <w:tc>
          <w:tcPr>
            <w:tcW w:w="1170" w:type="dxa"/>
            <w:shd w:val="clear" w:color="auto" w:fill="auto"/>
          </w:tcPr>
          <w:p w14:paraId="67698DAF"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lastRenderedPageBreak/>
              <w:t>C10</w:t>
            </w:r>
          </w:p>
        </w:tc>
        <w:tc>
          <w:tcPr>
            <w:tcW w:w="3928" w:type="dxa"/>
            <w:shd w:val="clear" w:color="auto" w:fill="auto"/>
          </w:tcPr>
          <w:p w14:paraId="576D5D0C" w14:textId="77777777" w:rsidR="00633631" w:rsidRPr="00633631" w:rsidRDefault="00633631" w:rsidP="00F44FE4">
            <w:pPr>
              <w:rPr>
                <w:rFonts w:ascii="Arial" w:hAnsi="Arial" w:cs="Arial"/>
                <w:sz w:val="22"/>
                <w:szCs w:val="22"/>
              </w:rPr>
            </w:pPr>
            <w:r w:rsidRPr="00633631">
              <w:rPr>
                <w:rFonts w:ascii="Arial" w:hAnsi="Arial" w:cs="Arial"/>
                <w:sz w:val="22"/>
                <w:szCs w:val="22"/>
              </w:rPr>
              <w:t>PC to pursue Heritage Lottery Grant to enable memories/memorabilia to be captured</w:t>
            </w:r>
          </w:p>
        </w:tc>
        <w:tc>
          <w:tcPr>
            <w:tcW w:w="2410" w:type="dxa"/>
            <w:shd w:val="clear" w:color="auto" w:fill="auto"/>
          </w:tcPr>
          <w:p w14:paraId="19977379" w14:textId="77777777" w:rsidR="00633631" w:rsidRPr="00633631" w:rsidRDefault="00633631" w:rsidP="00F44FE4">
            <w:pPr>
              <w:rPr>
                <w:rFonts w:ascii="Arial" w:hAnsi="Arial" w:cs="Arial"/>
                <w:sz w:val="22"/>
                <w:szCs w:val="22"/>
              </w:rPr>
            </w:pPr>
            <w:r w:rsidRPr="00633631">
              <w:rPr>
                <w:rFonts w:ascii="Arial" w:hAnsi="Arial" w:cs="Arial"/>
                <w:sz w:val="22"/>
                <w:szCs w:val="22"/>
              </w:rPr>
              <w:t>PC</w:t>
            </w:r>
          </w:p>
        </w:tc>
        <w:tc>
          <w:tcPr>
            <w:tcW w:w="2410" w:type="dxa"/>
          </w:tcPr>
          <w:p w14:paraId="1FA589B6" w14:textId="6F904F10" w:rsidR="00633631" w:rsidRPr="00633631" w:rsidRDefault="00633631" w:rsidP="00F44FE4">
            <w:pPr>
              <w:rPr>
                <w:rFonts w:ascii="Arial" w:hAnsi="Arial" w:cs="Arial"/>
                <w:sz w:val="22"/>
                <w:szCs w:val="22"/>
              </w:rPr>
            </w:pPr>
            <w:r>
              <w:rPr>
                <w:rFonts w:ascii="Arial" w:hAnsi="Arial" w:cs="Arial"/>
                <w:sz w:val="22"/>
                <w:szCs w:val="22"/>
              </w:rPr>
              <w:t>N/A delayed pending outcome of Derwent Forest legal matters</w:t>
            </w:r>
          </w:p>
        </w:tc>
      </w:tr>
      <w:tr w:rsidR="00633631" w14:paraId="6AA640E2" w14:textId="2CA0BE38" w:rsidTr="00B8357F">
        <w:tc>
          <w:tcPr>
            <w:tcW w:w="1170" w:type="dxa"/>
            <w:shd w:val="clear" w:color="auto" w:fill="auto"/>
          </w:tcPr>
          <w:p w14:paraId="3E8E16AF"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C11</w:t>
            </w:r>
          </w:p>
        </w:tc>
        <w:tc>
          <w:tcPr>
            <w:tcW w:w="3928" w:type="dxa"/>
            <w:shd w:val="clear" w:color="auto" w:fill="auto"/>
          </w:tcPr>
          <w:p w14:paraId="6C091B27" w14:textId="77777777" w:rsidR="00633631" w:rsidRPr="00633631" w:rsidRDefault="00633631" w:rsidP="00F44FE4">
            <w:pPr>
              <w:rPr>
                <w:rFonts w:ascii="Arial" w:hAnsi="Arial" w:cs="Arial"/>
                <w:sz w:val="22"/>
                <w:szCs w:val="22"/>
              </w:rPr>
            </w:pPr>
            <w:r w:rsidRPr="00633631">
              <w:rPr>
                <w:rFonts w:ascii="Arial" w:hAnsi="Arial" w:cs="Arial"/>
                <w:sz w:val="22"/>
                <w:szCs w:val="22"/>
              </w:rPr>
              <w:t>To promote the role and value of being a Parish Councillor</w:t>
            </w:r>
          </w:p>
        </w:tc>
        <w:tc>
          <w:tcPr>
            <w:tcW w:w="2410" w:type="dxa"/>
            <w:shd w:val="clear" w:color="auto" w:fill="auto"/>
          </w:tcPr>
          <w:p w14:paraId="3463905E" w14:textId="77777777" w:rsidR="00633631" w:rsidRPr="00633631" w:rsidRDefault="00633631" w:rsidP="00F44FE4">
            <w:pPr>
              <w:rPr>
                <w:rFonts w:ascii="Arial" w:hAnsi="Arial" w:cs="Arial"/>
                <w:sz w:val="22"/>
                <w:szCs w:val="22"/>
              </w:rPr>
            </w:pPr>
            <w:r w:rsidRPr="00633631">
              <w:rPr>
                <w:rFonts w:ascii="Arial" w:hAnsi="Arial" w:cs="Arial"/>
                <w:sz w:val="22"/>
                <w:szCs w:val="22"/>
              </w:rPr>
              <w:t>PC</w:t>
            </w:r>
          </w:p>
        </w:tc>
        <w:tc>
          <w:tcPr>
            <w:tcW w:w="2410" w:type="dxa"/>
          </w:tcPr>
          <w:p w14:paraId="2DAE3F8A" w14:textId="00D25D61" w:rsidR="00633631" w:rsidRPr="00633631" w:rsidRDefault="00633631" w:rsidP="00F44FE4">
            <w:pPr>
              <w:rPr>
                <w:rFonts w:ascii="Arial" w:hAnsi="Arial" w:cs="Arial"/>
                <w:sz w:val="22"/>
                <w:szCs w:val="22"/>
              </w:rPr>
            </w:pPr>
            <w:r>
              <w:rPr>
                <w:rFonts w:ascii="Arial" w:hAnsi="Arial" w:cs="Arial"/>
                <w:sz w:val="22"/>
                <w:szCs w:val="22"/>
              </w:rPr>
              <w:t>Two new councillors co-opted at this meeting</w:t>
            </w:r>
          </w:p>
        </w:tc>
      </w:tr>
      <w:tr w:rsidR="00633631" w:rsidRPr="00BA51BE" w14:paraId="1B776FAE" w14:textId="10C858C4" w:rsidTr="00B8357F">
        <w:tc>
          <w:tcPr>
            <w:tcW w:w="1170" w:type="dxa"/>
            <w:shd w:val="clear" w:color="auto" w:fill="auto"/>
          </w:tcPr>
          <w:p w14:paraId="07141D09" w14:textId="77777777" w:rsidR="00633631" w:rsidRPr="00633631" w:rsidRDefault="00633631" w:rsidP="00F44FE4">
            <w:pPr>
              <w:rPr>
                <w:rFonts w:ascii="Arial" w:hAnsi="Arial" w:cs="Arial"/>
                <w:b/>
                <w:bCs/>
                <w:sz w:val="22"/>
                <w:szCs w:val="22"/>
              </w:rPr>
            </w:pPr>
            <w:r w:rsidRPr="00633631">
              <w:rPr>
                <w:rFonts w:ascii="Arial" w:hAnsi="Arial" w:cs="Arial"/>
                <w:b/>
                <w:bCs/>
                <w:sz w:val="22"/>
                <w:szCs w:val="22"/>
              </w:rPr>
              <w:t>C12</w:t>
            </w:r>
          </w:p>
        </w:tc>
        <w:tc>
          <w:tcPr>
            <w:tcW w:w="3928" w:type="dxa"/>
            <w:shd w:val="clear" w:color="auto" w:fill="auto"/>
          </w:tcPr>
          <w:p w14:paraId="29AA8A35" w14:textId="77777777" w:rsidR="00633631" w:rsidRPr="00633631" w:rsidRDefault="00633631" w:rsidP="00F44FE4">
            <w:pPr>
              <w:rPr>
                <w:rFonts w:ascii="Arial" w:hAnsi="Arial" w:cs="Arial"/>
                <w:sz w:val="22"/>
                <w:szCs w:val="22"/>
              </w:rPr>
            </w:pPr>
            <w:r w:rsidRPr="00633631">
              <w:rPr>
                <w:rFonts w:ascii="Arial" w:hAnsi="Arial" w:cs="Arial"/>
                <w:sz w:val="22"/>
                <w:szCs w:val="22"/>
              </w:rPr>
              <w:t>To canvass volunteers for a Village Action Group and then actively support formation of group</w:t>
            </w:r>
          </w:p>
        </w:tc>
        <w:tc>
          <w:tcPr>
            <w:tcW w:w="2410" w:type="dxa"/>
            <w:shd w:val="clear" w:color="auto" w:fill="auto"/>
          </w:tcPr>
          <w:p w14:paraId="0E84E5FA" w14:textId="77777777" w:rsidR="00633631" w:rsidRPr="00633631" w:rsidRDefault="00633631" w:rsidP="00F44FE4">
            <w:pPr>
              <w:rPr>
                <w:rFonts w:ascii="Arial" w:hAnsi="Arial" w:cs="Arial"/>
                <w:sz w:val="22"/>
                <w:szCs w:val="22"/>
              </w:rPr>
            </w:pPr>
            <w:r w:rsidRPr="00633631">
              <w:rPr>
                <w:rFonts w:ascii="Arial" w:hAnsi="Arial" w:cs="Arial"/>
                <w:sz w:val="22"/>
                <w:szCs w:val="22"/>
              </w:rPr>
              <w:t>PC</w:t>
            </w:r>
          </w:p>
        </w:tc>
        <w:tc>
          <w:tcPr>
            <w:tcW w:w="2410" w:type="dxa"/>
          </w:tcPr>
          <w:p w14:paraId="2ED14174" w14:textId="77777777" w:rsidR="00633631" w:rsidRDefault="005B0248" w:rsidP="00F44FE4">
            <w:pPr>
              <w:rPr>
                <w:rFonts w:ascii="Arial" w:hAnsi="Arial" w:cs="Arial"/>
                <w:sz w:val="22"/>
                <w:szCs w:val="22"/>
              </w:rPr>
            </w:pPr>
            <w:r>
              <w:rPr>
                <w:rFonts w:ascii="Arial" w:hAnsi="Arial" w:cs="Arial"/>
                <w:sz w:val="22"/>
                <w:szCs w:val="22"/>
              </w:rPr>
              <w:t>Some people do volunteer activities locally.</w:t>
            </w:r>
          </w:p>
          <w:p w14:paraId="2B761DB1" w14:textId="77777777" w:rsidR="005B0248" w:rsidRDefault="005B0248" w:rsidP="00F44FE4">
            <w:pPr>
              <w:rPr>
                <w:rFonts w:ascii="Arial" w:hAnsi="Arial" w:cs="Arial"/>
                <w:sz w:val="22"/>
                <w:szCs w:val="22"/>
              </w:rPr>
            </w:pPr>
          </w:p>
          <w:p w14:paraId="7102238D" w14:textId="19792781" w:rsidR="005B0248" w:rsidRPr="00633631" w:rsidRDefault="005B0248" w:rsidP="00F44FE4">
            <w:pPr>
              <w:rPr>
                <w:rFonts w:ascii="Arial" w:hAnsi="Arial" w:cs="Arial"/>
                <w:sz w:val="22"/>
                <w:szCs w:val="22"/>
              </w:rPr>
            </w:pPr>
            <w:r>
              <w:rPr>
                <w:rFonts w:ascii="Arial" w:hAnsi="Arial" w:cs="Arial"/>
                <w:sz w:val="22"/>
                <w:szCs w:val="22"/>
              </w:rPr>
              <w:t>Once the benches have been concluded this could be looked at again.</w:t>
            </w:r>
          </w:p>
        </w:tc>
      </w:tr>
    </w:tbl>
    <w:p w14:paraId="22BA496D" w14:textId="377062CD" w:rsidR="005B0248" w:rsidRPr="005B0248" w:rsidRDefault="005B0248" w:rsidP="00AB6DB2">
      <w:pPr>
        <w:pStyle w:val="Heading1"/>
        <w:rPr>
          <w:b w:val="0"/>
          <w:bCs w:val="0"/>
          <w:u w:val="none"/>
        </w:rPr>
      </w:pPr>
      <w:r>
        <w:rPr>
          <w:b w:val="0"/>
          <w:bCs w:val="0"/>
          <w:u w:val="none"/>
        </w:rPr>
        <w:t xml:space="preserve">It was noted that funding has been applied for, for a Big Lunch in the Parish in early June 2025. </w:t>
      </w:r>
    </w:p>
    <w:p w14:paraId="58C01138" w14:textId="5AF27689" w:rsidR="00BC322D" w:rsidRPr="00AB6DB2" w:rsidRDefault="00633631" w:rsidP="00AB6DB2">
      <w:pPr>
        <w:pStyle w:val="Heading1"/>
        <w:rPr>
          <w:b w:val="0"/>
          <w:bCs w:val="0"/>
          <w:i/>
          <w:iCs/>
          <w:u w:val="none"/>
        </w:rPr>
      </w:pPr>
      <w:r>
        <w:t>66</w:t>
      </w:r>
      <w:r w:rsidR="003F2F75">
        <w:t>/</w:t>
      </w:r>
      <w:r w:rsidR="00AB6DB2">
        <w:t>25</w:t>
      </w:r>
      <w:r w:rsidR="00D73505">
        <w:t xml:space="preserve"> </w:t>
      </w:r>
      <w:r w:rsidR="00193A17" w:rsidRPr="00C372FF">
        <w:t>Play-area</w:t>
      </w:r>
    </w:p>
    <w:p w14:paraId="6F5763DE" w14:textId="2616816E" w:rsidR="004A4F69" w:rsidRDefault="004A4F69" w:rsidP="004A4F69">
      <w:pPr>
        <w:pStyle w:val="NoSpacing"/>
        <w:numPr>
          <w:ilvl w:val="0"/>
          <w:numId w:val="3"/>
        </w:numPr>
        <w:rPr>
          <w:i/>
          <w:iCs/>
        </w:rPr>
      </w:pPr>
      <w:r>
        <w:rPr>
          <w:i/>
          <w:iCs/>
        </w:rPr>
        <w:t>Play area inspection process</w:t>
      </w:r>
    </w:p>
    <w:p w14:paraId="15A39191" w14:textId="77777777" w:rsidR="00633631" w:rsidRDefault="00633631" w:rsidP="00633631">
      <w:pPr>
        <w:pStyle w:val="NoSpacing"/>
        <w:ind w:left="1080"/>
        <w:rPr>
          <w:i/>
          <w:iCs/>
        </w:rPr>
      </w:pPr>
    </w:p>
    <w:p w14:paraId="3E21F871" w14:textId="328FC869" w:rsidR="00F02D56" w:rsidRDefault="00633631" w:rsidP="004A4F69">
      <w:pPr>
        <w:pStyle w:val="NoSpacing"/>
      </w:pPr>
      <w:r>
        <w:t>The Clerk confirmed that she is waiting for a response from the Parish Council insurers regarding the regular inspection</w:t>
      </w:r>
      <w:r w:rsidR="000D237B">
        <w:t xml:space="preserve"> requirements. </w:t>
      </w:r>
    </w:p>
    <w:p w14:paraId="30CF4181" w14:textId="77777777" w:rsidR="00633631" w:rsidRDefault="00633631" w:rsidP="004A4F69">
      <w:pPr>
        <w:pStyle w:val="NoSpacing"/>
      </w:pPr>
    </w:p>
    <w:p w14:paraId="1254FF34" w14:textId="331D0A93" w:rsidR="00633631" w:rsidRDefault="00633631" w:rsidP="004A4F69">
      <w:pPr>
        <w:pStyle w:val="NoSpacing"/>
      </w:pPr>
      <w:r>
        <w:t xml:space="preserve">It was noted that one of the new seats </w:t>
      </w:r>
      <w:r w:rsidR="000D237B">
        <w:t xml:space="preserve">on the playarea </w:t>
      </w:r>
      <w:r>
        <w:t>has become damaged. This has been raised with Kompan who are organising for a replacement to be provided and fitted under warranty.</w:t>
      </w:r>
    </w:p>
    <w:p w14:paraId="74EF5BCE" w14:textId="77777777" w:rsidR="00633631" w:rsidRDefault="00633631" w:rsidP="004A4F69">
      <w:pPr>
        <w:pStyle w:val="NoSpacing"/>
      </w:pPr>
    </w:p>
    <w:p w14:paraId="13AE25D3" w14:textId="76FACF2A" w:rsidR="005B0248" w:rsidRDefault="005B0248" w:rsidP="004A4F69">
      <w:pPr>
        <w:pStyle w:val="NoSpacing"/>
      </w:pPr>
      <w:r>
        <w:t>It was suggested that ‘no dogs allowed’ sign</w:t>
      </w:r>
      <w:r w:rsidR="000D237B">
        <w:t>a</w:t>
      </w:r>
      <w:r>
        <w:t xml:space="preserve">ge be installed. </w:t>
      </w:r>
    </w:p>
    <w:p w14:paraId="2E15FE27" w14:textId="77777777" w:rsidR="005B0248" w:rsidRDefault="005B0248" w:rsidP="004A4F69">
      <w:pPr>
        <w:pStyle w:val="NoSpacing"/>
      </w:pPr>
    </w:p>
    <w:p w14:paraId="246A5DC6" w14:textId="448944F8" w:rsidR="005B0248" w:rsidRDefault="005B0248" w:rsidP="004A4F69">
      <w:pPr>
        <w:pStyle w:val="NoSpacing"/>
        <w:rPr>
          <w:b/>
          <w:bCs/>
        </w:rPr>
      </w:pPr>
      <w:r>
        <w:rPr>
          <w:b/>
          <w:bCs/>
        </w:rPr>
        <w:t>Action: Clerk to look into the</w:t>
      </w:r>
      <w:r w:rsidR="000D237B">
        <w:rPr>
          <w:b/>
          <w:bCs/>
        </w:rPr>
        <w:t xml:space="preserve"> costs of such signage</w:t>
      </w:r>
    </w:p>
    <w:p w14:paraId="368F79DC" w14:textId="77777777" w:rsidR="005B0248" w:rsidRPr="005B0248" w:rsidRDefault="005B0248" w:rsidP="004A4F69">
      <w:pPr>
        <w:pStyle w:val="NoSpacing"/>
        <w:rPr>
          <w:b/>
          <w:bCs/>
        </w:rPr>
      </w:pPr>
    </w:p>
    <w:p w14:paraId="4DCAF2AE" w14:textId="0BE83DC3" w:rsidR="005B0248" w:rsidRDefault="005B0248" w:rsidP="004A4F69">
      <w:pPr>
        <w:pStyle w:val="NoSpacing"/>
      </w:pPr>
      <w:r>
        <w:t xml:space="preserve">The public waste bin </w:t>
      </w:r>
      <w:r w:rsidR="000D237B">
        <w:t xml:space="preserve">within the playarea </w:t>
      </w:r>
      <w:r>
        <w:t xml:space="preserve">needs to be replaced/repaired as it can </w:t>
      </w:r>
      <w:r w:rsidR="000D237B">
        <w:t xml:space="preserve">now </w:t>
      </w:r>
      <w:r>
        <w:t>blow over in strong winds</w:t>
      </w:r>
      <w:r w:rsidR="000D237B">
        <w:t xml:space="preserve"> as it is no longer fixed to the concrete platform that it used to be attached to. </w:t>
      </w:r>
    </w:p>
    <w:p w14:paraId="04C7EA13" w14:textId="77777777" w:rsidR="000D237B" w:rsidRDefault="000D237B" w:rsidP="004A4F69">
      <w:pPr>
        <w:pStyle w:val="NoSpacing"/>
      </w:pPr>
    </w:p>
    <w:p w14:paraId="394E3DC5" w14:textId="1CF001FE" w:rsidR="005B0248" w:rsidRDefault="005B0248" w:rsidP="004A4F69">
      <w:pPr>
        <w:pStyle w:val="NoSpacing"/>
        <w:rPr>
          <w:b/>
          <w:bCs/>
        </w:rPr>
      </w:pPr>
      <w:r>
        <w:rPr>
          <w:b/>
          <w:bCs/>
        </w:rPr>
        <w:t xml:space="preserve">Action: Clerk to ask Cumberland Council to replace this litter bin with either another ground mounted one, or two fence mounted ones. </w:t>
      </w:r>
    </w:p>
    <w:p w14:paraId="2D331D80" w14:textId="77777777" w:rsidR="005B0248" w:rsidRDefault="005B0248" w:rsidP="004A4F69">
      <w:pPr>
        <w:pStyle w:val="NoSpacing"/>
        <w:rPr>
          <w:b/>
          <w:bCs/>
        </w:rPr>
      </w:pPr>
    </w:p>
    <w:p w14:paraId="103AF327" w14:textId="23ED8AAC" w:rsidR="005B0248" w:rsidRDefault="005B0248" w:rsidP="004A4F69">
      <w:pPr>
        <w:pStyle w:val="NoSpacing"/>
      </w:pPr>
      <w:r>
        <w:t>It was noted that Tivoli didn’t mow the playarea this time (at the same time as the Welfare field).</w:t>
      </w:r>
    </w:p>
    <w:p w14:paraId="3A0BEC74" w14:textId="77777777" w:rsidR="005B0248" w:rsidRDefault="005B0248" w:rsidP="004A4F69">
      <w:pPr>
        <w:pStyle w:val="NoSpacing"/>
      </w:pPr>
    </w:p>
    <w:p w14:paraId="62F612FB" w14:textId="5EDB1EBB" w:rsidR="005B0248" w:rsidRDefault="005B0248" w:rsidP="004A4F69">
      <w:pPr>
        <w:pStyle w:val="NoSpacing"/>
        <w:rPr>
          <w:b/>
          <w:bCs/>
        </w:rPr>
      </w:pPr>
      <w:r>
        <w:rPr>
          <w:b/>
          <w:bCs/>
        </w:rPr>
        <w:t>Action: Clerk to chase this up</w:t>
      </w:r>
      <w:r w:rsidR="000D237B">
        <w:rPr>
          <w:b/>
          <w:bCs/>
        </w:rPr>
        <w:t xml:space="preserve"> with Tivoli to enusre the contractors are aware of the areas that need to be cut.</w:t>
      </w:r>
      <w:r>
        <w:rPr>
          <w:b/>
          <w:bCs/>
        </w:rPr>
        <w:t xml:space="preserve"> </w:t>
      </w:r>
    </w:p>
    <w:p w14:paraId="59679FB0" w14:textId="77777777" w:rsidR="005B0248" w:rsidRPr="005B0248" w:rsidRDefault="005B0248" w:rsidP="004A4F69">
      <w:pPr>
        <w:pStyle w:val="NoSpacing"/>
        <w:rPr>
          <w:b/>
          <w:bCs/>
        </w:rPr>
      </w:pPr>
    </w:p>
    <w:p w14:paraId="69079DDD" w14:textId="220D1A6F" w:rsidR="00633631" w:rsidRDefault="00633631" w:rsidP="00633631">
      <w:pPr>
        <w:pStyle w:val="NoSpacing"/>
        <w:numPr>
          <w:ilvl w:val="0"/>
          <w:numId w:val="3"/>
        </w:numPr>
        <w:rPr>
          <w:i/>
          <w:iCs/>
        </w:rPr>
      </w:pPr>
      <w:r>
        <w:rPr>
          <w:i/>
          <w:iCs/>
        </w:rPr>
        <w:t>Stop the Ball Net</w:t>
      </w:r>
    </w:p>
    <w:p w14:paraId="1F26270D" w14:textId="77777777" w:rsidR="00633631" w:rsidRDefault="00633631" w:rsidP="00633631">
      <w:pPr>
        <w:pStyle w:val="NoSpacing"/>
        <w:rPr>
          <w:i/>
          <w:iCs/>
        </w:rPr>
      </w:pPr>
    </w:p>
    <w:p w14:paraId="74AD2A40" w14:textId="221DD5FC" w:rsidR="00633631" w:rsidRDefault="00633631" w:rsidP="00633631">
      <w:pPr>
        <w:pStyle w:val="NoSpacing"/>
      </w:pPr>
      <w:r>
        <w:t>Cllr Steve Hannah had observed during a recent inspection of the playarea that a section of this is damaged. A quote has been obtained from the company that fitted the fence to repair the three panels at £1615.68.</w:t>
      </w:r>
    </w:p>
    <w:p w14:paraId="353B8A08" w14:textId="77777777" w:rsidR="00633631" w:rsidRDefault="00633631" w:rsidP="00633631">
      <w:pPr>
        <w:pStyle w:val="NoSpacing"/>
      </w:pPr>
    </w:p>
    <w:p w14:paraId="3C931CB7" w14:textId="59F41C96" w:rsidR="00633631" w:rsidRDefault="00633631" w:rsidP="00633631">
      <w:pPr>
        <w:pStyle w:val="NoSpacing"/>
      </w:pPr>
      <w:r>
        <w:rPr>
          <w:b/>
          <w:bCs/>
        </w:rPr>
        <w:t xml:space="preserve">Resolved </w:t>
      </w:r>
      <w:r>
        <w:t>by all present that Maryport Ground works be authorised to complete the repair as per the quote.</w:t>
      </w:r>
    </w:p>
    <w:p w14:paraId="75D66ADB" w14:textId="77777777" w:rsidR="00633631" w:rsidRDefault="00633631" w:rsidP="00633631">
      <w:pPr>
        <w:pStyle w:val="NoSpacing"/>
      </w:pPr>
    </w:p>
    <w:p w14:paraId="2BA49D4D" w14:textId="432C3111" w:rsidR="00633631" w:rsidRDefault="00633631" w:rsidP="00633631">
      <w:pPr>
        <w:pStyle w:val="NoSpacing"/>
        <w:rPr>
          <w:b/>
          <w:bCs/>
        </w:rPr>
      </w:pPr>
      <w:r>
        <w:rPr>
          <w:b/>
          <w:bCs/>
        </w:rPr>
        <w:t>Action: Clerk to organise this.</w:t>
      </w:r>
    </w:p>
    <w:p w14:paraId="203D1D58" w14:textId="77777777" w:rsidR="005B0248" w:rsidRDefault="005B0248" w:rsidP="00633631">
      <w:pPr>
        <w:pStyle w:val="NoSpacing"/>
        <w:rPr>
          <w:b/>
          <w:bCs/>
        </w:rPr>
      </w:pPr>
    </w:p>
    <w:p w14:paraId="5F98C0AF" w14:textId="312D8AD9" w:rsidR="005B0248" w:rsidRDefault="005B0248" w:rsidP="00633631">
      <w:pPr>
        <w:pStyle w:val="NoSpacing"/>
      </w:pPr>
      <w:r>
        <w:t>It was noted that there has been a request to reinstate the picnic bench and parish noticeboard at/near the Playarea.</w:t>
      </w:r>
    </w:p>
    <w:p w14:paraId="1886C6B5" w14:textId="77777777" w:rsidR="005B0248" w:rsidRDefault="005B0248" w:rsidP="00633631">
      <w:pPr>
        <w:pStyle w:val="NoSpacing"/>
      </w:pPr>
    </w:p>
    <w:p w14:paraId="618ABBD0" w14:textId="777798EA" w:rsidR="005B0248" w:rsidRPr="005B0248" w:rsidRDefault="005B0248" w:rsidP="00633631">
      <w:pPr>
        <w:pStyle w:val="NoSpacing"/>
        <w:rPr>
          <w:b/>
          <w:bCs/>
        </w:rPr>
      </w:pPr>
      <w:r>
        <w:rPr>
          <w:b/>
          <w:bCs/>
        </w:rPr>
        <w:t>Action: Clerk to obtain some quotes for a replacement picnic bench</w:t>
      </w:r>
      <w:r w:rsidR="00D97CD3">
        <w:rPr>
          <w:b/>
          <w:bCs/>
        </w:rPr>
        <w:t xml:space="preserve"> and noticeboards for the May the agenda. </w:t>
      </w:r>
    </w:p>
    <w:p w14:paraId="70A7BEF5" w14:textId="2BF154F9" w:rsidR="00EF0154" w:rsidRDefault="00633631" w:rsidP="001107C1">
      <w:pPr>
        <w:pStyle w:val="Heading1"/>
      </w:pPr>
      <w:r>
        <w:t>67</w:t>
      </w:r>
      <w:r w:rsidR="00C160B2">
        <w:t>/</w:t>
      </w:r>
      <w:r w:rsidR="00AB6DB2">
        <w:t>25</w:t>
      </w:r>
      <w:r w:rsidR="00193A17" w:rsidRPr="00732ED7">
        <w:t xml:space="preserve"> Allotments</w:t>
      </w:r>
    </w:p>
    <w:p w14:paraId="3DA4846F" w14:textId="131B5BFE" w:rsidR="00D97CD3" w:rsidRDefault="002B3AEB" w:rsidP="00A717E9">
      <w:pPr>
        <w:pStyle w:val="Heading1"/>
        <w:rPr>
          <w:b w:val="0"/>
          <w:bCs w:val="0"/>
          <w:u w:val="none"/>
        </w:rPr>
      </w:pPr>
      <w:r w:rsidRPr="00F02D56">
        <w:rPr>
          <w:b w:val="0"/>
          <w:bCs w:val="0"/>
          <w:u w:val="none"/>
        </w:rPr>
        <w:t>Cllr M Bradley</w:t>
      </w:r>
      <w:r w:rsidR="00212189" w:rsidRPr="00F02D56">
        <w:rPr>
          <w:b w:val="0"/>
          <w:bCs w:val="0"/>
          <w:u w:val="none"/>
        </w:rPr>
        <w:t xml:space="preserve"> no</w:t>
      </w:r>
      <w:r w:rsidR="00D97CD3">
        <w:rPr>
          <w:b w:val="0"/>
          <w:bCs w:val="0"/>
          <w:u w:val="none"/>
        </w:rPr>
        <w:t xml:space="preserve">ted that we need to continue to monitor the Scouts plot. </w:t>
      </w:r>
    </w:p>
    <w:p w14:paraId="666380E3" w14:textId="4C894E22" w:rsidR="00212189" w:rsidRDefault="00D97CD3" w:rsidP="00A717E9">
      <w:pPr>
        <w:pStyle w:val="Heading1"/>
        <w:rPr>
          <w:u w:val="none"/>
        </w:rPr>
      </w:pPr>
      <w:r>
        <w:rPr>
          <w:u w:val="none"/>
        </w:rPr>
        <w:t xml:space="preserve">Action: Cllr M Bradley &amp; Cllr B Smith to undertake a walk around and report matters to the Clerk. </w:t>
      </w:r>
    </w:p>
    <w:p w14:paraId="6E6CA124" w14:textId="5179296A" w:rsidR="00D97CD3" w:rsidRDefault="00D97CD3" w:rsidP="00A717E9">
      <w:pPr>
        <w:pStyle w:val="Heading1"/>
        <w:rPr>
          <w:b w:val="0"/>
          <w:bCs w:val="0"/>
          <w:u w:val="none"/>
        </w:rPr>
      </w:pPr>
      <w:r>
        <w:rPr>
          <w:b w:val="0"/>
          <w:bCs w:val="0"/>
          <w:u w:val="none"/>
        </w:rPr>
        <w:lastRenderedPageBreak/>
        <w:t xml:space="preserve">Cllr Steve Hannah noted that he has reported issues of sewage in the beck/water course alongside the allotments. This has been reported to the relevant authorities, and they have attended and cleared the waste, but it is not clear if the source has been investigated. </w:t>
      </w:r>
    </w:p>
    <w:p w14:paraId="1BDCF0F2" w14:textId="3C24A730" w:rsidR="00D97CD3" w:rsidRDefault="00D97CD3" w:rsidP="00A717E9">
      <w:pPr>
        <w:pStyle w:val="Heading1"/>
        <w:rPr>
          <w:u w:val="none"/>
        </w:rPr>
      </w:pPr>
      <w:r>
        <w:rPr>
          <w:u w:val="none"/>
        </w:rPr>
        <w:t xml:space="preserve">Action: Cllr Steve Hannah to continue to monitor this. </w:t>
      </w:r>
    </w:p>
    <w:p w14:paraId="0F449CF1" w14:textId="7F9A1F1F" w:rsidR="0013231F" w:rsidRPr="0013231F" w:rsidRDefault="0013231F" w:rsidP="00A717E9">
      <w:pPr>
        <w:pStyle w:val="Heading1"/>
        <w:rPr>
          <w:b w:val="0"/>
          <w:bCs w:val="0"/>
          <w:u w:val="none"/>
        </w:rPr>
      </w:pPr>
      <w:r>
        <w:rPr>
          <w:b w:val="0"/>
          <w:bCs w:val="0"/>
          <w:u w:val="none"/>
        </w:rPr>
        <w:t xml:space="preserve">It was noted that all birds are under </w:t>
      </w:r>
      <w:r w:rsidR="000D237B">
        <w:rPr>
          <w:b w:val="0"/>
          <w:bCs w:val="0"/>
          <w:u w:val="none"/>
        </w:rPr>
        <w:t xml:space="preserve">a legal </w:t>
      </w:r>
      <w:r>
        <w:rPr>
          <w:b w:val="0"/>
          <w:bCs w:val="0"/>
          <w:u w:val="none"/>
        </w:rPr>
        <w:t xml:space="preserve">mandatory housing order and all allotment holders have been informed of this legal requirement. It was noted that if any breaches are found by Defra, allotment holders would be personally responsible. </w:t>
      </w:r>
    </w:p>
    <w:p w14:paraId="602AD5DC" w14:textId="1DA7634C" w:rsidR="00A717E9" w:rsidRDefault="00633631" w:rsidP="00A717E9">
      <w:pPr>
        <w:pStyle w:val="Heading1"/>
      </w:pPr>
      <w:r>
        <w:t>68</w:t>
      </w:r>
      <w:r w:rsidR="00AB6DB2">
        <w:t>/25</w:t>
      </w:r>
      <w:r w:rsidR="00A717E9">
        <w:t xml:space="preserve"> Parish Maintenance and Highways</w:t>
      </w:r>
    </w:p>
    <w:p w14:paraId="1AEB6F7F" w14:textId="0E1DC800" w:rsidR="00A717E9" w:rsidRDefault="00A717E9" w:rsidP="00A717E9">
      <w:pPr>
        <w:pStyle w:val="Heading1"/>
        <w:numPr>
          <w:ilvl w:val="0"/>
          <w:numId w:val="27"/>
        </w:numPr>
        <w:rPr>
          <w:b w:val="0"/>
          <w:bCs w:val="0"/>
          <w:i/>
          <w:iCs/>
          <w:u w:val="none"/>
        </w:rPr>
      </w:pPr>
      <w:r>
        <w:rPr>
          <w:b w:val="0"/>
          <w:bCs w:val="0"/>
          <w:i/>
          <w:iCs/>
          <w:u w:val="none"/>
        </w:rPr>
        <w:t>Broughton/Brigham Roundabout</w:t>
      </w:r>
    </w:p>
    <w:p w14:paraId="1CF4213F" w14:textId="6F02A9B3" w:rsidR="006C6D55" w:rsidRDefault="00EC15D2" w:rsidP="00DF0DD2">
      <w:pPr>
        <w:rPr>
          <w:rFonts w:ascii="Arial" w:hAnsi="Arial" w:cs="Arial"/>
          <w:sz w:val="22"/>
          <w:szCs w:val="22"/>
        </w:rPr>
      </w:pPr>
      <w:r w:rsidRPr="00E50301">
        <w:rPr>
          <w:rFonts w:ascii="Arial" w:hAnsi="Arial" w:cs="Arial"/>
          <w:sz w:val="22"/>
          <w:szCs w:val="22"/>
        </w:rPr>
        <w:t xml:space="preserve">Cllr N </w:t>
      </w:r>
      <w:r w:rsidR="00DE30A1" w:rsidRPr="00E50301">
        <w:rPr>
          <w:rFonts w:ascii="Arial" w:hAnsi="Arial" w:cs="Arial"/>
          <w:sz w:val="22"/>
          <w:szCs w:val="22"/>
        </w:rPr>
        <w:t>Clubley</w:t>
      </w:r>
      <w:r w:rsidR="00212189" w:rsidRPr="00E50301">
        <w:rPr>
          <w:rFonts w:ascii="Arial" w:hAnsi="Arial" w:cs="Arial"/>
          <w:sz w:val="22"/>
          <w:szCs w:val="22"/>
        </w:rPr>
        <w:t xml:space="preserve"> </w:t>
      </w:r>
      <w:r w:rsidR="00F02D56" w:rsidRPr="00E50301">
        <w:rPr>
          <w:rFonts w:ascii="Arial" w:hAnsi="Arial" w:cs="Arial"/>
          <w:sz w:val="22"/>
          <w:szCs w:val="22"/>
        </w:rPr>
        <w:t xml:space="preserve">noted that </w:t>
      </w:r>
      <w:r w:rsidR="00E50301" w:rsidRPr="00E50301">
        <w:rPr>
          <w:rFonts w:ascii="Arial" w:hAnsi="Arial" w:cs="Arial"/>
          <w:sz w:val="22"/>
          <w:szCs w:val="22"/>
        </w:rPr>
        <w:t>no response has been received from MP Markus Campbell Savours to correspondence sent to him regarding this issue. This was noted as concerning</w:t>
      </w:r>
      <w:r w:rsidR="0013231F">
        <w:rPr>
          <w:rFonts w:ascii="Arial" w:hAnsi="Arial" w:cs="Arial"/>
          <w:sz w:val="22"/>
          <w:szCs w:val="22"/>
        </w:rPr>
        <w:t xml:space="preserve"> but it appears that he has discussed the subject with Cumberland Councillor M Harris. </w:t>
      </w:r>
    </w:p>
    <w:p w14:paraId="631795D0" w14:textId="77777777" w:rsidR="00212189" w:rsidRPr="00212189" w:rsidRDefault="00212189" w:rsidP="00DF0DD2">
      <w:pPr>
        <w:rPr>
          <w:rFonts w:ascii="Arial" w:hAnsi="Arial" w:cs="Arial"/>
          <w:b/>
          <w:bCs/>
          <w:sz w:val="22"/>
          <w:szCs w:val="22"/>
        </w:rPr>
      </w:pPr>
    </w:p>
    <w:p w14:paraId="75493EF1" w14:textId="71E3F14F" w:rsidR="00964259" w:rsidRPr="000D237B" w:rsidRDefault="00EC15D2" w:rsidP="000D237B">
      <w:pPr>
        <w:pStyle w:val="ListParagraph"/>
        <w:numPr>
          <w:ilvl w:val="0"/>
          <w:numId w:val="27"/>
        </w:numPr>
        <w:rPr>
          <w:rFonts w:ascii="Arial" w:hAnsi="Arial" w:cs="Arial"/>
          <w:b/>
          <w:bCs/>
          <w:i/>
          <w:iCs/>
          <w:sz w:val="22"/>
          <w:szCs w:val="22"/>
        </w:rPr>
      </w:pPr>
      <w:r w:rsidRPr="00DF0DD2">
        <w:rPr>
          <w:rFonts w:ascii="Arial" w:hAnsi="Arial" w:cs="Arial"/>
          <w:i/>
          <w:iCs/>
          <w:sz w:val="22"/>
          <w:szCs w:val="22"/>
        </w:rPr>
        <w:t>Cumberland Council Highways Matters</w:t>
      </w:r>
    </w:p>
    <w:p w14:paraId="67680C0A" w14:textId="50CEDB2F" w:rsidR="00212189" w:rsidRPr="00964259" w:rsidRDefault="00964259" w:rsidP="00212189">
      <w:pPr>
        <w:rPr>
          <w:rFonts w:ascii="Arial" w:hAnsi="Arial" w:cs="Arial"/>
          <w:sz w:val="22"/>
          <w:szCs w:val="22"/>
        </w:rPr>
      </w:pPr>
      <w:r>
        <w:rPr>
          <w:rFonts w:ascii="Arial" w:hAnsi="Arial" w:cs="Arial"/>
          <w:sz w:val="22"/>
          <w:szCs w:val="22"/>
        </w:rPr>
        <w:t>None</w:t>
      </w:r>
    </w:p>
    <w:p w14:paraId="51453FEC" w14:textId="59FFB456" w:rsidR="00CC2C59" w:rsidRDefault="00633631" w:rsidP="0073146B">
      <w:pPr>
        <w:pStyle w:val="Heading1"/>
      </w:pPr>
      <w:r>
        <w:t>69</w:t>
      </w:r>
      <w:r w:rsidR="00AB6DB2">
        <w:t>/25</w:t>
      </w:r>
      <w:r w:rsidR="00193A17">
        <w:t xml:space="preserve"> Correspondence </w:t>
      </w:r>
    </w:p>
    <w:p w14:paraId="02F0A544" w14:textId="34A253D4" w:rsidR="00C160B2" w:rsidRDefault="00633631" w:rsidP="00C160B2">
      <w:pPr>
        <w:pStyle w:val="BodyText"/>
        <w:rPr>
          <w:rFonts w:ascii="Arial" w:hAnsi="Arial" w:cs="Arial"/>
          <w:sz w:val="22"/>
          <w:szCs w:val="22"/>
        </w:rPr>
      </w:pPr>
      <w:r>
        <w:rPr>
          <w:rFonts w:ascii="Arial" w:hAnsi="Arial" w:cs="Arial"/>
          <w:sz w:val="22"/>
          <w:szCs w:val="22"/>
        </w:rPr>
        <w:t>None</w:t>
      </w:r>
    </w:p>
    <w:p w14:paraId="41A55BAA" w14:textId="32484230" w:rsidR="0073146B" w:rsidRDefault="00633631"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70</w:t>
      </w:r>
      <w:r w:rsidR="000805E2">
        <w:rPr>
          <w:rFonts w:ascii="Arial" w:eastAsia="Times New Roman" w:hAnsi="Arial" w:cs="Arial"/>
          <w:b/>
          <w:bCs/>
          <w:color w:val="000000"/>
          <w:kern w:val="36"/>
          <w:sz w:val="22"/>
          <w:szCs w:val="22"/>
          <w:u w:val="single"/>
          <w:lang w:eastAsia="en-GB"/>
        </w:rPr>
        <w:t>/25</w:t>
      </w:r>
      <w:r w:rsidR="00D70905">
        <w:rPr>
          <w:rFonts w:ascii="Arial" w:eastAsia="Times New Roman" w:hAnsi="Arial" w:cs="Arial"/>
          <w:b/>
          <w:bCs/>
          <w:color w:val="000000"/>
          <w:kern w:val="36"/>
          <w:sz w:val="22"/>
          <w:szCs w:val="22"/>
          <w:u w:val="single"/>
          <w:lang w:eastAsia="en-GB"/>
        </w:rPr>
        <w:t xml:space="preserve"> </w:t>
      </w:r>
      <w:r w:rsidR="002C3148" w:rsidRPr="003A2E73">
        <w:rPr>
          <w:rFonts w:ascii="Arial" w:eastAsia="Times New Roman" w:hAnsi="Arial" w:cs="Arial"/>
          <w:b/>
          <w:bCs/>
          <w:color w:val="000000"/>
          <w:kern w:val="36"/>
          <w:sz w:val="22"/>
          <w:szCs w:val="22"/>
          <w:u w:val="single"/>
          <w:lang w:eastAsia="en-GB"/>
        </w:rPr>
        <w:t>Planning Applications</w:t>
      </w:r>
    </w:p>
    <w:p w14:paraId="2A508B2C" w14:textId="77777777" w:rsidR="00633631" w:rsidRDefault="00633631" w:rsidP="00633631">
      <w:pPr>
        <w:pStyle w:val="NoSpacing"/>
      </w:pPr>
      <w:r>
        <w:rPr>
          <w:b/>
          <w:bCs/>
        </w:rPr>
        <w:t xml:space="preserve">Ref: </w:t>
      </w:r>
      <w:r>
        <w:t>VAR/2025/0012</w:t>
      </w:r>
    </w:p>
    <w:p w14:paraId="57E1B1AA" w14:textId="08699F4A" w:rsidR="00633631" w:rsidRDefault="00633631" w:rsidP="00633631">
      <w:pPr>
        <w:pStyle w:val="NoSpacing"/>
      </w:pPr>
      <w:r>
        <w:rPr>
          <w:b/>
          <w:bCs/>
        </w:rPr>
        <w:t xml:space="preserve">Location: </w:t>
      </w:r>
      <w:r>
        <w:t>Plot 15, Derwent Forest, Great Broughton</w:t>
      </w:r>
    </w:p>
    <w:p w14:paraId="35C823E4" w14:textId="77777777" w:rsidR="00633631" w:rsidRPr="00964259" w:rsidRDefault="00633631" w:rsidP="00633631">
      <w:pPr>
        <w:pStyle w:val="NoSpacing"/>
      </w:pPr>
      <w:r w:rsidRPr="00964259">
        <w:rPr>
          <w:b/>
          <w:bCs/>
        </w:rPr>
        <w:t xml:space="preserve">Proposal: </w:t>
      </w:r>
      <w:r w:rsidRPr="00964259">
        <w:t xml:space="preserve">Variation on approved planning application VAR/2021/0028 for plot 15 to amend design </w:t>
      </w:r>
    </w:p>
    <w:p w14:paraId="31ACCCDA" w14:textId="77777777" w:rsidR="00633631" w:rsidRPr="00964259" w:rsidRDefault="00633631" w:rsidP="00633631">
      <w:pPr>
        <w:pStyle w:val="NoSpacing"/>
      </w:pPr>
    </w:p>
    <w:p w14:paraId="037569C2" w14:textId="3DED866A" w:rsidR="00633631" w:rsidRPr="00964259" w:rsidRDefault="00633631" w:rsidP="00633631">
      <w:pPr>
        <w:pStyle w:val="NoSpacing"/>
      </w:pPr>
      <w:r w:rsidRPr="00964259">
        <w:rPr>
          <w:b/>
          <w:bCs/>
        </w:rPr>
        <w:t xml:space="preserve">Resolved </w:t>
      </w:r>
      <w:r w:rsidRPr="00964259">
        <w:t>by all present that Broughton Parish Council have no comments or objections to this proposal.</w:t>
      </w:r>
    </w:p>
    <w:p w14:paraId="2BC8020F" w14:textId="77777777" w:rsidR="00633631" w:rsidRPr="00964259" w:rsidRDefault="00633631" w:rsidP="00633631">
      <w:pPr>
        <w:pStyle w:val="NoSpacing"/>
        <w:rPr>
          <w:b/>
          <w:bCs/>
        </w:rPr>
      </w:pPr>
    </w:p>
    <w:p w14:paraId="349F91A0" w14:textId="1C26CCBC" w:rsidR="00633631" w:rsidRPr="00964259" w:rsidRDefault="00633631" w:rsidP="00633631">
      <w:pPr>
        <w:pStyle w:val="NoSpacing"/>
        <w:rPr>
          <w:b/>
          <w:bCs/>
        </w:rPr>
      </w:pPr>
      <w:r w:rsidRPr="00964259">
        <w:rPr>
          <w:b/>
          <w:bCs/>
        </w:rPr>
        <w:t xml:space="preserve">Action: Clerk to submit these comments. </w:t>
      </w:r>
    </w:p>
    <w:p w14:paraId="5A15A9AF" w14:textId="77777777" w:rsidR="00633631" w:rsidRPr="00964259" w:rsidRDefault="00633631" w:rsidP="00633631">
      <w:pPr>
        <w:pStyle w:val="NoSpacing"/>
      </w:pPr>
    </w:p>
    <w:p w14:paraId="0C1B7FD6" w14:textId="77777777" w:rsidR="00633631" w:rsidRPr="00964259" w:rsidRDefault="00633631" w:rsidP="00633631">
      <w:pPr>
        <w:pStyle w:val="NoSpacing"/>
      </w:pPr>
      <w:r w:rsidRPr="00964259">
        <w:rPr>
          <w:b/>
          <w:bCs/>
        </w:rPr>
        <w:t xml:space="preserve">Ref: </w:t>
      </w:r>
      <w:r w:rsidRPr="00964259">
        <w:t>HOU/2025/0078</w:t>
      </w:r>
    </w:p>
    <w:p w14:paraId="1603DF61" w14:textId="77777777" w:rsidR="00633631" w:rsidRPr="00964259" w:rsidRDefault="00633631" w:rsidP="00633631">
      <w:pPr>
        <w:pStyle w:val="NoSpacing"/>
      </w:pPr>
      <w:r w:rsidRPr="00964259">
        <w:rPr>
          <w:b/>
          <w:bCs/>
        </w:rPr>
        <w:t xml:space="preserve">Location: </w:t>
      </w:r>
      <w:r w:rsidRPr="00964259">
        <w:t>Scott Hill House, 63 Main Street, Great Broughton</w:t>
      </w:r>
    </w:p>
    <w:p w14:paraId="2D9D4D47" w14:textId="77777777" w:rsidR="00633631" w:rsidRPr="00964259" w:rsidRDefault="00633631" w:rsidP="00633631">
      <w:pPr>
        <w:pStyle w:val="NoSpacing"/>
      </w:pPr>
      <w:r w:rsidRPr="00964259">
        <w:rPr>
          <w:b/>
          <w:bCs/>
        </w:rPr>
        <w:t xml:space="preserve">Proposal: </w:t>
      </w:r>
      <w:r w:rsidRPr="00964259">
        <w:t>Single storey extension to domestic storage building at rear and convert to ancillary domestic use with main dwelling, glazed link roof etc</w:t>
      </w:r>
    </w:p>
    <w:p w14:paraId="54420BD5" w14:textId="77777777" w:rsidR="00633631" w:rsidRPr="00964259" w:rsidRDefault="00633631" w:rsidP="00633631">
      <w:pPr>
        <w:pStyle w:val="NoSpacing"/>
      </w:pPr>
    </w:p>
    <w:p w14:paraId="36C993D1" w14:textId="77777777" w:rsidR="00633631" w:rsidRPr="00964259" w:rsidRDefault="00633631" w:rsidP="00633631">
      <w:pPr>
        <w:pStyle w:val="NoSpacing"/>
      </w:pPr>
      <w:r w:rsidRPr="00964259">
        <w:rPr>
          <w:b/>
          <w:bCs/>
        </w:rPr>
        <w:t xml:space="preserve">Resolved </w:t>
      </w:r>
      <w:r w:rsidRPr="00964259">
        <w:t>by all present that Broughton Parish Council have no comments or objections to this proposal.</w:t>
      </w:r>
    </w:p>
    <w:p w14:paraId="6E3887BF" w14:textId="77777777" w:rsidR="00633631" w:rsidRPr="00964259" w:rsidRDefault="00633631" w:rsidP="00633631">
      <w:pPr>
        <w:pStyle w:val="NoSpacing"/>
        <w:rPr>
          <w:b/>
          <w:bCs/>
        </w:rPr>
      </w:pPr>
    </w:p>
    <w:p w14:paraId="09BCADE4" w14:textId="77777777" w:rsidR="00633631" w:rsidRPr="00964259" w:rsidRDefault="00633631" w:rsidP="00633631">
      <w:pPr>
        <w:pStyle w:val="NoSpacing"/>
        <w:rPr>
          <w:b/>
          <w:bCs/>
        </w:rPr>
      </w:pPr>
      <w:r w:rsidRPr="00964259">
        <w:rPr>
          <w:b/>
          <w:bCs/>
        </w:rPr>
        <w:t xml:space="preserve">Action: Clerk to submit these comments. </w:t>
      </w:r>
    </w:p>
    <w:p w14:paraId="06AA69C0" w14:textId="77777777" w:rsidR="00633631" w:rsidRPr="00964259" w:rsidRDefault="00633631" w:rsidP="00633631">
      <w:pPr>
        <w:pStyle w:val="NoSpacing"/>
      </w:pPr>
    </w:p>
    <w:p w14:paraId="52A78CC4" w14:textId="77777777" w:rsidR="00633631" w:rsidRPr="00964259" w:rsidRDefault="00633631" w:rsidP="00633631">
      <w:pPr>
        <w:pStyle w:val="NoSpacing"/>
      </w:pPr>
      <w:r w:rsidRPr="00964259">
        <w:rPr>
          <w:b/>
          <w:bCs/>
        </w:rPr>
        <w:t xml:space="preserve">Ref: </w:t>
      </w:r>
      <w:r w:rsidRPr="00964259">
        <w:t>LBC/2025/0011</w:t>
      </w:r>
    </w:p>
    <w:p w14:paraId="00D026E1" w14:textId="77777777" w:rsidR="00633631" w:rsidRPr="00964259" w:rsidRDefault="00633631" w:rsidP="00633631">
      <w:pPr>
        <w:pStyle w:val="NoSpacing"/>
      </w:pPr>
      <w:r w:rsidRPr="00964259">
        <w:rPr>
          <w:b/>
          <w:bCs/>
        </w:rPr>
        <w:t xml:space="preserve">Location: </w:t>
      </w:r>
      <w:r w:rsidRPr="00964259">
        <w:t>Scott Hill House, 63 Main Street, Great Broughton</w:t>
      </w:r>
    </w:p>
    <w:p w14:paraId="4C7039E3" w14:textId="77777777" w:rsidR="00633631" w:rsidRPr="00964259" w:rsidRDefault="00633631" w:rsidP="00633631">
      <w:pPr>
        <w:pStyle w:val="NoSpacing"/>
      </w:pPr>
      <w:r w:rsidRPr="00964259">
        <w:rPr>
          <w:b/>
          <w:bCs/>
        </w:rPr>
        <w:t xml:space="preserve">Proposal: </w:t>
      </w:r>
      <w:r w:rsidRPr="00964259">
        <w:t>Listed building consent for single storey extension to domestic storage building at rear and convert to ancillary domestic use with main dwelling, glazed link roof between dwelling/outbuilding, solar PV to roof, reinstatement of detached wc/greenhouse on boundary wall, section of boundary wall raised at patio with aluminium 2.5m high on patio</w:t>
      </w:r>
    </w:p>
    <w:p w14:paraId="3EA18DC4" w14:textId="77777777" w:rsidR="00633631" w:rsidRPr="00964259" w:rsidRDefault="00633631" w:rsidP="00633631">
      <w:pPr>
        <w:pStyle w:val="NoSpacing"/>
      </w:pPr>
    </w:p>
    <w:p w14:paraId="72AE0B7D" w14:textId="77777777" w:rsidR="00633631" w:rsidRPr="00964259" w:rsidRDefault="00633631" w:rsidP="00633631">
      <w:pPr>
        <w:pStyle w:val="NoSpacing"/>
      </w:pPr>
      <w:r w:rsidRPr="00964259">
        <w:rPr>
          <w:b/>
          <w:bCs/>
        </w:rPr>
        <w:t xml:space="preserve">Resolved </w:t>
      </w:r>
      <w:r w:rsidRPr="00964259">
        <w:t>by all present that Broughton Parish Council have no comments or objections to this proposal.</w:t>
      </w:r>
    </w:p>
    <w:p w14:paraId="19FBBB5D" w14:textId="77777777" w:rsidR="00633631" w:rsidRPr="00964259" w:rsidRDefault="00633631" w:rsidP="00633631">
      <w:pPr>
        <w:pStyle w:val="NoSpacing"/>
        <w:rPr>
          <w:b/>
          <w:bCs/>
        </w:rPr>
      </w:pPr>
    </w:p>
    <w:p w14:paraId="5606A868" w14:textId="56C878C9" w:rsidR="00C160B2" w:rsidRPr="00C160B2" w:rsidRDefault="00633631" w:rsidP="00633631">
      <w:pPr>
        <w:pStyle w:val="NoSpacing"/>
        <w:rPr>
          <w:b/>
          <w:bCs/>
        </w:rPr>
      </w:pPr>
      <w:r w:rsidRPr="00964259">
        <w:rPr>
          <w:b/>
          <w:bCs/>
        </w:rPr>
        <w:t>Action: Clerk to submit these comments.</w:t>
      </w:r>
      <w:r>
        <w:rPr>
          <w:b/>
          <w:bCs/>
        </w:rPr>
        <w:t xml:space="preserve"> </w:t>
      </w:r>
    </w:p>
    <w:p w14:paraId="65B57024" w14:textId="019155FD" w:rsidR="00193A17" w:rsidRDefault="00633631" w:rsidP="00193A17">
      <w:pPr>
        <w:pStyle w:val="Heading1"/>
      </w:pPr>
      <w:r>
        <w:t>71</w:t>
      </w:r>
      <w:r w:rsidR="00AB6DB2">
        <w:t>/25</w:t>
      </w:r>
      <w:r w:rsidR="00193A17" w:rsidRPr="006A5A7E">
        <w:t xml:space="preserve"> Plan</w:t>
      </w:r>
      <w:r w:rsidR="00615BD3" w:rsidRPr="006A5A7E">
        <w:t>n</w:t>
      </w:r>
      <w:r w:rsidR="00193A17" w:rsidRPr="006A5A7E">
        <w:t>ing Decisions</w:t>
      </w:r>
    </w:p>
    <w:p w14:paraId="437C324A" w14:textId="1840F703" w:rsidR="00AB6DB2" w:rsidRPr="00C160B2" w:rsidRDefault="00C160B2" w:rsidP="00193A17">
      <w:pPr>
        <w:pStyle w:val="NoSpacing"/>
      </w:pPr>
      <w:r>
        <w:t>None</w:t>
      </w:r>
    </w:p>
    <w:p w14:paraId="484D45A4" w14:textId="2D69AF88" w:rsidR="004D3F9C" w:rsidRPr="004D3F9C" w:rsidRDefault="00633631" w:rsidP="004D3F9C">
      <w:pPr>
        <w:spacing w:before="120" w:after="120"/>
        <w:outlineLvl w:val="0"/>
        <w:rPr>
          <w:rFonts w:ascii="Times New Roman" w:eastAsia="Times New Roman" w:hAnsi="Times New Roman" w:cs="Times New Roman"/>
          <w:b/>
          <w:bCs/>
          <w:color w:val="000000"/>
          <w:kern w:val="36"/>
          <w:sz w:val="48"/>
          <w:szCs w:val="48"/>
          <w:lang w:eastAsia="en-GB"/>
        </w:rPr>
      </w:pPr>
      <w:r>
        <w:rPr>
          <w:rFonts w:ascii="Arial" w:eastAsia="Times New Roman" w:hAnsi="Arial" w:cs="Arial"/>
          <w:b/>
          <w:bCs/>
          <w:color w:val="000000"/>
          <w:kern w:val="36"/>
          <w:sz w:val="22"/>
          <w:szCs w:val="22"/>
          <w:u w:val="single"/>
          <w:lang w:eastAsia="en-GB"/>
        </w:rPr>
        <w:t>72</w:t>
      </w:r>
      <w:r w:rsidR="00AB6DB2">
        <w:rPr>
          <w:rFonts w:ascii="Arial" w:eastAsia="Times New Roman" w:hAnsi="Arial" w:cs="Arial"/>
          <w:b/>
          <w:bCs/>
          <w:color w:val="000000"/>
          <w:kern w:val="36"/>
          <w:sz w:val="22"/>
          <w:szCs w:val="22"/>
          <w:u w:val="single"/>
          <w:lang w:eastAsia="en-GB"/>
        </w:rPr>
        <w:t>/25</w:t>
      </w:r>
      <w:r w:rsidR="004D3F9C" w:rsidRPr="004D3F9C">
        <w:rPr>
          <w:rFonts w:ascii="Arial" w:eastAsia="Times New Roman" w:hAnsi="Arial" w:cs="Arial"/>
          <w:b/>
          <w:bCs/>
          <w:color w:val="000000"/>
          <w:kern w:val="36"/>
          <w:sz w:val="22"/>
          <w:szCs w:val="22"/>
          <w:u w:val="single"/>
          <w:lang w:eastAsia="en-GB"/>
        </w:rPr>
        <w:t xml:space="preserve"> Finance &amp; Acc</w:t>
      </w:r>
      <w:r w:rsidR="00693672">
        <w:rPr>
          <w:rFonts w:ascii="Arial" w:eastAsia="Times New Roman" w:hAnsi="Arial" w:cs="Arial"/>
          <w:b/>
          <w:bCs/>
          <w:color w:val="000000"/>
          <w:kern w:val="36"/>
          <w:sz w:val="22"/>
          <w:szCs w:val="22"/>
          <w:u w:val="single"/>
          <w:lang w:eastAsia="en-GB"/>
        </w:rPr>
        <w:t>o</w:t>
      </w:r>
      <w:r w:rsidR="004D3F9C" w:rsidRPr="004D3F9C">
        <w:rPr>
          <w:rFonts w:ascii="Arial" w:eastAsia="Times New Roman" w:hAnsi="Arial" w:cs="Arial"/>
          <w:b/>
          <w:bCs/>
          <w:color w:val="000000"/>
          <w:kern w:val="36"/>
          <w:sz w:val="22"/>
          <w:szCs w:val="22"/>
          <w:u w:val="single"/>
          <w:lang w:eastAsia="en-GB"/>
        </w:rPr>
        <w:t>unt</w:t>
      </w:r>
      <w:r w:rsidR="00AB6DB2">
        <w:rPr>
          <w:rFonts w:ascii="Arial" w:eastAsia="Times New Roman" w:hAnsi="Arial" w:cs="Arial"/>
          <w:b/>
          <w:bCs/>
          <w:color w:val="000000"/>
          <w:kern w:val="36"/>
          <w:sz w:val="22"/>
          <w:szCs w:val="22"/>
          <w:u w:val="single"/>
          <w:lang w:eastAsia="en-GB"/>
        </w:rPr>
        <w:t>s</w:t>
      </w:r>
    </w:p>
    <w:p w14:paraId="57757CC5" w14:textId="347768F8" w:rsidR="004D3F9C" w:rsidRPr="009E64A8" w:rsidRDefault="009E64A8" w:rsidP="00BC2CD4">
      <w:pPr>
        <w:pStyle w:val="Heading3"/>
        <w:numPr>
          <w:ilvl w:val="0"/>
          <w:numId w:val="2"/>
        </w:numPr>
        <w:rPr>
          <w:sz w:val="36"/>
          <w:szCs w:val="36"/>
        </w:rPr>
      </w:pPr>
      <w:r w:rsidRPr="004D3F9C">
        <w:t>Payment</w:t>
      </w:r>
      <w:r w:rsidR="004D3F9C" w:rsidRPr="004D3F9C">
        <w:t xml:space="preserve"> of Accounts</w:t>
      </w:r>
      <w:r>
        <w:t xml:space="preserve"> </w:t>
      </w:r>
    </w:p>
    <w:p w14:paraId="27C334A0" w14:textId="4D7698DC" w:rsidR="006C0ADC" w:rsidRDefault="004D3F9C" w:rsidP="004D3F9C">
      <w:pPr>
        <w:rPr>
          <w:rFonts w:ascii="Arial" w:eastAsia="Times New Roman" w:hAnsi="Arial" w:cs="Arial"/>
          <w:color w:val="000000"/>
          <w:sz w:val="22"/>
          <w:szCs w:val="22"/>
          <w:lang w:eastAsia="en-GB"/>
        </w:rPr>
      </w:pPr>
      <w:r w:rsidRPr="004D3F9C">
        <w:rPr>
          <w:rFonts w:ascii="Arial" w:eastAsia="Times New Roman" w:hAnsi="Arial" w:cs="Arial"/>
          <w:b/>
          <w:bCs/>
          <w:color w:val="000000"/>
          <w:sz w:val="22"/>
          <w:szCs w:val="22"/>
          <w:lang w:eastAsia="en-GB"/>
        </w:rPr>
        <w:t xml:space="preserve">Resolved </w:t>
      </w:r>
      <w:r w:rsidRPr="004D3F9C">
        <w:rPr>
          <w:rFonts w:ascii="Arial" w:eastAsia="Times New Roman" w:hAnsi="Arial" w:cs="Arial"/>
          <w:color w:val="000000"/>
          <w:sz w:val="22"/>
          <w:szCs w:val="22"/>
          <w:lang w:eastAsia="en-GB"/>
        </w:rPr>
        <w:t xml:space="preserve">by all present that the below accounts be paid </w:t>
      </w:r>
      <w:r w:rsidR="00693672">
        <w:rPr>
          <w:rFonts w:ascii="Arial" w:eastAsia="Times New Roman" w:hAnsi="Arial" w:cs="Arial"/>
          <w:color w:val="000000"/>
          <w:sz w:val="22"/>
          <w:szCs w:val="22"/>
          <w:lang w:eastAsia="en-GB"/>
        </w:rPr>
        <w:t>via BACS</w:t>
      </w:r>
      <w:r w:rsidRPr="004D3F9C">
        <w:rPr>
          <w:rFonts w:ascii="Arial" w:eastAsia="Times New Roman" w:hAnsi="Arial" w:cs="Arial"/>
          <w:color w:val="000000"/>
          <w:sz w:val="22"/>
          <w:szCs w:val="22"/>
          <w:lang w:eastAsia="en-GB"/>
        </w:rPr>
        <w:t xml:space="preserve"> </w:t>
      </w:r>
      <w:r w:rsidR="00693672">
        <w:rPr>
          <w:rFonts w:ascii="Arial" w:eastAsia="Times New Roman" w:hAnsi="Arial" w:cs="Arial"/>
          <w:color w:val="000000"/>
          <w:sz w:val="22"/>
          <w:szCs w:val="22"/>
          <w:lang w:eastAsia="en-GB"/>
        </w:rPr>
        <w:t>authorised by</w:t>
      </w:r>
      <w:r w:rsidRPr="004D3F9C">
        <w:rPr>
          <w:rFonts w:ascii="Arial" w:eastAsia="Times New Roman" w:hAnsi="Arial" w:cs="Arial"/>
          <w:color w:val="000000"/>
          <w:sz w:val="22"/>
          <w:szCs w:val="22"/>
          <w:lang w:eastAsia="en-GB"/>
        </w:rPr>
        <w:t xml:space="preserve"> 2 authorised signatories</w:t>
      </w:r>
      <w:r w:rsidR="0016288B">
        <w:rPr>
          <w:rFonts w:ascii="Arial" w:eastAsia="Times New Roman" w:hAnsi="Arial" w:cs="Arial"/>
          <w:color w:val="000000"/>
          <w:sz w:val="22"/>
          <w:szCs w:val="22"/>
          <w:lang w:eastAsia="en-GB"/>
        </w:rPr>
        <w:t>:</w:t>
      </w:r>
    </w:p>
    <w:p w14:paraId="59D30FD4" w14:textId="77777777" w:rsidR="00615BD3" w:rsidRDefault="00615BD3"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2915"/>
        <w:gridCol w:w="2492"/>
        <w:gridCol w:w="2274"/>
      </w:tblGrid>
      <w:tr w:rsidR="00633631" w:rsidRPr="003D0F8A" w14:paraId="4514482E" w14:textId="77777777" w:rsidTr="00F44FE4">
        <w:trPr>
          <w:trHeight w:val="624"/>
        </w:trPr>
        <w:tc>
          <w:tcPr>
            <w:tcW w:w="2806" w:type="dxa"/>
            <w:shd w:val="clear" w:color="auto" w:fill="auto"/>
          </w:tcPr>
          <w:p w14:paraId="0A8FF821" w14:textId="77777777" w:rsidR="00633631" w:rsidRPr="00AE538D" w:rsidRDefault="00633631" w:rsidP="00F44FE4">
            <w:pPr>
              <w:rPr>
                <w:rFonts w:ascii="Arial" w:hAnsi="Arial" w:cs="Arial"/>
                <w:b/>
                <w:sz w:val="22"/>
                <w:szCs w:val="22"/>
              </w:rPr>
            </w:pPr>
            <w:r w:rsidRPr="00AE538D">
              <w:rPr>
                <w:rFonts w:ascii="Arial" w:hAnsi="Arial" w:cs="Arial"/>
                <w:b/>
                <w:sz w:val="22"/>
                <w:szCs w:val="22"/>
              </w:rPr>
              <w:t>From</w:t>
            </w:r>
          </w:p>
        </w:tc>
        <w:tc>
          <w:tcPr>
            <w:tcW w:w="2946" w:type="dxa"/>
            <w:shd w:val="clear" w:color="auto" w:fill="auto"/>
          </w:tcPr>
          <w:p w14:paraId="502EC9C0" w14:textId="77777777" w:rsidR="00633631" w:rsidRPr="00AE538D" w:rsidRDefault="00633631" w:rsidP="00F44FE4">
            <w:pPr>
              <w:rPr>
                <w:rFonts w:ascii="Arial" w:hAnsi="Arial" w:cs="Arial"/>
                <w:b/>
                <w:sz w:val="22"/>
                <w:szCs w:val="22"/>
              </w:rPr>
            </w:pPr>
            <w:r w:rsidRPr="00AE538D">
              <w:rPr>
                <w:rFonts w:ascii="Arial" w:hAnsi="Arial" w:cs="Arial"/>
                <w:b/>
                <w:sz w:val="22"/>
                <w:szCs w:val="22"/>
              </w:rPr>
              <w:t>Reason</w:t>
            </w:r>
          </w:p>
        </w:tc>
        <w:tc>
          <w:tcPr>
            <w:tcW w:w="2522" w:type="dxa"/>
            <w:shd w:val="clear" w:color="auto" w:fill="auto"/>
          </w:tcPr>
          <w:p w14:paraId="2DFEBAB2" w14:textId="77777777" w:rsidR="00633631" w:rsidRPr="00AE538D" w:rsidRDefault="00633631" w:rsidP="00F44FE4">
            <w:pPr>
              <w:rPr>
                <w:rFonts w:ascii="Arial" w:hAnsi="Arial" w:cs="Arial"/>
                <w:b/>
                <w:sz w:val="22"/>
                <w:szCs w:val="22"/>
              </w:rPr>
            </w:pPr>
            <w:r w:rsidRPr="00AE538D">
              <w:rPr>
                <w:rFonts w:ascii="Arial" w:hAnsi="Arial" w:cs="Arial"/>
                <w:b/>
                <w:sz w:val="22"/>
                <w:szCs w:val="22"/>
              </w:rPr>
              <w:t>Amount</w:t>
            </w:r>
          </w:p>
        </w:tc>
        <w:tc>
          <w:tcPr>
            <w:tcW w:w="2284" w:type="dxa"/>
          </w:tcPr>
          <w:p w14:paraId="204D0061" w14:textId="77777777" w:rsidR="00633631" w:rsidRPr="00AE538D" w:rsidRDefault="00633631" w:rsidP="00F44FE4">
            <w:pPr>
              <w:rPr>
                <w:rFonts w:ascii="Arial" w:hAnsi="Arial" w:cs="Arial"/>
                <w:b/>
                <w:sz w:val="22"/>
                <w:szCs w:val="22"/>
              </w:rPr>
            </w:pPr>
            <w:r>
              <w:rPr>
                <w:rFonts w:ascii="Arial" w:hAnsi="Arial" w:cs="Arial"/>
                <w:b/>
                <w:sz w:val="22"/>
                <w:szCs w:val="22"/>
              </w:rPr>
              <w:t>Approve/Ratify</w:t>
            </w:r>
          </w:p>
        </w:tc>
      </w:tr>
      <w:tr w:rsidR="00633631" w:rsidRPr="003D0F8A" w14:paraId="2E2E8B1C" w14:textId="77777777" w:rsidTr="00F44FE4">
        <w:trPr>
          <w:trHeight w:val="78"/>
        </w:trPr>
        <w:tc>
          <w:tcPr>
            <w:tcW w:w="2806" w:type="dxa"/>
            <w:shd w:val="clear" w:color="auto" w:fill="auto"/>
          </w:tcPr>
          <w:p w14:paraId="3621D65E" w14:textId="77777777" w:rsidR="00633631" w:rsidRDefault="00633631" w:rsidP="00F44FE4">
            <w:pPr>
              <w:rPr>
                <w:rFonts w:ascii="Arial" w:hAnsi="Arial" w:cs="Arial"/>
                <w:sz w:val="22"/>
                <w:szCs w:val="22"/>
              </w:rPr>
            </w:pPr>
            <w:r>
              <w:rPr>
                <w:rFonts w:ascii="Arial" w:hAnsi="Arial" w:cs="Arial"/>
                <w:sz w:val="22"/>
                <w:szCs w:val="22"/>
              </w:rPr>
              <w:lastRenderedPageBreak/>
              <w:t>Becx Carter</w:t>
            </w:r>
          </w:p>
        </w:tc>
        <w:tc>
          <w:tcPr>
            <w:tcW w:w="2946" w:type="dxa"/>
            <w:shd w:val="clear" w:color="auto" w:fill="auto"/>
          </w:tcPr>
          <w:p w14:paraId="4B299CD4" w14:textId="77777777" w:rsidR="00633631" w:rsidRDefault="00633631" w:rsidP="00F44FE4">
            <w:pPr>
              <w:rPr>
                <w:rFonts w:ascii="Arial" w:hAnsi="Arial" w:cs="Arial"/>
                <w:sz w:val="22"/>
                <w:szCs w:val="22"/>
              </w:rPr>
            </w:pPr>
            <w:r>
              <w:rPr>
                <w:rFonts w:ascii="Arial" w:hAnsi="Arial" w:cs="Arial"/>
                <w:sz w:val="22"/>
                <w:szCs w:val="22"/>
              </w:rPr>
              <w:t>Salary (April)</w:t>
            </w:r>
          </w:p>
        </w:tc>
        <w:tc>
          <w:tcPr>
            <w:tcW w:w="2522" w:type="dxa"/>
            <w:shd w:val="clear" w:color="auto" w:fill="auto"/>
          </w:tcPr>
          <w:p w14:paraId="16725233" w14:textId="77777777" w:rsidR="00633631" w:rsidRDefault="00633631" w:rsidP="00F44FE4">
            <w:pPr>
              <w:rPr>
                <w:rFonts w:ascii="Arial" w:hAnsi="Arial" w:cs="Arial"/>
                <w:sz w:val="22"/>
                <w:szCs w:val="22"/>
              </w:rPr>
            </w:pPr>
            <w:r>
              <w:rPr>
                <w:rFonts w:ascii="Arial" w:hAnsi="Arial" w:cs="Arial"/>
                <w:sz w:val="22"/>
                <w:szCs w:val="22"/>
              </w:rPr>
              <w:t>£507.75</w:t>
            </w:r>
          </w:p>
        </w:tc>
        <w:tc>
          <w:tcPr>
            <w:tcW w:w="2284" w:type="dxa"/>
          </w:tcPr>
          <w:p w14:paraId="3AC8388F" w14:textId="77777777" w:rsidR="00633631" w:rsidRDefault="00633631" w:rsidP="00F44FE4">
            <w:pPr>
              <w:rPr>
                <w:rFonts w:ascii="Arial" w:hAnsi="Arial" w:cs="Arial"/>
                <w:sz w:val="22"/>
                <w:szCs w:val="22"/>
              </w:rPr>
            </w:pPr>
            <w:r>
              <w:rPr>
                <w:rFonts w:ascii="Arial" w:hAnsi="Arial" w:cs="Arial"/>
                <w:sz w:val="22"/>
                <w:szCs w:val="22"/>
              </w:rPr>
              <w:t>Ratify</w:t>
            </w:r>
          </w:p>
        </w:tc>
      </w:tr>
      <w:tr w:rsidR="00633631" w:rsidRPr="003D0F8A" w14:paraId="32EA18D6" w14:textId="77777777" w:rsidTr="00F44FE4">
        <w:trPr>
          <w:trHeight w:val="78"/>
        </w:trPr>
        <w:tc>
          <w:tcPr>
            <w:tcW w:w="2806" w:type="dxa"/>
            <w:shd w:val="clear" w:color="auto" w:fill="auto"/>
          </w:tcPr>
          <w:p w14:paraId="4A9B7DC0" w14:textId="77777777" w:rsidR="00633631" w:rsidRDefault="00633631" w:rsidP="00F44FE4">
            <w:pPr>
              <w:rPr>
                <w:rFonts w:ascii="Arial" w:hAnsi="Arial" w:cs="Arial"/>
                <w:sz w:val="22"/>
                <w:szCs w:val="22"/>
              </w:rPr>
            </w:pPr>
            <w:r>
              <w:rPr>
                <w:rFonts w:ascii="Arial" w:hAnsi="Arial" w:cs="Arial"/>
                <w:sz w:val="22"/>
                <w:szCs w:val="22"/>
              </w:rPr>
              <w:t>HMRC</w:t>
            </w:r>
          </w:p>
        </w:tc>
        <w:tc>
          <w:tcPr>
            <w:tcW w:w="2946" w:type="dxa"/>
            <w:shd w:val="clear" w:color="auto" w:fill="auto"/>
          </w:tcPr>
          <w:p w14:paraId="4A33FAA7" w14:textId="77777777" w:rsidR="00633631" w:rsidRDefault="00633631" w:rsidP="00F44FE4">
            <w:pPr>
              <w:rPr>
                <w:rFonts w:ascii="Arial" w:hAnsi="Arial" w:cs="Arial"/>
                <w:sz w:val="22"/>
                <w:szCs w:val="22"/>
              </w:rPr>
            </w:pPr>
            <w:r>
              <w:rPr>
                <w:rFonts w:ascii="Arial" w:hAnsi="Arial" w:cs="Arial"/>
                <w:sz w:val="22"/>
                <w:szCs w:val="22"/>
              </w:rPr>
              <w:t>PAYE</w:t>
            </w:r>
          </w:p>
        </w:tc>
        <w:tc>
          <w:tcPr>
            <w:tcW w:w="2522" w:type="dxa"/>
            <w:shd w:val="clear" w:color="auto" w:fill="auto"/>
          </w:tcPr>
          <w:p w14:paraId="4723B295" w14:textId="77777777" w:rsidR="00633631" w:rsidRDefault="00633631" w:rsidP="00F44FE4">
            <w:pPr>
              <w:rPr>
                <w:rFonts w:ascii="Arial" w:hAnsi="Arial" w:cs="Arial"/>
                <w:sz w:val="22"/>
                <w:szCs w:val="22"/>
              </w:rPr>
            </w:pPr>
            <w:r>
              <w:rPr>
                <w:rFonts w:ascii="Arial" w:hAnsi="Arial" w:cs="Arial"/>
                <w:sz w:val="22"/>
                <w:szCs w:val="22"/>
              </w:rPr>
              <w:t>£133.60</w:t>
            </w:r>
          </w:p>
        </w:tc>
        <w:tc>
          <w:tcPr>
            <w:tcW w:w="2284" w:type="dxa"/>
          </w:tcPr>
          <w:p w14:paraId="3F86D6C5" w14:textId="77777777" w:rsidR="00633631" w:rsidRDefault="00633631" w:rsidP="00F44FE4">
            <w:pPr>
              <w:rPr>
                <w:rFonts w:ascii="Arial" w:hAnsi="Arial" w:cs="Arial"/>
                <w:sz w:val="22"/>
                <w:szCs w:val="22"/>
              </w:rPr>
            </w:pPr>
            <w:r>
              <w:rPr>
                <w:rFonts w:ascii="Arial" w:hAnsi="Arial" w:cs="Arial"/>
                <w:sz w:val="22"/>
                <w:szCs w:val="22"/>
              </w:rPr>
              <w:t>Ratify</w:t>
            </w:r>
          </w:p>
        </w:tc>
      </w:tr>
      <w:tr w:rsidR="00633631" w:rsidRPr="003D0F8A" w14:paraId="12039CFF" w14:textId="77777777" w:rsidTr="00F44FE4">
        <w:trPr>
          <w:trHeight w:val="78"/>
        </w:trPr>
        <w:tc>
          <w:tcPr>
            <w:tcW w:w="2806" w:type="dxa"/>
            <w:shd w:val="clear" w:color="auto" w:fill="auto"/>
          </w:tcPr>
          <w:p w14:paraId="59C79857" w14:textId="77777777" w:rsidR="00633631" w:rsidRDefault="00633631" w:rsidP="00F44FE4">
            <w:pPr>
              <w:rPr>
                <w:rFonts w:ascii="Arial" w:hAnsi="Arial" w:cs="Arial"/>
                <w:sz w:val="22"/>
                <w:szCs w:val="22"/>
              </w:rPr>
            </w:pPr>
            <w:r>
              <w:rPr>
                <w:rFonts w:ascii="Arial" w:hAnsi="Arial" w:cs="Arial"/>
                <w:sz w:val="22"/>
                <w:szCs w:val="22"/>
              </w:rPr>
              <w:t xml:space="preserve">Derwent Owners </w:t>
            </w:r>
          </w:p>
        </w:tc>
        <w:tc>
          <w:tcPr>
            <w:tcW w:w="2946" w:type="dxa"/>
            <w:shd w:val="clear" w:color="auto" w:fill="auto"/>
          </w:tcPr>
          <w:p w14:paraId="592C3033" w14:textId="77777777" w:rsidR="00633631" w:rsidRDefault="00633631" w:rsidP="00F44FE4">
            <w:pPr>
              <w:rPr>
                <w:rFonts w:ascii="Arial" w:hAnsi="Arial" w:cs="Arial"/>
                <w:sz w:val="22"/>
                <w:szCs w:val="22"/>
              </w:rPr>
            </w:pPr>
            <w:r>
              <w:rPr>
                <w:rFonts w:ascii="Arial" w:hAnsi="Arial" w:cs="Arial"/>
                <w:sz w:val="22"/>
                <w:szCs w:val="22"/>
              </w:rPr>
              <w:t>Subscription</w:t>
            </w:r>
          </w:p>
        </w:tc>
        <w:tc>
          <w:tcPr>
            <w:tcW w:w="2522" w:type="dxa"/>
            <w:shd w:val="clear" w:color="auto" w:fill="auto"/>
          </w:tcPr>
          <w:p w14:paraId="0F41F244" w14:textId="77777777" w:rsidR="00633631" w:rsidRDefault="00633631" w:rsidP="00F44FE4">
            <w:pPr>
              <w:rPr>
                <w:rFonts w:ascii="Arial" w:hAnsi="Arial" w:cs="Arial"/>
                <w:sz w:val="22"/>
                <w:szCs w:val="22"/>
              </w:rPr>
            </w:pPr>
            <w:r>
              <w:rPr>
                <w:rFonts w:ascii="Arial" w:hAnsi="Arial" w:cs="Arial"/>
                <w:sz w:val="22"/>
                <w:szCs w:val="22"/>
              </w:rPr>
              <w:t>£50</w:t>
            </w:r>
          </w:p>
        </w:tc>
        <w:tc>
          <w:tcPr>
            <w:tcW w:w="2284" w:type="dxa"/>
          </w:tcPr>
          <w:p w14:paraId="6FF7D718" w14:textId="77777777" w:rsidR="00633631" w:rsidRDefault="00633631" w:rsidP="00F44FE4">
            <w:pPr>
              <w:rPr>
                <w:rFonts w:ascii="Arial" w:hAnsi="Arial" w:cs="Arial"/>
                <w:sz w:val="22"/>
                <w:szCs w:val="22"/>
              </w:rPr>
            </w:pPr>
            <w:r>
              <w:rPr>
                <w:rFonts w:ascii="Arial" w:hAnsi="Arial" w:cs="Arial"/>
                <w:sz w:val="22"/>
                <w:szCs w:val="22"/>
              </w:rPr>
              <w:t>Approve</w:t>
            </w:r>
          </w:p>
        </w:tc>
      </w:tr>
      <w:tr w:rsidR="00633631" w:rsidRPr="003D0F8A" w14:paraId="75B7B47C" w14:textId="77777777" w:rsidTr="00F44FE4">
        <w:trPr>
          <w:trHeight w:val="78"/>
        </w:trPr>
        <w:tc>
          <w:tcPr>
            <w:tcW w:w="2806" w:type="dxa"/>
            <w:shd w:val="clear" w:color="auto" w:fill="auto"/>
          </w:tcPr>
          <w:p w14:paraId="2FAA9E0E" w14:textId="77777777" w:rsidR="00633631" w:rsidRDefault="00633631" w:rsidP="00F44FE4">
            <w:pPr>
              <w:rPr>
                <w:rFonts w:ascii="Arial" w:hAnsi="Arial" w:cs="Arial"/>
                <w:sz w:val="22"/>
                <w:szCs w:val="22"/>
              </w:rPr>
            </w:pPr>
            <w:r>
              <w:rPr>
                <w:rFonts w:ascii="Arial" w:hAnsi="Arial" w:cs="Arial"/>
                <w:sz w:val="22"/>
                <w:szCs w:val="22"/>
              </w:rPr>
              <w:t>Cumbria Payroll Services</w:t>
            </w:r>
          </w:p>
        </w:tc>
        <w:tc>
          <w:tcPr>
            <w:tcW w:w="2946" w:type="dxa"/>
            <w:shd w:val="clear" w:color="auto" w:fill="auto"/>
          </w:tcPr>
          <w:p w14:paraId="3F7E5A80" w14:textId="77777777" w:rsidR="00633631" w:rsidRDefault="00633631" w:rsidP="00F44FE4">
            <w:pPr>
              <w:rPr>
                <w:rFonts w:ascii="Arial" w:hAnsi="Arial" w:cs="Arial"/>
                <w:sz w:val="22"/>
                <w:szCs w:val="22"/>
              </w:rPr>
            </w:pPr>
            <w:r>
              <w:rPr>
                <w:rFonts w:ascii="Arial" w:hAnsi="Arial" w:cs="Arial"/>
                <w:sz w:val="22"/>
                <w:szCs w:val="22"/>
              </w:rPr>
              <w:t>Payroll Fees for 25/26</w:t>
            </w:r>
          </w:p>
        </w:tc>
        <w:tc>
          <w:tcPr>
            <w:tcW w:w="2522" w:type="dxa"/>
            <w:shd w:val="clear" w:color="auto" w:fill="auto"/>
          </w:tcPr>
          <w:p w14:paraId="6D62AB0D" w14:textId="77777777" w:rsidR="00633631" w:rsidRDefault="00633631" w:rsidP="00F44FE4">
            <w:pPr>
              <w:rPr>
                <w:rFonts w:ascii="Arial" w:hAnsi="Arial" w:cs="Arial"/>
                <w:sz w:val="22"/>
                <w:szCs w:val="22"/>
              </w:rPr>
            </w:pPr>
            <w:r>
              <w:rPr>
                <w:rFonts w:ascii="Arial" w:hAnsi="Arial" w:cs="Arial"/>
                <w:sz w:val="22"/>
                <w:szCs w:val="22"/>
              </w:rPr>
              <w:t>£277.20</w:t>
            </w:r>
          </w:p>
        </w:tc>
        <w:tc>
          <w:tcPr>
            <w:tcW w:w="2284" w:type="dxa"/>
          </w:tcPr>
          <w:p w14:paraId="7D4907A8" w14:textId="77777777" w:rsidR="00633631" w:rsidRDefault="00633631" w:rsidP="00F44FE4">
            <w:pPr>
              <w:rPr>
                <w:rFonts w:ascii="Arial" w:hAnsi="Arial" w:cs="Arial"/>
                <w:sz w:val="22"/>
                <w:szCs w:val="22"/>
              </w:rPr>
            </w:pPr>
            <w:r>
              <w:rPr>
                <w:rFonts w:ascii="Arial" w:hAnsi="Arial" w:cs="Arial"/>
                <w:sz w:val="22"/>
                <w:szCs w:val="22"/>
              </w:rPr>
              <w:t>Approve</w:t>
            </w:r>
          </w:p>
        </w:tc>
      </w:tr>
      <w:tr w:rsidR="00633631" w:rsidRPr="003D0F8A" w14:paraId="1E79AACE" w14:textId="77777777" w:rsidTr="00F44FE4">
        <w:trPr>
          <w:trHeight w:val="78"/>
        </w:trPr>
        <w:tc>
          <w:tcPr>
            <w:tcW w:w="2806" w:type="dxa"/>
            <w:shd w:val="clear" w:color="auto" w:fill="auto"/>
          </w:tcPr>
          <w:p w14:paraId="2393EE03" w14:textId="77777777" w:rsidR="00633631" w:rsidRDefault="00633631" w:rsidP="00F44FE4">
            <w:pPr>
              <w:rPr>
                <w:rFonts w:ascii="Arial" w:hAnsi="Arial" w:cs="Arial"/>
                <w:sz w:val="22"/>
                <w:szCs w:val="22"/>
              </w:rPr>
            </w:pPr>
            <w:r>
              <w:rPr>
                <w:rFonts w:ascii="Arial" w:hAnsi="Arial" w:cs="Arial"/>
                <w:sz w:val="22"/>
                <w:szCs w:val="22"/>
              </w:rPr>
              <w:t>CALC</w:t>
            </w:r>
          </w:p>
        </w:tc>
        <w:tc>
          <w:tcPr>
            <w:tcW w:w="2946" w:type="dxa"/>
            <w:shd w:val="clear" w:color="auto" w:fill="auto"/>
          </w:tcPr>
          <w:p w14:paraId="7D1EB164" w14:textId="77777777" w:rsidR="00633631" w:rsidRDefault="00633631" w:rsidP="00F44FE4">
            <w:pPr>
              <w:rPr>
                <w:rFonts w:ascii="Arial" w:hAnsi="Arial" w:cs="Arial"/>
                <w:sz w:val="22"/>
                <w:szCs w:val="22"/>
              </w:rPr>
            </w:pPr>
            <w:r>
              <w:rPr>
                <w:rFonts w:ascii="Arial" w:hAnsi="Arial" w:cs="Arial"/>
                <w:sz w:val="22"/>
                <w:szCs w:val="22"/>
              </w:rPr>
              <w:t>Subscription</w:t>
            </w:r>
          </w:p>
        </w:tc>
        <w:tc>
          <w:tcPr>
            <w:tcW w:w="2522" w:type="dxa"/>
            <w:shd w:val="clear" w:color="auto" w:fill="auto"/>
          </w:tcPr>
          <w:p w14:paraId="1D885466" w14:textId="77777777" w:rsidR="00633631" w:rsidRDefault="00633631" w:rsidP="00F44FE4">
            <w:pPr>
              <w:rPr>
                <w:rFonts w:ascii="Arial" w:hAnsi="Arial" w:cs="Arial"/>
                <w:sz w:val="22"/>
                <w:szCs w:val="22"/>
              </w:rPr>
            </w:pPr>
            <w:r>
              <w:rPr>
                <w:rFonts w:ascii="Arial" w:hAnsi="Arial" w:cs="Arial"/>
                <w:sz w:val="22"/>
                <w:szCs w:val="22"/>
              </w:rPr>
              <w:t>£386.75</w:t>
            </w:r>
          </w:p>
        </w:tc>
        <w:tc>
          <w:tcPr>
            <w:tcW w:w="2284" w:type="dxa"/>
          </w:tcPr>
          <w:p w14:paraId="121A8554" w14:textId="77777777" w:rsidR="00633631" w:rsidRDefault="00633631" w:rsidP="00F44FE4">
            <w:pPr>
              <w:rPr>
                <w:rFonts w:ascii="Arial" w:hAnsi="Arial" w:cs="Arial"/>
                <w:sz w:val="22"/>
                <w:szCs w:val="22"/>
              </w:rPr>
            </w:pPr>
            <w:r>
              <w:rPr>
                <w:rFonts w:ascii="Arial" w:hAnsi="Arial" w:cs="Arial"/>
                <w:sz w:val="22"/>
                <w:szCs w:val="22"/>
              </w:rPr>
              <w:t>Approve</w:t>
            </w:r>
          </w:p>
        </w:tc>
      </w:tr>
    </w:tbl>
    <w:p w14:paraId="592D7374" w14:textId="77777777" w:rsidR="004D3F9C" w:rsidRPr="004D3F9C" w:rsidRDefault="004D3F9C" w:rsidP="004D3F9C">
      <w:pPr>
        <w:rPr>
          <w:rFonts w:ascii="Times New Roman" w:eastAsia="Times New Roman" w:hAnsi="Times New Roman" w:cs="Times New Roman"/>
          <w:color w:val="000000"/>
          <w:lang w:eastAsia="en-GB"/>
        </w:rPr>
      </w:pPr>
    </w:p>
    <w:p w14:paraId="30A7EE61" w14:textId="441566AC" w:rsidR="00E840CE" w:rsidRDefault="004D3F9C" w:rsidP="004D3F9C">
      <w:pPr>
        <w:rPr>
          <w:rFonts w:ascii="Arial" w:eastAsia="Times New Roman" w:hAnsi="Arial" w:cs="Arial"/>
          <w:b/>
          <w:bCs/>
          <w:color w:val="000000"/>
          <w:sz w:val="22"/>
          <w:szCs w:val="22"/>
          <w:lang w:eastAsia="en-GB"/>
        </w:rPr>
      </w:pPr>
      <w:r w:rsidRPr="006072DE">
        <w:rPr>
          <w:rFonts w:ascii="Arial" w:eastAsia="Times New Roman" w:hAnsi="Arial" w:cs="Arial"/>
          <w:b/>
          <w:bCs/>
          <w:color w:val="000000"/>
          <w:sz w:val="22"/>
          <w:szCs w:val="22"/>
          <w:lang w:eastAsia="en-GB"/>
        </w:rPr>
        <w:t>Action: Clerk to pay these accounts. </w:t>
      </w:r>
    </w:p>
    <w:p w14:paraId="0410B30C" w14:textId="77777777" w:rsidR="00763288" w:rsidRDefault="00763288" w:rsidP="004D3F9C">
      <w:pPr>
        <w:rPr>
          <w:rFonts w:ascii="Arial" w:eastAsia="Times New Roman" w:hAnsi="Arial" w:cs="Arial"/>
          <w:b/>
          <w:bCs/>
          <w:color w:val="000000"/>
          <w:sz w:val="22"/>
          <w:szCs w:val="22"/>
          <w:lang w:eastAsia="en-GB"/>
        </w:rPr>
      </w:pPr>
    </w:p>
    <w:p w14:paraId="19210715" w14:textId="332EFF4D" w:rsidR="00C243CC" w:rsidRDefault="00C243CC" w:rsidP="00C243CC">
      <w:pPr>
        <w:pStyle w:val="Heading4"/>
        <w:numPr>
          <w:ilvl w:val="0"/>
          <w:numId w:val="2"/>
        </w:numPr>
      </w:pPr>
      <w:r>
        <w:t xml:space="preserve">To consider </w:t>
      </w:r>
      <w:r w:rsidR="00E621BB">
        <w:t>and approve the Bank Reconciliation and Spend Against budget report</w:t>
      </w:r>
    </w:p>
    <w:p w14:paraId="23197A10" w14:textId="77777777" w:rsidR="00C243CC" w:rsidRDefault="00C243CC" w:rsidP="00C243CC">
      <w:pPr>
        <w:pStyle w:val="NoSpacing"/>
      </w:pPr>
    </w:p>
    <w:p w14:paraId="18F48BCD" w14:textId="78A3FB0E" w:rsidR="00C66C5B" w:rsidRDefault="00C243CC" w:rsidP="005359AB">
      <w:pPr>
        <w:pStyle w:val="NoSpacing"/>
      </w:pPr>
      <w:r w:rsidRPr="00805789">
        <w:rPr>
          <w:b/>
          <w:bCs/>
        </w:rPr>
        <w:t xml:space="preserve">Resolved </w:t>
      </w:r>
      <w:r w:rsidRPr="00805789">
        <w:t>by all</w:t>
      </w:r>
      <w:r>
        <w:t xml:space="preserve"> </w:t>
      </w:r>
      <w:r w:rsidR="00E621BB">
        <w:t>present that these reports be approved as a true and accurate record.</w:t>
      </w:r>
    </w:p>
    <w:p w14:paraId="2485A98C" w14:textId="77777777" w:rsidR="00C160B2" w:rsidRDefault="00C160B2" w:rsidP="005359AB">
      <w:pPr>
        <w:pStyle w:val="NoSpacing"/>
      </w:pPr>
    </w:p>
    <w:p w14:paraId="6A4D7FFA" w14:textId="18FF9ADE" w:rsidR="00C160B2" w:rsidRDefault="00633631" w:rsidP="00C160B2">
      <w:pPr>
        <w:pStyle w:val="NoSpacing"/>
        <w:numPr>
          <w:ilvl w:val="0"/>
          <w:numId w:val="2"/>
        </w:numPr>
        <w:rPr>
          <w:i/>
          <w:iCs/>
        </w:rPr>
      </w:pPr>
      <w:r>
        <w:rPr>
          <w:i/>
          <w:iCs/>
        </w:rPr>
        <w:t>To receive and approve the Y/E Accounts for 31st March 2025</w:t>
      </w:r>
    </w:p>
    <w:p w14:paraId="5907FC2D" w14:textId="77777777" w:rsidR="00C160B2" w:rsidRDefault="00C160B2" w:rsidP="00C160B2">
      <w:pPr>
        <w:pStyle w:val="NoSpacing"/>
        <w:rPr>
          <w:i/>
          <w:iCs/>
        </w:rPr>
      </w:pPr>
    </w:p>
    <w:p w14:paraId="59C57AE3" w14:textId="4EFE7178" w:rsidR="00F02D56" w:rsidRDefault="00633631" w:rsidP="00C160B2">
      <w:pPr>
        <w:pStyle w:val="NoSpacing"/>
      </w:pPr>
      <w:r>
        <w:t xml:space="preserve">The Clerk explained that there had been an issue with the payment of the 25/26 precept from Cumberland Council to Parish Councils (all in Cumberland). Resulting in the payments being made in the 24/25 financial year. Despite the best efforts of </w:t>
      </w:r>
      <w:r w:rsidR="000D237B">
        <w:t xml:space="preserve">the Clerk and </w:t>
      </w:r>
      <w:r>
        <w:t>CALC to resolve this, the remittance wasn’t cancelled fast enough by Cumberland Council. This resulted in both a deposit and a withdrawal from Broughton Parish Council bank account of the precept amount for the 25/26 financial year on the 31</w:t>
      </w:r>
      <w:r w:rsidRPr="00633631">
        <w:rPr>
          <w:vertAlign w:val="superscript"/>
        </w:rPr>
        <w:t>st</w:t>
      </w:r>
      <w:r>
        <w:t xml:space="preserve"> March 2025. </w:t>
      </w:r>
    </w:p>
    <w:p w14:paraId="0924124E" w14:textId="77777777" w:rsidR="00633631" w:rsidRDefault="00633631" w:rsidP="00C160B2">
      <w:pPr>
        <w:pStyle w:val="NoSpacing"/>
      </w:pPr>
    </w:p>
    <w:p w14:paraId="759060F4" w14:textId="20EF0593" w:rsidR="00633631" w:rsidRDefault="00633631" w:rsidP="00C160B2">
      <w:pPr>
        <w:pStyle w:val="NoSpacing"/>
      </w:pPr>
      <w:r>
        <w:t>CALC has received advice from Moore (the external auditors for Cumbrian Councils) and they have confirmed it is up to individuals councils to decide if to record these in the accounts or if they are treated as a</w:t>
      </w:r>
      <w:r w:rsidR="000D237B">
        <w:t>n error transaction</w:t>
      </w:r>
      <w:r>
        <w:t xml:space="preserve">. The implications of recording them in the accounts are that it would move Broughton Parish Council (and other councils in Cumbria) up </w:t>
      </w:r>
      <w:r w:rsidR="000D237B">
        <w:t>into</w:t>
      </w:r>
      <w:r>
        <w:t xml:space="preserve"> a higher price audit bracket.</w:t>
      </w:r>
    </w:p>
    <w:p w14:paraId="32CC4449" w14:textId="77777777" w:rsidR="00633631" w:rsidRDefault="00633631" w:rsidP="00C160B2">
      <w:pPr>
        <w:pStyle w:val="NoSpacing"/>
      </w:pPr>
    </w:p>
    <w:p w14:paraId="35DBD0B0" w14:textId="69248D73" w:rsidR="00633631" w:rsidRDefault="00633631" w:rsidP="00C160B2">
      <w:pPr>
        <w:pStyle w:val="NoSpacing"/>
      </w:pPr>
      <w:r>
        <w:rPr>
          <w:b/>
          <w:bCs/>
        </w:rPr>
        <w:t xml:space="preserve">Resolved </w:t>
      </w:r>
      <w:r>
        <w:t xml:space="preserve">by </w:t>
      </w:r>
      <w:r w:rsidR="00964259">
        <w:t>the majority</w:t>
      </w:r>
      <w:r>
        <w:t xml:space="preserve"> that Broughton Parish Council treat this </w:t>
      </w:r>
      <w:r w:rsidR="000D237B">
        <w:t xml:space="preserve">as an </w:t>
      </w:r>
      <w:r>
        <w:t xml:space="preserve">error by Cumberland Council in paying the precept early </w:t>
      </w:r>
      <w:r w:rsidR="000D237B">
        <w:t>and t</w:t>
      </w:r>
      <w:r>
        <w:t>hat it not be recorded in the accounts</w:t>
      </w:r>
      <w:r w:rsidR="00964259">
        <w:t xml:space="preserve"> as per advice receive from Moore Ltd. One councillor objected to this. </w:t>
      </w:r>
    </w:p>
    <w:p w14:paraId="430F965F" w14:textId="77777777" w:rsidR="00633631" w:rsidRDefault="00633631" w:rsidP="00C160B2">
      <w:pPr>
        <w:pStyle w:val="NoSpacing"/>
      </w:pPr>
    </w:p>
    <w:p w14:paraId="0CFF090F" w14:textId="3E16EFCF" w:rsidR="00633631" w:rsidRPr="00633631" w:rsidRDefault="00633631" w:rsidP="00C160B2">
      <w:pPr>
        <w:pStyle w:val="NoSpacing"/>
      </w:pPr>
      <w:r>
        <w:rPr>
          <w:b/>
          <w:bCs/>
        </w:rPr>
        <w:t xml:space="preserve">Resolved </w:t>
      </w:r>
      <w:r>
        <w:t>based upon the above resolution that the Y/E accounts for 31</w:t>
      </w:r>
      <w:r w:rsidRPr="00633631">
        <w:rPr>
          <w:vertAlign w:val="superscript"/>
        </w:rPr>
        <w:t>st</w:t>
      </w:r>
      <w:r>
        <w:t xml:space="preserve"> March 2025 as circulated by the Clerk be approved.</w:t>
      </w:r>
    </w:p>
    <w:p w14:paraId="63BC4028" w14:textId="0AE88341" w:rsidR="0078530F" w:rsidRPr="005332CF" w:rsidRDefault="00633631"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t>73</w:t>
      </w:r>
      <w:r w:rsidR="00E76636">
        <w:rPr>
          <w:rFonts w:ascii="Arial" w:eastAsia="Times New Roman" w:hAnsi="Arial" w:cs="Arial"/>
          <w:b/>
          <w:bCs/>
          <w:color w:val="000000"/>
          <w:kern w:val="36"/>
          <w:sz w:val="22"/>
          <w:szCs w:val="22"/>
          <w:u w:val="single"/>
          <w:lang w:eastAsia="en-GB"/>
        </w:rPr>
        <w:t>/25</w:t>
      </w:r>
      <w:r w:rsidR="004D3F9C" w:rsidRPr="005332CF">
        <w:rPr>
          <w:rFonts w:ascii="Arial" w:eastAsia="Times New Roman" w:hAnsi="Arial" w:cs="Arial"/>
          <w:b/>
          <w:bCs/>
          <w:color w:val="000000"/>
          <w:kern w:val="36"/>
          <w:sz w:val="22"/>
          <w:szCs w:val="22"/>
          <w:u w:val="single"/>
          <w:lang w:eastAsia="en-GB"/>
        </w:rPr>
        <w:t xml:space="preserve"> Date &amp; Time of Next meeting.</w:t>
      </w:r>
    </w:p>
    <w:p w14:paraId="0D898969" w14:textId="13CDB111" w:rsidR="00063931" w:rsidRDefault="00646DF3" w:rsidP="00646DF3">
      <w:pPr>
        <w:pBdr>
          <w:top w:val="nil"/>
          <w:left w:val="nil"/>
          <w:bottom w:val="nil"/>
          <w:right w:val="nil"/>
          <w:between w:val="nil"/>
        </w:pBdr>
        <w:jc w:val="both"/>
        <w:rPr>
          <w:rFonts w:ascii="Arial" w:eastAsia="Arial" w:hAnsi="Arial" w:cs="Arial"/>
          <w:color w:val="000000"/>
          <w:sz w:val="22"/>
          <w:szCs w:val="22"/>
        </w:rPr>
      </w:pPr>
      <w:r w:rsidRPr="00435E6D">
        <w:rPr>
          <w:rFonts w:ascii="Arial" w:eastAsia="Arial" w:hAnsi="Arial" w:cs="Arial"/>
          <w:b/>
          <w:color w:val="000000"/>
          <w:sz w:val="22"/>
          <w:szCs w:val="22"/>
        </w:rPr>
        <w:t>Resolved</w:t>
      </w:r>
      <w:r w:rsidRPr="00435E6D">
        <w:rPr>
          <w:rFonts w:ascii="Arial" w:eastAsia="Arial" w:hAnsi="Arial" w:cs="Arial"/>
          <w:color w:val="000000"/>
          <w:sz w:val="22"/>
          <w:szCs w:val="22"/>
        </w:rPr>
        <w:t xml:space="preserve"> by all </w:t>
      </w:r>
      <w:r w:rsidR="00063931" w:rsidRPr="00435E6D">
        <w:rPr>
          <w:rFonts w:ascii="Arial" w:eastAsia="Arial" w:hAnsi="Arial" w:cs="Arial"/>
          <w:color w:val="000000"/>
          <w:sz w:val="22"/>
          <w:szCs w:val="22"/>
        </w:rPr>
        <w:t>that the</w:t>
      </w:r>
      <w:r w:rsidR="00CB4D55" w:rsidRPr="00435E6D">
        <w:rPr>
          <w:rFonts w:ascii="Arial" w:eastAsia="Arial" w:hAnsi="Arial" w:cs="Arial"/>
          <w:color w:val="000000"/>
          <w:sz w:val="22"/>
          <w:szCs w:val="22"/>
        </w:rPr>
        <w:t xml:space="preserve"> </w:t>
      </w:r>
      <w:r w:rsidR="00063931" w:rsidRPr="00435E6D">
        <w:rPr>
          <w:rFonts w:ascii="Arial" w:eastAsia="Arial" w:hAnsi="Arial" w:cs="Arial"/>
          <w:color w:val="000000"/>
          <w:sz w:val="22"/>
          <w:szCs w:val="22"/>
        </w:rPr>
        <w:t xml:space="preserve">meeting dates for Broughton Parish Council </w:t>
      </w:r>
      <w:r w:rsidR="00062E3A" w:rsidRPr="00435E6D">
        <w:rPr>
          <w:rFonts w:ascii="Arial" w:eastAsia="Arial" w:hAnsi="Arial" w:cs="Arial"/>
          <w:color w:val="000000"/>
          <w:sz w:val="22"/>
          <w:szCs w:val="22"/>
        </w:rPr>
        <w:t>going forward be set as</w:t>
      </w:r>
      <w:r w:rsidR="00D70905" w:rsidRPr="00435E6D">
        <w:rPr>
          <w:rFonts w:ascii="Arial" w:eastAsia="Arial" w:hAnsi="Arial" w:cs="Arial"/>
          <w:color w:val="000000"/>
          <w:sz w:val="22"/>
          <w:szCs w:val="22"/>
        </w:rPr>
        <w:t xml:space="preserve"> (all at 1</w:t>
      </w:r>
      <w:r w:rsidR="007567A1" w:rsidRPr="00435E6D">
        <w:rPr>
          <w:rFonts w:ascii="Arial" w:eastAsia="Arial" w:hAnsi="Arial" w:cs="Arial"/>
          <w:color w:val="000000"/>
          <w:sz w:val="22"/>
          <w:szCs w:val="22"/>
        </w:rPr>
        <w:t xml:space="preserve">8:00 </w:t>
      </w:r>
      <w:r w:rsidR="00D70905" w:rsidRPr="00435E6D">
        <w:rPr>
          <w:rFonts w:ascii="Arial" w:eastAsia="Arial" w:hAnsi="Arial" w:cs="Arial"/>
          <w:color w:val="000000"/>
          <w:sz w:val="22"/>
          <w:szCs w:val="22"/>
        </w:rPr>
        <w:t>all in Christchurch)</w:t>
      </w:r>
      <w:r w:rsidR="00062E3A" w:rsidRPr="00435E6D">
        <w:rPr>
          <w:rFonts w:ascii="Arial" w:eastAsia="Arial" w:hAnsi="Arial" w:cs="Arial"/>
          <w:color w:val="000000"/>
          <w:sz w:val="22"/>
          <w:szCs w:val="22"/>
        </w:rPr>
        <w:t>:</w:t>
      </w:r>
    </w:p>
    <w:p w14:paraId="4B28171C" w14:textId="77777777" w:rsidR="0078530F" w:rsidRDefault="0078530F"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73C23B8E" w14:textId="6B304ED5" w:rsidR="00E76636" w:rsidRDefault="00E76636" w:rsidP="00E76636">
      <w:pPr>
        <w:pStyle w:val="NoSpacing"/>
      </w:pPr>
      <w:r>
        <w:t>20</w:t>
      </w:r>
      <w:r w:rsidRPr="007C0AAA">
        <w:rPr>
          <w:vertAlign w:val="superscript"/>
        </w:rPr>
        <w:t>th</w:t>
      </w:r>
      <w:r>
        <w:t xml:space="preserve"> May 2025</w:t>
      </w:r>
      <w:r w:rsidR="00C74185">
        <w:t xml:space="preserve"> AGM &amp; APM</w:t>
      </w:r>
    </w:p>
    <w:p w14:paraId="7D739B23" w14:textId="77777777" w:rsidR="00E76636" w:rsidRDefault="00E76636" w:rsidP="00E76636">
      <w:pPr>
        <w:pStyle w:val="NoSpacing"/>
      </w:pPr>
      <w:r>
        <w:t>17</w:t>
      </w:r>
      <w:r w:rsidRPr="007C0AAA">
        <w:rPr>
          <w:vertAlign w:val="superscript"/>
        </w:rPr>
        <w:t>th</w:t>
      </w:r>
      <w:r>
        <w:t xml:space="preserve"> June 2025</w:t>
      </w:r>
    </w:p>
    <w:p w14:paraId="571384C6" w14:textId="77777777" w:rsidR="00E76636" w:rsidRDefault="00E76636" w:rsidP="00E76636">
      <w:pPr>
        <w:pStyle w:val="NoSpacing"/>
      </w:pPr>
      <w:r>
        <w:t>15</w:t>
      </w:r>
      <w:r w:rsidRPr="007C0AAA">
        <w:rPr>
          <w:vertAlign w:val="superscript"/>
        </w:rPr>
        <w:t>th</w:t>
      </w:r>
      <w:r>
        <w:t xml:space="preserve"> July 2025</w:t>
      </w:r>
    </w:p>
    <w:p w14:paraId="22D991E6" w14:textId="77777777" w:rsidR="00E76636" w:rsidRDefault="00E76636" w:rsidP="00E76636">
      <w:pPr>
        <w:pStyle w:val="NoSpacing"/>
      </w:pPr>
      <w:r>
        <w:t>16</w:t>
      </w:r>
      <w:r w:rsidRPr="007C0AAA">
        <w:rPr>
          <w:vertAlign w:val="superscript"/>
        </w:rPr>
        <w:t>th</w:t>
      </w:r>
      <w:r>
        <w:t xml:space="preserve"> September 2025</w:t>
      </w:r>
    </w:p>
    <w:p w14:paraId="0FBEE299" w14:textId="77777777" w:rsidR="00E76636" w:rsidRDefault="00E76636" w:rsidP="00E76636">
      <w:pPr>
        <w:pStyle w:val="NoSpacing"/>
      </w:pPr>
      <w:r>
        <w:t>14</w:t>
      </w:r>
      <w:r w:rsidRPr="007C0AAA">
        <w:rPr>
          <w:vertAlign w:val="superscript"/>
        </w:rPr>
        <w:t>th</w:t>
      </w:r>
      <w:r>
        <w:t xml:space="preserve"> October 2025</w:t>
      </w:r>
    </w:p>
    <w:p w14:paraId="2907CA58" w14:textId="77777777" w:rsidR="00E76636" w:rsidRDefault="00E76636" w:rsidP="00E76636">
      <w:pPr>
        <w:pStyle w:val="NoSpacing"/>
      </w:pPr>
      <w:r>
        <w:t>18</w:t>
      </w:r>
      <w:r w:rsidRPr="007C0AAA">
        <w:rPr>
          <w:vertAlign w:val="superscript"/>
        </w:rPr>
        <w:t>th</w:t>
      </w:r>
      <w:r>
        <w:t xml:space="preserve"> November 2025</w:t>
      </w:r>
    </w:p>
    <w:p w14:paraId="2AEA65BD" w14:textId="77777777" w:rsidR="00E76636" w:rsidRDefault="00E76636" w:rsidP="00E76636">
      <w:pPr>
        <w:pStyle w:val="NoSpacing"/>
      </w:pPr>
      <w:r>
        <w:t>13</w:t>
      </w:r>
      <w:r w:rsidRPr="007C0AAA">
        <w:rPr>
          <w:vertAlign w:val="superscript"/>
        </w:rPr>
        <w:t>th</w:t>
      </w:r>
      <w:r>
        <w:t xml:space="preserve"> January 2026</w:t>
      </w:r>
    </w:p>
    <w:p w14:paraId="465A6951" w14:textId="77777777" w:rsidR="00D70905" w:rsidRPr="00940CF3" w:rsidRDefault="00D70905"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5609C555" w:rsidR="004D3F9C" w:rsidRDefault="004D3F9C" w:rsidP="000C1CC0">
      <w:pPr>
        <w:pStyle w:val="NoSpacing"/>
      </w:pPr>
      <w:r w:rsidRPr="00C74185">
        <w:t>Meeting clos</w:t>
      </w:r>
      <w:r w:rsidR="00CE7D1D" w:rsidRPr="00C74185">
        <w:t xml:space="preserve">ed </w:t>
      </w:r>
      <w:r w:rsidR="005F6D0C" w:rsidRPr="00C74185">
        <w:t>1</w:t>
      </w:r>
      <w:r w:rsidR="00AA4EDF" w:rsidRPr="00C74185">
        <w:t>9:</w:t>
      </w:r>
      <w:r w:rsidR="00C74185" w:rsidRPr="00C74185">
        <w:t>21</w:t>
      </w:r>
    </w:p>
    <w:p w14:paraId="1AE94974" w14:textId="77777777" w:rsidR="00E76636" w:rsidRPr="000C1CC0" w:rsidRDefault="00E76636" w:rsidP="000C1CC0">
      <w:pPr>
        <w:pStyle w:val="NoSpacing"/>
      </w:pPr>
    </w:p>
    <w:p w14:paraId="0BB3CEF0" w14:textId="43915BA6" w:rsidR="00AA4EDF" w:rsidRPr="00A17CCF" w:rsidRDefault="004D3F9C" w:rsidP="00B2233F">
      <w:pPr>
        <w:spacing w:after="200"/>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Signed……………………………………………. (Chair) Dated………………………………………………..</w:t>
      </w:r>
    </w:p>
    <w:sectPr w:rsidR="00AA4EDF" w:rsidRPr="00A17CCF"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B09"/>
    <w:multiLevelType w:val="hybridMultilevel"/>
    <w:tmpl w:val="B0761ADA"/>
    <w:lvl w:ilvl="0" w:tplc="BFCA56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95E3F"/>
    <w:multiLevelType w:val="hybridMultilevel"/>
    <w:tmpl w:val="6B2260AE"/>
    <w:lvl w:ilvl="0" w:tplc="EC528E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3051D"/>
    <w:multiLevelType w:val="hybridMultilevel"/>
    <w:tmpl w:val="0526D5E6"/>
    <w:lvl w:ilvl="0" w:tplc="E9CE0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5467B"/>
    <w:multiLevelType w:val="hybridMultilevel"/>
    <w:tmpl w:val="558E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9600B"/>
    <w:multiLevelType w:val="multilevel"/>
    <w:tmpl w:val="C288545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B94802"/>
    <w:multiLevelType w:val="hybridMultilevel"/>
    <w:tmpl w:val="6924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31E7A"/>
    <w:multiLevelType w:val="hybridMultilevel"/>
    <w:tmpl w:val="360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94188"/>
    <w:multiLevelType w:val="hybridMultilevel"/>
    <w:tmpl w:val="61D2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C4866"/>
    <w:multiLevelType w:val="hybridMultilevel"/>
    <w:tmpl w:val="0A54B62A"/>
    <w:lvl w:ilvl="0" w:tplc="B468901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126015"/>
    <w:multiLevelType w:val="hybridMultilevel"/>
    <w:tmpl w:val="C186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26DF1"/>
    <w:multiLevelType w:val="hybridMultilevel"/>
    <w:tmpl w:val="1614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62215"/>
    <w:multiLevelType w:val="hybridMultilevel"/>
    <w:tmpl w:val="E78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B3511"/>
    <w:multiLevelType w:val="hybridMultilevel"/>
    <w:tmpl w:val="23CE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C7B7E"/>
    <w:multiLevelType w:val="hybridMultilevel"/>
    <w:tmpl w:val="30FCAC50"/>
    <w:lvl w:ilvl="0" w:tplc="3750653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20470B2"/>
    <w:multiLevelType w:val="hybridMultilevel"/>
    <w:tmpl w:val="6B62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48A425A"/>
    <w:multiLevelType w:val="hybridMultilevel"/>
    <w:tmpl w:val="6384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187AEB"/>
    <w:multiLevelType w:val="hybridMultilevel"/>
    <w:tmpl w:val="A0F6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8469B"/>
    <w:multiLevelType w:val="hybridMultilevel"/>
    <w:tmpl w:val="7D8845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F3E48"/>
    <w:multiLevelType w:val="hybridMultilevel"/>
    <w:tmpl w:val="DB60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15E4F"/>
    <w:multiLevelType w:val="hybridMultilevel"/>
    <w:tmpl w:val="74AA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7118B"/>
    <w:multiLevelType w:val="hybridMultilevel"/>
    <w:tmpl w:val="450C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914B1"/>
    <w:multiLevelType w:val="hybridMultilevel"/>
    <w:tmpl w:val="E2BE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300FF"/>
    <w:multiLevelType w:val="hybridMultilevel"/>
    <w:tmpl w:val="DBF6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81DF1"/>
    <w:multiLevelType w:val="hybridMultilevel"/>
    <w:tmpl w:val="DE561662"/>
    <w:lvl w:ilvl="0" w:tplc="863077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712D2"/>
    <w:multiLevelType w:val="hybridMultilevel"/>
    <w:tmpl w:val="B8B23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076847"/>
    <w:multiLevelType w:val="hybridMultilevel"/>
    <w:tmpl w:val="722ED61C"/>
    <w:lvl w:ilvl="0" w:tplc="E3001762">
      <w:start w:val="2"/>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0379F1"/>
    <w:multiLevelType w:val="hybridMultilevel"/>
    <w:tmpl w:val="CD002430"/>
    <w:lvl w:ilvl="0" w:tplc="5FF22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4728FE"/>
    <w:multiLevelType w:val="hybridMultilevel"/>
    <w:tmpl w:val="B59A49F2"/>
    <w:lvl w:ilvl="0" w:tplc="BAEC9E8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5E230E"/>
    <w:multiLevelType w:val="hybridMultilevel"/>
    <w:tmpl w:val="0048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7539DB"/>
    <w:multiLevelType w:val="hybridMultilevel"/>
    <w:tmpl w:val="4B7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67552"/>
    <w:multiLevelType w:val="hybridMultilevel"/>
    <w:tmpl w:val="AA224F92"/>
    <w:lvl w:ilvl="0" w:tplc="D1041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1A53E7"/>
    <w:multiLevelType w:val="hybridMultilevel"/>
    <w:tmpl w:val="5C42A3C2"/>
    <w:lvl w:ilvl="0" w:tplc="C93A62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456ACB"/>
    <w:multiLevelType w:val="hybridMultilevel"/>
    <w:tmpl w:val="6F96597A"/>
    <w:lvl w:ilvl="0" w:tplc="978688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D0F77"/>
    <w:multiLevelType w:val="hybridMultilevel"/>
    <w:tmpl w:val="E5A8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E0328"/>
    <w:multiLevelType w:val="hybridMultilevel"/>
    <w:tmpl w:val="48B47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576DE5"/>
    <w:multiLevelType w:val="hybridMultilevel"/>
    <w:tmpl w:val="4600FB24"/>
    <w:lvl w:ilvl="0" w:tplc="9EC80DA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2"/>
  </w:num>
  <w:num w:numId="4">
    <w:abstractNumId w:val="35"/>
  </w:num>
  <w:num w:numId="5">
    <w:abstractNumId w:val="31"/>
  </w:num>
  <w:num w:numId="6">
    <w:abstractNumId w:val="26"/>
  </w:num>
  <w:num w:numId="7">
    <w:abstractNumId w:val="15"/>
  </w:num>
  <w:num w:numId="8">
    <w:abstractNumId w:val="29"/>
  </w:num>
  <w:num w:numId="9">
    <w:abstractNumId w:val="19"/>
  </w:num>
  <w:num w:numId="10">
    <w:abstractNumId w:val="5"/>
  </w:num>
  <w:num w:numId="11">
    <w:abstractNumId w:val="8"/>
  </w:num>
  <w:num w:numId="12">
    <w:abstractNumId w:val="30"/>
  </w:num>
  <w:num w:numId="13">
    <w:abstractNumId w:val="21"/>
  </w:num>
  <w:num w:numId="14">
    <w:abstractNumId w:val="39"/>
  </w:num>
  <w:num w:numId="15">
    <w:abstractNumId w:val="34"/>
  </w:num>
  <w:num w:numId="16">
    <w:abstractNumId w:val="0"/>
  </w:num>
  <w:num w:numId="17">
    <w:abstractNumId w:val="4"/>
    <w:lvlOverride w:ilvl="0">
      <w:startOverride w:val="1"/>
    </w:lvlOverride>
  </w:num>
  <w:num w:numId="18">
    <w:abstractNumId w:val="38"/>
  </w:num>
  <w:num w:numId="19">
    <w:abstractNumId w:val="36"/>
  </w:num>
  <w:num w:numId="20">
    <w:abstractNumId w:val="13"/>
  </w:num>
  <w:num w:numId="21">
    <w:abstractNumId w:val="33"/>
  </w:num>
  <w:num w:numId="22">
    <w:abstractNumId w:val="20"/>
  </w:num>
  <w:num w:numId="23">
    <w:abstractNumId w:val="25"/>
  </w:num>
  <w:num w:numId="24">
    <w:abstractNumId w:val="37"/>
  </w:num>
  <w:num w:numId="25">
    <w:abstractNumId w:val="11"/>
  </w:num>
  <w:num w:numId="26">
    <w:abstractNumId w:val="6"/>
  </w:num>
  <w:num w:numId="27">
    <w:abstractNumId w:val="17"/>
  </w:num>
  <w:num w:numId="28">
    <w:abstractNumId w:val="9"/>
  </w:num>
  <w:num w:numId="29">
    <w:abstractNumId w:val="7"/>
  </w:num>
  <w:num w:numId="30">
    <w:abstractNumId w:val="18"/>
  </w:num>
  <w:num w:numId="31">
    <w:abstractNumId w:val="28"/>
  </w:num>
  <w:num w:numId="32">
    <w:abstractNumId w:val="27"/>
  </w:num>
  <w:num w:numId="33">
    <w:abstractNumId w:val="10"/>
  </w:num>
  <w:num w:numId="34">
    <w:abstractNumId w:val="22"/>
  </w:num>
  <w:num w:numId="35">
    <w:abstractNumId w:val="23"/>
  </w:num>
  <w:num w:numId="36">
    <w:abstractNumId w:val="3"/>
  </w:num>
  <w:num w:numId="37">
    <w:abstractNumId w:val="1"/>
  </w:num>
  <w:num w:numId="38">
    <w:abstractNumId w:val="16"/>
  </w:num>
  <w:num w:numId="39">
    <w:abstractNumId w:val="14"/>
  </w:num>
  <w:num w:numId="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5554"/>
    <w:rsid w:val="00007DEE"/>
    <w:rsid w:val="00010937"/>
    <w:rsid w:val="00013978"/>
    <w:rsid w:val="00021D20"/>
    <w:rsid w:val="00023580"/>
    <w:rsid w:val="00025447"/>
    <w:rsid w:val="00026241"/>
    <w:rsid w:val="0002700C"/>
    <w:rsid w:val="00030262"/>
    <w:rsid w:val="0004328E"/>
    <w:rsid w:val="0004409D"/>
    <w:rsid w:val="00052B46"/>
    <w:rsid w:val="00052EBA"/>
    <w:rsid w:val="000531A6"/>
    <w:rsid w:val="00053ADB"/>
    <w:rsid w:val="00053FA8"/>
    <w:rsid w:val="000547D6"/>
    <w:rsid w:val="00057B2E"/>
    <w:rsid w:val="00061ECF"/>
    <w:rsid w:val="0006202D"/>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A22F1"/>
    <w:rsid w:val="000A2BFF"/>
    <w:rsid w:val="000A4A78"/>
    <w:rsid w:val="000B4A7A"/>
    <w:rsid w:val="000B4E69"/>
    <w:rsid w:val="000B5537"/>
    <w:rsid w:val="000B6198"/>
    <w:rsid w:val="000C0BF0"/>
    <w:rsid w:val="000C0CC9"/>
    <w:rsid w:val="000C1CC0"/>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10245A"/>
    <w:rsid w:val="00102EDD"/>
    <w:rsid w:val="0010336F"/>
    <w:rsid w:val="0010343A"/>
    <w:rsid w:val="00107C8C"/>
    <w:rsid w:val="001107C1"/>
    <w:rsid w:val="001118D5"/>
    <w:rsid w:val="00111904"/>
    <w:rsid w:val="00114217"/>
    <w:rsid w:val="00115F3D"/>
    <w:rsid w:val="0011797B"/>
    <w:rsid w:val="00117CBD"/>
    <w:rsid w:val="00117D13"/>
    <w:rsid w:val="001203BC"/>
    <w:rsid w:val="00124867"/>
    <w:rsid w:val="001260F6"/>
    <w:rsid w:val="00127672"/>
    <w:rsid w:val="0013231F"/>
    <w:rsid w:val="001352E4"/>
    <w:rsid w:val="00140379"/>
    <w:rsid w:val="00140B0D"/>
    <w:rsid w:val="001426DB"/>
    <w:rsid w:val="0014387D"/>
    <w:rsid w:val="00143938"/>
    <w:rsid w:val="00144D68"/>
    <w:rsid w:val="00145006"/>
    <w:rsid w:val="00146B7A"/>
    <w:rsid w:val="00147796"/>
    <w:rsid w:val="00147E27"/>
    <w:rsid w:val="00150C01"/>
    <w:rsid w:val="0015128F"/>
    <w:rsid w:val="00153EAF"/>
    <w:rsid w:val="00155B0A"/>
    <w:rsid w:val="00162430"/>
    <w:rsid w:val="0016288B"/>
    <w:rsid w:val="001654CB"/>
    <w:rsid w:val="00170523"/>
    <w:rsid w:val="00171806"/>
    <w:rsid w:val="00172571"/>
    <w:rsid w:val="00172B47"/>
    <w:rsid w:val="00173BBF"/>
    <w:rsid w:val="001761CA"/>
    <w:rsid w:val="00177149"/>
    <w:rsid w:val="0018141E"/>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588"/>
    <w:rsid w:val="001B630F"/>
    <w:rsid w:val="001B63DF"/>
    <w:rsid w:val="001B668B"/>
    <w:rsid w:val="001C1970"/>
    <w:rsid w:val="001C2359"/>
    <w:rsid w:val="001C2875"/>
    <w:rsid w:val="001C2C02"/>
    <w:rsid w:val="001C2C41"/>
    <w:rsid w:val="001C3DA5"/>
    <w:rsid w:val="001C58E2"/>
    <w:rsid w:val="001C5DAA"/>
    <w:rsid w:val="001C5EFD"/>
    <w:rsid w:val="001C7ED5"/>
    <w:rsid w:val="001D2CD1"/>
    <w:rsid w:val="001D321A"/>
    <w:rsid w:val="001D3958"/>
    <w:rsid w:val="001D4888"/>
    <w:rsid w:val="001E00B2"/>
    <w:rsid w:val="001E2B66"/>
    <w:rsid w:val="001E54CA"/>
    <w:rsid w:val="001F0753"/>
    <w:rsid w:val="001F1293"/>
    <w:rsid w:val="001F3F7F"/>
    <w:rsid w:val="001F7DA4"/>
    <w:rsid w:val="0020033F"/>
    <w:rsid w:val="002026DA"/>
    <w:rsid w:val="00204624"/>
    <w:rsid w:val="002102E6"/>
    <w:rsid w:val="00212189"/>
    <w:rsid w:val="00212452"/>
    <w:rsid w:val="002139DE"/>
    <w:rsid w:val="00214C0B"/>
    <w:rsid w:val="00215261"/>
    <w:rsid w:val="00215FC9"/>
    <w:rsid w:val="00217200"/>
    <w:rsid w:val="0022023C"/>
    <w:rsid w:val="00227C09"/>
    <w:rsid w:val="00233E49"/>
    <w:rsid w:val="00237BA6"/>
    <w:rsid w:val="00240FDD"/>
    <w:rsid w:val="00243E2B"/>
    <w:rsid w:val="0024628D"/>
    <w:rsid w:val="00246335"/>
    <w:rsid w:val="002476CA"/>
    <w:rsid w:val="00250783"/>
    <w:rsid w:val="00251817"/>
    <w:rsid w:val="00251B86"/>
    <w:rsid w:val="002550D6"/>
    <w:rsid w:val="00255CDE"/>
    <w:rsid w:val="0025611A"/>
    <w:rsid w:val="00256BA4"/>
    <w:rsid w:val="0025715A"/>
    <w:rsid w:val="002571E3"/>
    <w:rsid w:val="00260BA5"/>
    <w:rsid w:val="00262F1A"/>
    <w:rsid w:val="0026323C"/>
    <w:rsid w:val="00264758"/>
    <w:rsid w:val="00264790"/>
    <w:rsid w:val="00264C5F"/>
    <w:rsid w:val="00264D0E"/>
    <w:rsid w:val="002666DC"/>
    <w:rsid w:val="00272421"/>
    <w:rsid w:val="00274AEA"/>
    <w:rsid w:val="00275CA0"/>
    <w:rsid w:val="002766C5"/>
    <w:rsid w:val="00282244"/>
    <w:rsid w:val="00285C9F"/>
    <w:rsid w:val="002908AE"/>
    <w:rsid w:val="002915EE"/>
    <w:rsid w:val="0029372D"/>
    <w:rsid w:val="0029538C"/>
    <w:rsid w:val="00296656"/>
    <w:rsid w:val="00297CB2"/>
    <w:rsid w:val="002A160F"/>
    <w:rsid w:val="002A399F"/>
    <w:rsid w:val="002A43F7"/>
    <w:rsid w:val="002A4A68"/>
    <w:rsid w:val="002A652F"/>
    <w:rsid w:val="002A696D"/>
    <w:rsid w:val="002B3AE8"/>
    <w:rsid w:val="002B3AEB"/>
    <w:rsid w:val="002C0F67"/>
    <w:rsid w:val="002C3148"/>
    <w:rsid w:val="002C3407"/>
    <w:rsid w:val="002C530A"/>
    <w:rsid w:val="002C5B71"/>
    <w:rsid w:val="002D1504"/>
    <w:rsid w:val="002D6F3D"/>
    <w:rsid w:val="002E176B"/>
    <w:rsid w:val="002E18A2"/>
    <w:rsid w:val="002E1FF8"/>
    <w:rsid w:val="002E35B1"/>
    <w:rsid w:val="002E4277"/>
    <w:rsid w:val="002F3678"/>
    <w:rsid w:val="002F6A71"/>
    <w:rsid w:val="002F6CA3"/>
    <w:rsid w:val="00300D47"/>
    <w:rsid w:val="00301AE5"/>
    <w:rsid w:val="00302D0C"/>
    <w:rsid w:val="003050CE"/>
    <w:rsid w:val="00305527"/>
    <w:rsid w:val="003066D4"/>
    <w:rsid w:val="00307757"/>
    <w:rsid w:val="003102E1"/>
    <w:rsid w:val="00311114"/>
    <w:rsid w:val="0031117B"/>
    <w:rsid w:val="003128C4"/>
    <w:rsid w:val="00314299"/>
    <w:rsid w:val="003246CF"/>
    <w:rsid w:val="0032532C"/>
    <w:rsid w:val="0033243A"/>
    <w:rsid w:val="003371A4"/>
    <w:rsid w:val="00337432"/>
    <w:rsid w:val="0034140A"/>
    <w:rsid w:val="00341753"/>
    <w:rsid w:val="003458C3"/>
    <w:rsid w:val="00346255"/>
    <w:rsid w:val="003473D9"/>
    <w:rsid w:val="0035374B"/>
    <w:rsid w:val="00353C1E"/>
    <w:rsid w:val="00354A68"/>
    <w:rsid w:val="00354ABF"/>
    <w:rsid w:val="003551FE"/>
    <w:rsid w:val="0036489E"/>
    <w:rsid w:val="00367BB7"/>
    <w:rsid w:val="00370846"/>
    <w:rsid w:val="0037189F"/>
    <w:rsid w:val="003747AC"/>
    <w:rsid w:val="003748A8"/>
    <w:rsid w:val="00375C26"/>
    <w:rsid w:val="003761E3"/>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B28EB"/>
    <w:rsid w:val="003B2F17"/>
    <w:rsid w:val="003B3401"/>
    <w:rsid w:val="003C03AB"/>
    <w:rsid w:val="003C3E2C"/>
    <w:rsid w:val="003C5307"/>
    <w:rsid w:val="003C5A75"/>
    <w:rsid w:val="003D014B"/>
    <w:rsid w:val="003D362A"/>
    <w:rsid w:val="003D3CFC"/>
    <w:rsid w:val="003D5137"/>
    <w:rsid w:val="003D5704"/>
    <w:rsid w:val="003E0B13"/>
    <w:rsid w:val="003E1D19"/>
    <w:rsid w:val="003E34AB"/>
    <w:rsid w:val="003E4CE6"/>
    <w:rsid w:val="003E7ED7"/>
    <w:rsid w:val="003F0075"/>
    <w:rsid w:val="003F03D2"/>
    <w:rsid w:val="003F2F75"/>
    <w:rsid w:val="003F3A65"/>
    <w:rsid w:val="00401135"/>
    <w:rsid w:val="00403174"/>
    <w:rsid w:val="00406D58"/>
    <w:rsid w:val="00410AB2"/>
    <w:rsid w:val="004113A9"/>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8E5"/>
    <w:rsid w:val="004B081A"/>
    <w:rsid w:val="004B0838"/>
    <w:rsid w:val="004B3EF9"/>
    <w:rsid w:val="004B5E6D"/>
    <w:rsid w:val="004C127E"/>
    <w:rsid w:val="004C2665"/>
    <w:rsid w:val="004C3B1A"/>
    <w:rsid w:val="004D14F5"/>
    <w:rsid w:val="004D3F9C"/>
    <w:rsid w:val="004D427A"/>
    <w:rsid w:val="004D6E25"/>
    <w:rsid w:val="004E0BB9"/>
    <w:rsid w:val="004E0C25"/>
    <w:rsid w:val="004E1505"/>
    <w:rsid w:val="004E3C06"/>
    <w:rsid w:val="004E5FD4"/>
    <w:rsid w:val="004F2867"/>
    <w:rsid w:val="004F41DA"/>
    <w:rsid w:val="004F4464"/>
    <w:rsid w:val="004F47C5"/>
    <w:rsid w:val="004F610E"/>
    <w:rsid w:val="00504681"/>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32CF"/>
    <w:rsid w:val="0053394A"/>
    <w:rsid w:val="005359AB"/>
    <w:rsid w:val="0053640C"/>
    <w:rsid w:val="00555452"/>
    <w:rsid w:val="005569A9"/>
    <w:rsid w:val="00564DCE"/>
    <w:rsid w:val="00566DE8"/>
    <w:rsid w:val="00566EDE"/>
    <w:rsid w:val="00570593"/>
    <w:rsid w:val="00570C4D"/>
    <w:rsid w:val="00570F58"/>
    <w:rsid w:val="00571637"/>
    <w:rsid w:val="00572481"/>
    <w:rsid w:val="005752FA"/>
    <w:rsid w:val="0057663A"/>
    <w:rsid w:val="0057718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796D"/>
    <w:rsid w:val="005D15FA"/>
    <w:rsid w:val="005D2020"/>
    <w:rsid w:val="005D4889"/>
    <w:rsid w:val="005D6053"/>
    <w:rsid w:val="005D7B78"/>
    <w:rsid w:val="005E1686"/>
    <w:rsid w:val="005E2809"/>
    <w:rsid w:val="005E3BDF"/>
    <w:rsid w:val="005E421C"/>
    <w:rsid w:val="005E5461"/>
    <w:rsid w:val="005E59E9"/>
    <w:rsid w:val="005E69DF"/>
    <w:rsid w:val="005E7A9E"/>
    <w:rsid w:val="005F12EB"/>
    <w:rsid w:val="005F445D"/>
    <w:rsid w:val="005F67FB"/>
    <w:rsid w:val="005F6D0C"/>
    <w:rsid w:val="006058B5"/>
    <w:rsid w:val="006072DE"/>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5DB3"/>
    <w:rsid w:val="0064179B"/>
    <w:rsid w:val="00645F3B"/>
    <w:rsid w:val="00646064"/>
    <w:rsid w:val="00646DF3"/>
    <w:rsid w:val="006474B4"/>
    <w:rsid w:val="00647897"/>
    <w:rsid w:val="00651F3A"/>
    <w:rsid w:val="00652011"/>
    <w:rsid w:val="0065299F"/>
    <w:rsid w:val="0065322E"/>
    <w:rsid w:val="00653701"/>
    <w:rsid w:val="00653E5B"/>
    <w:rsid w:val="00665351"/>
    <w:rsid w:val="00666244"/>
    <w:rsid w:val="00670D66"/>
    <w:rsid w:val="006742F5"/>
    <w:rsid w:val="00674ABD"/>
    <w:rsid w:val="00675B16"/>
    <w:rsid w:val="00676F75"/>
    <w:rsid w:val="00680D21"/>
    <w:rsid w:val="00681F03"/>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E4E"/>
    <w:rsid w:val="006D4DA7"/>
    <w:rsid w:val="006D6A23"/>
    <w:rsid w:val="006E111A"/>
    <w:rsid w:val="006E1BAD"/>
    <w:rsid w:val="006E1C90"/>
    <w:rsid w:val="006E7D4E"/>
    <w:rsid w:val="006F04E6"/>
    <w:rsid w:val="006F1D14"/>
    <w:rsid w:val="006F2314"/>
    <w:rsid w:val="006F2F78"/>
    <w:rsid w:val="006F6020"/>
    <w:rsid w:val="006F68C8"/>
    <w:rsid w:val="006F79B4"/>
    <w:rsid w:val="00704875"/>
    <w:rsid w:val="00705374"/>
    <w:rsid w:val="007076B3"/>
    <w:rsid w:val="00713B57"/>
    <w:rsid w:val="00720ACD"/>
    <w:rsid w:val="007213BD"/>
    <w:rsid w:val="007226EA"/>
    <w:rsid w:val="00725D17"/>
    <w:rsid w:val="007265A0"/>
    <w:rsid w:val="0073146B"/>
    <w:rsid w:val="00732ED7"/>
    <w:rsid w:val="00740C84"/>
    <w:rsid w:val="007420ED"/>
    <w:rsid w:val="00742670"/>
    <w:rsid w:val="00743035"/>
    <w:rsid w:val="007510E0"/>
    <w:rsid w:val="00751130"/>
    <w:rsid w:val="00753ADD"/>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82349"/>
    <w:rsid w:val="00783F17"/>
    <w:rsid w:val="00784CEF"/>
    <w:rsid w:val="0078530F"/>
    <w:rsid w:val="0078533D"/>
    <w:rsid w:val="00785D8A"/>
    <w:rsid w:val="00785DB5"/>
    <w:rsid w:val="0078743B"/>
    <w:rsid w:val="00787E7A"/>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5B1B"/>
    <w:rsid w:val="007E04A2"/>
    <w:rsid w:val="007E0FF6"/>
    <w:rsid w:val="007E1264"/>
    <w:rsid w:val="007E5907"/>
    <w:rsid w:val="007F2294"/>
    <w:rsid w:val="007F44C6"/>
    <w:rsid w:val="007F5FED"/>
    <w:rsid w:val="0080086E"/>
    <w:rsid w:val="00800D3F"/>
    <w:rsid w:val="0080153D"/>
    <w:rsid w:val="0080656C"/>
    <w:rsid w:val="00807AB0"/>
    <w:rsid w:val="00811BC5"/>
    <w:rsid w:val="00811BC8"/>
    <w:rsid w:val="00812BF8"/>
    <w:rsid w:val="008137DD"/>
    <w:rsid w:val="008143BE"/>
    <w:rsid w:val="008144F8"/>
    <w:rsid w:val="00820DAF"/>
    <w:rsid w:val="00821E8F"/>
    <w:rsid w:val="0082464E"/>
    <w:rsid w:val="008263B6"/>
    <w:rsid w:val="008319A9"/>
    <w:rsid w:val="008323A9"/>
    <w:rsid w:val="00832A33"/>
    <w:rsid w:val="00832E6F"/>
    <w:rsid w:val="008333D4"/>
    <w:rsid w:val="00833B55"/>
    <w:rsid w:val="0083443F"/>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4E61"/>
    <w:rsid w:val="0089738F"/>
    <w:rsid w:val="008A45A1"/>
    <w:rsid w:val="008A77DE"/>
    <w:rsid w:val="008A795C"/>
    <w:rsid w:val="008A7B9F"/>
    <w:rsid w:val="008B13FC"/>
    <w:rsid w:val="008B2429"/>
    <w:rsid w:val="008B2490"/>
    <w:rsid w:val="008B5526"/>
    <w:rsid w:val="008B60BA"/>
    <w:rsid w:val="008B79DE"/>
    <w:rsid w:val="008B7E32"/>
    <w:rsid w:val="008C54C5"/>
    <w:rsid w:val="008C7273"/>
    <w:rsid w:val="008D0927"/>
    <w:rsid w:val="008D14F6"/>
    <w:rsid w:val="008D65B6"/>
    <w:rsid w:val="008E02AC"/>
    <w:rsid w:val="008E11D5"/>
    <w:rsid w:val="008E1D91"/>
    <w:rsid w:val="008E4154"/>
    <w:rsid w:val="008E508A"/>
    <w:rsid w:val="008E5DFF"/>
    <w:rsid w:val="008E683D"/>
    <w:rsid w:val="008F1D5B"/>
    <w:rsid w:val="008F1EE8"/>
    <w:rsid w:val="008F40B7"/>
    <w:rsid w:val="008F433F"/>
    <w:rsid w:val="008F70AF"/>
    <w:rsid w:val="008F73F8"/>
    <w:rsid w:val="00901A52"/>
    <w:rsid w:val="00901E2E"/>
    <w:rsid w:val="00902780"/>
    <w:rsid w:val="00902CD9"/>
    <w:rsid w:val="00906A78"/>
    <w:rsid w:val="0091387F"/>
    <w:rsid w:val="00914D18"/>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5BBD"/>
    <w:rsid w:val="00945F07"/>
    <w:rsid w:val="009472CD"/>
    <w:rsid w:val="0094732B"/>
    <w:rsid w:val="009537FB"/>
    <w:rsid w:val="0095417C"/>
    <w:rsid w:val="009560C8"/>
    <w:rsid w:val="0096062F"/>
    <w:rsid w:val="00960C95"/>
    <w:rsid w:val="009613D7"/>
    <w:rsid w:val="009620F1"/>
    <w:rsid w:val="009632F4"/>
    <w:rsid w:val="00963960"/>
    <w:rsid w:val="00964259"/>
    <w:rsid w:val="00966B1E"/>
    <w:rsid w:val="00966EC6"/>
    <w:rsid w:val="0096739A"/>
    <w:rsid w:val="00970F77"/>
    <w:rsid w:val="00971AF3"/>
    <w:rsid w:val="009732EB"/>
    <w:rsid w:val="009747C4"/>
    <w:rsid w:val="009754BB"/>
    <w:rsid w:val="00981B76"/>
    <w:rsid w:val="009828E6"/>
    <w:rsid w:val="0098764A"/>
    <w:rsid w:val="009918C9"/>
    <w:rsid w:val="0099599B"/>
    <w:rsid w:val="00996716"/>
    <w:rsid w:val="009A0B19"/>
    <w:rsid w:val="009A4504"/>
    <w:rsid w:val="009B1830"/>
    <w:rsid w:val="009B1FF7"/>
    <w:rsid w:val="009B321F"/>
    <w:rsid w:val="009B63FF"/>
    <w:rsid w:val="009C29F7"/>
    <w:rsid w:val="009C30AD"/>
    <w:rsid w:val="009C5051"/>
    <w:rsid w:val="009C7480"/>
    <w:rsid w:val="009D1B54"/>
    <w:rsid w:val="009D3D5E"/>
    <w:rsid w:val="009D6029"/>
    <w:rsid w:val="009E05DD"/>
    <w:rsid w:val="009E2F9E"/>
    <w:rsid w:val="009E48BF"/>
    <w:rsid w:val="009E5752"/>
    <w:rsid w:val="009E64A8"/>
    <w:rsid w:val="009E7734"/>
    <w:rsid w:val="009E7E8B"/>
    <w:rsid w:val="009F0F1F"/>
    <w:rsid w:val="009F2F5A"/>
    <w:rsid w:val="009F3666"/>
    <w:rsid w:val="009F38F4"/>
    <w:rsid w:val="009F498F"/>
    <w:rsid w:val="009F5968"/>
    <w:rsid w:val="00A026D1"/>
    <w:rsid w:val="00A0596A"/>
    <w:rsid w:val="00A10763"/>
    <w:rsid w:val="00A1252D"/>
    <w:rsid w:val="00A1309B"/>
    <w:rsid w:val="00A13C02"/>
    <w:rsid w:val="00A1599C"/>
    <w:rsid w:val="00A15B4F"/>
    <w:rsid w:val="00A17CCF"/>
    <w:rsid w:val="00A2063E"/>
    <w:rsid w:val="00A237EF"/>
    <w:rsid w:val="00A244C3"/>
    <w:rsid w:val="00A24E3C"/>
    <w:rsid w:val="00A25A9C"/>
    <w:rsid w:val="00A268CC"/>
    <w:rsid w:val="00A3064A"/>
    <w:rsid w:val="00A31E58"/>
    <w:rsid w:val="00A35A19"/>
    <w:rsid w:val="00A36B7C"/>
    <w:rsid w:val="00A4284D"/>
    <w:rsid w:val="00A43604"/>
    <w:rsid w:val="00A436F1"/>
    <w:rsid w:val="00A44989"/>
    <w:rsid w:val="00A44D1A"/>
    <w:rsid w:val="00A46A52"/>
    <w:rsid w:val="00A47870"/>
    <w:rsid w:val="00A525CB"/>
    <w:rsid w:val="00A55B0C"/>
    <w:rsid w:val="00A57E5D"/>
    <w:rsid w:val="00A607A9"/>
    <w:rsid w:val="00A60975"/>
    <w:rsid w:val="00A60A5E"/>
    <w:rsid w:val="00A6282E"/>
    <w:rsid w:val="00A633AA"/>
    <w:rsid w:val="00A63FDA"/>
    <w:rsid w:val="00A642B7"/>
    <w:rsid w:val="00A717E9"/>
    <w:rsid w:val="00A72129"/>
    <w:rsid w:val="00A73693"/>
    <w:rsid w:val="00A74B82"/>
    <w:rsid w:val="00A75001"/>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5105"/>
    <w:rsid w:val="00AE5331"/>
    <w:rsid w:val="00AF0CDD"/>
    <w:rsid w:val="00AF1847"/>
    <w:rsid w:val="00AF3E3C"/>
    <w:rsid w:val="00AF4140"/>
    <w:rsid w:val="00AF466F"/>
    <w:rsid w:val="00AF5241"/>
    <w:rsid w:val="00AF5458"/>
    <w:rsid w:val="00AF6CF8"/>
    <w:rsid w:val="00B01FFA"/>
    <w:rsid w:val="00B03F7B"/>
    <w:rsid w:val="00B058F1"/>
    <w:rsid w:val="00B0675C"/>
    <w:rsid w:val="00B12120"/>
    <w:rsid w:val="00B14F4B"/>
    <w:rsid w:val="00B2233F"/>
    <w:rsid w:val="00B2306A"/>
    <w:rsid w:val="00B25FD5"/>
    <w:rsid w:val="00B26A0B"/>
    <w:rsid w:val="00B30A50"/>
    <w:rsid w:val="00B3194F"/>
    <w:rsid w:val="00B31F78"/>
    <w:rsid w:val="00B32092"/>
    <w:rsid w:val="00B331C8"/>
    <w:rsid w:val="00B43DA1"/>
    <w:rsid w:val="00B469A5"/>
    <w:rsid w:val="00B5194C"/>
    <w:rsid w:val="00B5651B"/>
    <w:rsid w:val="00B6290A"/>
    <w:rsid w:val="00B63DC2"/>
    <w:rsid w:val="00B64C9F"/>
    <w:rsid w:val="00B64D08"/>
    <w:rsid w:val="00B672EF"/>
    <w:rsid w:val="00B75DE6"/>
    <w:rsid w:val="00B80D66"/>
    <w:rsid w:val="00B80FC4"/>
    <w:rsid w:val="00B82CF0"/>
    <w:rsid w:val="00B87696"/>
    <w:rsid w:val="00B87A06"/>
    <w:rsid w:val="00B87C96"/>
    <w:rsid w:val="00B90059"/>
    <w:rsid w:val="00B90339"/>
    <w:rsid w:val="00B9041B"/>
    <w:rsid w:val="00B90592"/>
    <w:rsid w:val="00B91687"/>
    <w:rsid w:val="00B92A2F"/>
    <w:rsid w:val="00B92E04"/>
    <w:rsid w:val="00B955DF"/>
    <w:rsid w:val="00B96F86"/>
    <w:rsid w:val="00B972F5"/>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60BF"/>
    <w:rsid w:val="00BE0B13"/>
    <w:rsid w:val="00BE6313"/>
    <w:rsid w:val="00BE6844"/>
    <w:rsid w:val="00BE7B24"/>
    <w:rsid w:val="00BF068C"/>
    <w:rsid w:val="00BF4B33"/>
    <w:rsid w:val="00BF5AFD"/>
    <w:rsid w:val="00BF766B"/>
    <w:rsid w:val="00C02AA0"/>
    <w:rsid w:val="00C11092"/>
    <w:rsid w:val="00C11471"/>
    <w:rsid w:val="00C1385C"/>
    <w:rsid w:val="00C14C24"/>
    <w:rsid w:val="00C160B2"/>
    <w:rsid w:val="00C20DA3"/>
    <w:rsid w:val="00C2125F"/>
    <w:rsid w:val="00C215CD"/>
    <w:rsid w:val="00C22DF6"/>
    <w:rsid w:val="00C23419"/>
    <w:rsid w:val="00C237AD"/>
    <w:rsid w:val="00C243CC"/>
    <w:rsid w:val="00C24FB6"/>
    <w:rsid w:val="00C26E7B"/>
    <w:rsid w:val="00C2760A"/>
    <w:rsid w:val="00C27BA5"/>
    <w:rsid w:val="00C372FF"/>
    <w:rsid w:val="00C43DF7"/>
    <w:rsid w:val="00C44403"/>
    <w:rsid w:val="00C44640"/>
    <w:rsid w:val="00C45687"/>
    <w:rsid w:val="00C4625C"/>
    <w:rsid w:val="00C4645E"/>
    <w:rsid w:val="00C46D5C"/>
    <w:rsid w:val="00C528B9"/>
    <w:rsid w:val="00C52E40"/>
    <w:rsid w:val="00C5301F"/>
    <w:rsid w:val="00C541BA"/>
    <w:rsid w:val="00C60FF7"/>
    <w:rsid w:val="00C623F9"/>
    <w:rsid w:val="00C643FF"/>
    <w:rsid w:val="00C66BF9"/>
    <w:rsid w:val="00C66C5B"/>
    <w:rsid w:val="00C70388"/>
    <w:rsid w:val="00C70E04"/>
    <w:rsid w:val="00C74185"/>
    <w:rsid w:val="00C809AD"/>
    <w:rsid w:val="00C81F6D"/>
    <w:rsid w:val="00C845C7"/>
    <w:rsid w:val="00C86F04"/>
    <w:rsid w:val="00C8780A"/>
    <w:rsid w:val="00C91639"/>
    <w:rsid w:val="00C94F57"/>
    <w:rsid w:val="00C95B15"/>
    <w:rsid w:val="00CA3194"/>
    <w:rsid w:val="00CA40BF"/>
    <w:rsid w:val="00CB2D99"/>
    <w:rsid w:val="00CB3759"/>
    <w:rsid w:val="00CB4D55"/>
    <w:rsid w:val="00CB5159"/>
    <w:rsid w:val="00CC0918"/>
    <w:rsid w:val="00CC2C59"/>
    <w:rsid w:val="00CC6019"/>
    <w:rsid w:val="00CC7F63"/>
    <w:rsid w:val="00CD06A5"/>
    <w:rsid w:val="00CD117C"/>
    <w:rsid w:val="00CE155F"/>
    <w:rsid w:val="00CE197E"/>
    <w:rsid w:val="00CE2187"/>
    <w:rsid w:val="00CE59E6"/>
    <w:rsid w:val="00CE5E74"/>
    <w:rsid w:val="00CE6072"/>
    <w:rsid w:val="00CE7D1D"/>
    <w:rsid w:val="00CF0550"/>
    <w:rsid w:val="00CF1F49"/>
    <w:rsid w:val="00CF562F"/>
    <w:rsid w:val="00CF5DFA"/>
    <w:rsid w:val="00CF6769"/>
    <w:rsid w:val="00CF73B8"/>
    <w:rsid w:val="00D010A2"/>
    <w:rsid w:val="00D0125B"/>
    <w:rsid w:val="00D02523"/>
    <w:rsid w:val="00D06E6C"/>
    <w:rsid w:val="00D108FA"/>
    <w:rsid w:val="00D10FEA"/>
    <w:rsid w:val="00D110C2"/>
    <w:rsid w:val="00D14C9E"/>
    <w:rsid w:val="00D16AFD"/>
    <w:rsid w:val="00D17032"/>
    <w:rsid w:val="00D20C42"/>
    <w:rsid w:val="00D2541D"/>
    <w:rsid w:val="00D25C69"/>
    <w:rsid w:val="00D2655B"/>
    <w:rsid w:val="00D26F3B"/>
    <w:rsid w:val="00D27E39"/>
    <w:rsid w:val="00D3083E"/>
    <w:rsid w:val="00D319CE"/>
    <w:rsid w:val="00D32783"/>
    <w:rsid w:val="00D33B26"/>
    <w:rsid w:val="00D408D0"/>
    <w:rsid w:val="00D40A9F"/>
    <w:rsid w:val="00D46A5D"/>
    <w:rsid w:val="00D5096B"/>
    <w:rsid w:val="00D51F19"/>
    <w:rsid w:val="00D52E3B"/>
    <w:rsid w:val="00D54C04"/>
    <w:rsid w:val="00D56139"/>
    <w:rsid w:val="00D6019B"/>
    <w:rsid w:val="00D62B5D"/>
    <w:rsid w:val="00D65381"/>
    <w:rsid w:val="00D6563A"/>
    <w:rsid w:val="00D67B38"/>
    <w:rsid w:val="00D70905"/>
    <w:rsid w:val="00D70D7D"/>
    <w:rsid w:val="00D7271E"/>
    <w:rsid w:val="00D73505"/>
    <w:rsid w:val="00D802C1"/>
    <w:rsid w:val="00D81E9C"/>
    <w:rsid w:val="00D82A3D"/>
    <w:rsid w:val="00D84CCC"/>
    <w:rsid w:val="00D85700"/>
    <w:rsid w:val="00D87CAF"/>
    <w:rsid w:val="00D9147A"/>
    <w:rsid w:val="00D93D93"/>
    <w:rsid w:val="00D94D48"/>
    <w:rsid w:val="00D96571"/>
    <w:rsid w:val="00D97CD3"/>
    <w:rsid w:val="00DA10F5"/>
    <w:rsid w:val="00DA2596"/>
    <w:rsid w:val="00DA2E8F"/>
    <w:rsid w:val="00DA359C"/>
    <w:rsid w:val="00DA5623"/>
    <w:rsid w:val="00DA5968"/>
    <w:rsid w:val="00DA7447"/>
    <w:rsid w:val="00DB09B9"/>
    <w:rsid w:val="00DB0FF9"/>
    <w:rsid w:val="00DB1D94"/>
    <w:rsid w:val="00DB238C"/>
    <w:rsid w:val="00DB298A"/>
    <w:rsid w:val="00DB2E51"/>
    <w:rsid w:val="00DB3599"/>
    <w:rsid w:val="00DB3C42"/>
    <w:rsid w:val="00DB4C0E"/>
    <w:rsid w:val="00DB5A43"/>
    <w:rsid w:val="00DC10CC"/>
    <w:rsid w:val="00DC36FF"/>
    <w:rsid w:val="00DC59CD"/>
    <w:rsid w:val="00DC704F"/>
    <w:rsid w:val="00DC74ED"/>
    <w:rsid w:val="00DC7936"/>
    <w:rsid w:val="00DD01A5"/>
    <w:rsid w:val="00DD54F0"/>
    <w:rsid w:val="00DD7F27"/>
    <w:rsid w:val="00DE30A1"/>
    <w:rsid w:val="00DE475A"/>
    <w:rsid w:val="00DE4F5A"/>
    <w:rsid w:val="00DE6373"/>
    <w:rsid w:val="00DF0DD2"/>
    <w:rsid w:val="00DF53F5"/>
    <w:rsid w:val="00DF5A5A"/>
    <w:rsid w:val="00E01765"/>
    <w:rsid w:val="00E0185A"/>
    <w:rsid w:val="00E02B91"/>
    <w:rsid w:val="00E0307F"/>
    <w:rsid w:val="00E05260"/>
    <w:rsid w:val="00E05CC3"/>
    <w:rsid w:val="00E101BE"/>
    <w:rsid w:val="00E11BF8"/>
    <w:rsid w:val="00E1259D"/>
    <w:rsid w:val="00E142A8"/>
    <w:rsid w:val="00E170C9"/>
    <w:rsid w:val="00E17835"/>
    <w:rsid w:val="00E20029"/>
    <w:rsid w:val="00E25935"/>
    <w:rsid w:val="00E2609B"/>
    <w:rsid w:val="00E264CC"/>
    <w:rsid w:val="00E267AC"/>
    <w:rsid w:val="00E316BD"/>
    <w:rsid w:val="00E33FA4"/>
    <w:rsid w:val="00E3437B"/>
    <w:rsid w:val="00E40B6C"/>
    <w:rsid w:val="00E41B7C"/>
    <w:rsid w:val="00E4367B"/>
    <w:rsid w:val="00E4413C"/>
    <w:rsid w:val="00E44DFD"/>
    <w:rsid w:val="00E50301"/>
    <w:rsid w:val="00E52471"/>
    <w:rsid w:val="00E526B9"/>
    <w:rsid w:val="00E54DA5"/>
    <w:rsid w:val="00E57C3F"/>
    <w:rsid w:val="00E621BB"/>
    <w:rsid w:val="00E62375"/>
    <w:rsid w:val="00E62B06"/>
    <w:rsid w:val="00E67770"/>
    <w:rsid w:val="00E70B92"/>
    <w:rsid w:val="00E7100E"/>
    <w:rsid w:val="00E71DEB"/>
    <w:rsid w:val="00E72BCF"/>
    <w:rsid w:val="00E73695"/>
    <w:rsid w:val="00E750AC"/>
    <w:rsid w:val="00E75BC2"/>
    <w:rsid w:val="00E75C15"/>
    <w:rsid w:val="00E76636"/>
    <w:rsid w:val="00E77BF0"/>
    <w:rsid w:val="00E803B3"/>
    <w:rsid w:val="00E81C4D"/>
    <w:rsid w:val="00E83FE5"/>
    <w:rsid w:val="00E840CE"/>
    <w:rsid w:val="00E848E1"/>
    <w:rsid w:val="00E853E0"/>
    <w:rsid w:val="00E872FC"/>
    <w:rsid w:val="00E878B1"/>
    <w:rsid w:val="00E94039"/>
    <w:rsid w:val="00E95ABC"/>
    <w:rsid w:val="00E95B7D"/>
    <w:rsid w:val="00E963BC"/>
    <w:rsid w:val="00E967DD"/>
    <w:rsid w:val="00E97F11"/>
    <w:rsid w:val="00EA1700"/>
    <w:rsid w:val="00EA7A73"/>
    <w:rsid w:val="00EB4A6E"/>
    <w:rsid w:val="00EB4DAA"/>
    <w:rsid w:val="00EB707A"/>
    <w:rsid w:val="00EC15D2"/>
    <w:rsid w:val="00EC2B17"/>
    <w:rsid w:val="00EC403B"/>
    <w:rsid w:val="00EC4219"/>
    <w:rsid w:val="00EC5F50"/>
    <w:rsid w:val="00EC626E"/>
    <w:rsid w:val="00ED05AD"/>
    <w:rsid w:val="00ED05D3"/>
    <w:rsid w:val="00ED2724"/>
    <w:rsid w:val="00ED3C88"/>
    <w:rsid w:val="00ED47DC"/>
    <w:rsid w:val="00ED5BBE"/>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42E0"/>
    <w:rsid w:val="00F247DA"/>
    <w:rsid w:val="00F251C9"/>
    <w:rsid w:val="00F261BE"/>
    <w:rsid w:val="00F2663D"/>
    <w:rsid w:val="00F26C80"/>
    <w:rsid w:val="00F2746B"/>
    <w:rsid w:val="00F2760E"/>
    <w:rsid w:val="00F27F37"/>
    <w:rsid w:val="00F30BC6"/>
    <w:rsid w:val="00F33C25"/>
    <w:rsid w:val="00F363C4"/>
    <w:rsid w:val="00F36F1F"/>
    <w:rsid w:val="00F37112"/>
    <w:rsid w:val="00F40726"/>
    <w:rsid w:val="00F42E51"/>
    <w:rsid w:val="00F43A57"/>
    <w:rsid w:val="00F447A0"/>
    <w:rsid w:val="00F46DE7"/>
    <w:rsid w:val="00F509C0"/>
    <w:rsid w:val="00F51CA8"/>
    <w:rsid w:val="00F56E3B"/>
    <w:rsid w:val="00F610BB"/>
    <w:rsid w:val="00F63C82"/>
    <w:rsid w:val="00F63CE8"/>
    <w:rsid w:val="00F65B8B"/>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211D"/>
    <w:rsid w:val="00FB2153"/>
    <w:rsid w:val="00FB3718"/>
    <w:rsid w:val="00FC122B"/>
    <w:rsid w:val="00FC2D5B"/>
    <w:rsid w:val="00FC5289"/>
    <w:rsid w:val="00FC6507"/>
    <w:rsid w:val="00FD335A"/>
    <w:rsid w:val="00FD39D3"/>
    <w:rsid w:val="00FD3B71"/>
    <w:rsid w:val="00FD4092"/>
    <w:rsid w:val="00FD53C9"/>
    <w:rsid w:val="00FE2D6B"/>
    <w:rsid w:val="00FE4664"/>
    <w:rsid w:val="00FE609A"/>
    <w:rsid w:val="00FE7A0B"/>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3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11</cp:revision>
  <cp:lastPrinted>2023-03-05T12:00:00Z</cp:lastPrinted>
  <dcterms:created xsi:type="dcterms:W3CDTF">2025-04-15T16:31:00Z</dcterms:created>
  <dcterms:modified xsi:type="dcterms:W3CDTF">2025-04-20T19:07:00Z</dcterms:modified>
</cp:coreProperties>
</file>