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681A" w14:textId="3A52DB32" w:rsidR="00966B1E" w:rsidRPr="002D4AC9" w:rsidRDefault="00D6438F">
      <w:pPr>
        <w:spacing w:after="200" w:line="276" w:lineRule="auto"/>
        <w:jc w:val="center"/>
        <w:rPr>
          <w:rFonts w:ascii="Arial" w:eastAsia="Arial" w:hAnsi="Arial" w:cs="Arial"/>
          <w:b/>
          <w:sz w:val="20"/>
          <w:szCs w:val="20"/>
          <w:u w:val="single"/>
        </w:rPr>
      </w:pPr>
      <w:r w:rsidRPr="002D4AC9">
        <w:rPr>
          <w:rFonts w:ascii="Arial" w:eastAsia="Arial" w:hAnsi="Arial" w:cs="Arial"/>
          <w:b/>
          <w:sz w:val="20"/>
          <w:szCs w:val="20"/>
          <w:u w:val="single"/>
        </w:rPr>
        <w:t xml:space="preserve">Broughton Parish Council </w:t>
      </w:r>
    </w:p>
    <w:p w14:paraId="63BF930C" w14:textId="13819BC9" w:rsidR="00966B1E" w:rsidRPr="002D4AC9" w:rsidRDefault="00D6438F">
      <w:pPr>
        <w:spacing w:after="200" w:line="276" w:lineRule="auto"/>
        <w:rPr>
          <w:rFonts w:ascii="Arial" w:eastAsia="Arial" w:hAnsi="Arial" w:cs="Arial"/>
          <w:sz w:val="20"/>
          <w:szCs w:val="20"/>
        </w:rPr>
      </w:pPr>
      <w:r w:rsidRPr="002D4AC9">
        <w:rPr>
          <w:rFonts w:ascii="Arial" w:eastAsia="Arial" w:hAnsi="Arial" w:cs="Arial"/>
          <w:sz w:val="20"/>
          <w:szCs w:val="20"/>
        </w:rPr>
        <w:t xml:space="preserve">A meeting of Broughton Parish Council was held at Little Broughton Village Hall on Tuesday </w:t>
      </w:r>
      <w:r w:rsidR="001142C3">
        <w:rPr>
          <w:rFonts w:ascii="Arial" w:eastAsia="Arial" w:hAnsi="Arial" w:cs="Arial"/>
          <w:sz w:val="20"/>
          <w:szCs w:val="20"/>
        </w:rPr>
        <w:t>29</w:t>
      </w:r>
      <w:r w:rsidR="001142C3" w:rsidRPr="001142C3">
        <w:rPr>
          <w:rFonts w:ascii="Arial" w:eastAsia="Arial" w:hAnsi="Arial" w:cs="Arial"/>
          <w:sz w:val="20"/>
          <w:szCs w:val="20"/>
          <w:vertAlign w:val="superscript"/>
        </w:rPr>
        <w:t>th</w:t>
      </w:r>
      <w:r w:rsidR="001142C3">
        <w:rPr>
          <w:rFonts w:ascii="Arial" w:eastAsia="Arial" w:hAnsi="Arial" w:cs="Arial"/>
          <w:sz w:val="20"/>
          <w:szCs w:val="20"/>
        </w:rPr>
        <w:t xml:space="preserve"> November 2016</w:t>
      </w:r>
      <w:r w:rsidRPr="002D4AC9">
        <w:rPr>
          <w:rFonts w:ascii="Arial" w:eastAsia="Arial" w:hAnsi="Arial" w:cs="Arial"/>
          <w:sz w:val="20"/>
          <w:szCs w:val="20"/>
        </w:rPr>
        <w:t xml:space="preserve"> at 19:</w:t>
      </w:r>
      <w:r w:rsidR="00325949" w:rsidRPr="002D4AC9">
        <w:rPr>
          <w:rFonts w:ascii="Arial" w:eastAsia="Arial" w:hAnsi="Arial" w:cs="Arial"/>
          <w:sz w:val="20"/>
          <w:szCs w:val="20"/>
        </w:rPr>
        <w:t>00</w:t>
      </w:r>
    </w:p>
    <w:p w14:paraId="477918E3" w14:textId="7BEBE135" w:rsidR="00966B1E" w:rsidRPr="002D4AC9" w:rsidRDefault="00D6438F">
      <w:pPr>
        <w:spacing w:after="200" w:line="276" w:lineRule="auto"/>
        <w:rPr>
          <w:rFonts w:ascii="Arial" w:eastAsia="Arial" w:hAnsi="Arial" w:cs="Arial"/>
          <w:sz w:val="20"/>
          <w:szCs w:val="20"/>
        </w:rPr>
      </w:pPr>
      <w:r w:rsidRPr="002D4AC9">
        <w:rPr>
          <w:rFonts w:ascii="Arial" w:eastAsia="Arial" w:hAnsi="Arial" w:cs="Arial"/>
          <w:sz w:val="20"/>
          <w:szCs w:val="20"/>
        </w:rPr>
        <w:t>Present: Cllr Sue Hannah</w:t>
      </w:r>
      <w:r w:rsidR="00C912FE" w:rsidRPr="002D4AC9">
        <w:rPr>
          <w:rFonts w:ascii="Arial" w:eastAsia="Arial" w:hAnsi="Arial" w:cs="Arial"/>
          <w:sz w:val="20"/>
          <w:szCs w:val="20"/>
        </w:rPr>
        <w:t xml:space="preserve"> </w:t>
      </w:r>
      <w:r w:rsidRPr="002D4AC9">
        <w:rPr>
          <w:rFonts w:ascii="Arial" w:eastAsia="Arial" w:hAnsi="Arial" w:cs="Arial"/>
          <w:sz w:val="20"/>
          <w:szCs w:val="20"/>
        </w:rPr>
        <w:t xml:space="preserve">(In the Chair), Cllr Steve Hannah, Cllr John Wilson, </w:t>
      </w:r>
      <w:r w:rsidR="00325949" w:rsidRPr="002D4AC9">
        <w:rPr>
          <w:rFonts w:ascii="Arial" w:eastAsia="Arial" w:hAnsi="Arial" w:cs="Arial"/>
          <w:sz w:val="20"/>
          <w:szCs w:val="20"/>
        </w:rPr>
        <w:t xml:space="preserve">Cllr J Sewell, </w:t>
      </w:r>
      <w:r w:rsidR="00AB3BB8" w:rsidRPr="002D4AC9">
        <w:rPr>
          <w:rFonts w:ascii="Arial" w:eastAsia="Arial" w:hAnsi="Arial" w:cs="Arial"/>
          <w:sz w:val="20"/>
          <w:szCs w:val="20"/>
        </w:rPr>
        <w:t xml:space="preserve">Cllr A Carruthers, </w:t>
      </w:r>
      <w:r w:rsidR="00374E8D" w:rsidRPr="002D4AC9">
        <w:rPr>
          <w:rFonts w:ascii="Arial" w:eastAsia="Arial" w:hAnsi="Arial" w:cs="Arial"/>
          <w:sz w:val="20"/>
          <w:szCs w:val="20"/>
        </w:rPr>
        <w:t xml:space="preserve">Cllr R </w:t>
      </w:r>
      <w:proofErr w:type="spellStart"/>
      <w:r w:rsidR="00374E8D" w:rsidRPr="002D4AC9">
        <w:rPr>
          <w:rFonts w:ascii="Arial" w:eastAsia="Arial" w:hAnsi="Arial" w:cs="Arial"/>
          <w:sz w:val="20"/>
          <w:szCs w:val="20"/>
        </w:rPr>
        <w:t>Gildert</w:t>
      </w:r>
      <w:proofErr w:type="spellEnd"/>
      <w:r w:rsidR="00374E8D" w:rsidRPr="002D4AC9">
        <w:rPr>
          <w:rFonts w:ascii="Arial" w:eastAsia="Arial" w:hAnsi="Arial" w:cs="Arial"/>
          <w:sz w:val="20"/>
          <w:szCs w:val="20"/>
        </w:rPr>
        <w:t>,</w:t>
      </w:r>
      <w:r w:rsidR="00C912FE" w:rsidRPr="002D4AC9">
        <w:rPr>
          <w:rFonts w:ascii="Arial" w:eastAsia="Arial" w:hAnsi="Arial" w:cs="Arial"/>
          <w:sz w:val="20"/>
          <w:szCs w:val="20"/>
        </w:rPr>
        <w:t xml:space="preserve"> </w:t>
      </w:r>
      <w:r w:rsidR="001142C3">
        <w:rPr>
          <w:rFonts w:ascii="Arial" w:eastAsia="Arial" w:hAnsi="Arial" w:cs="Arial"/>
          <w:sz w:val="20"/>
          <w:szCs w:val="20"/>
        </w:rPr>
        <w:t>Cllr M Bradley, Cllr B Smith, Cllr M Weir</w:t>
      </w:r>
    </w:p>
    <w:p w14:paraId="0BBC9B07" w14:textId="5E1B4CE3" w:rsidR="00966B1E" w:rsidRPr="002D4AC9" w:rsidRDefault="00D6438F">
      <w:pPr>
        <w:spacing w:after="200" w:line="276" w:lineRule="auto"/>
        <w:rPr>
          <w:rFonts w:ascii="Arial" w:eastAsia="Arial" w:hAnsi="Arial" w:cs="Arial"/>
          <w:sz w:val="20"/>
          <w:szCs w:val="20"/>
        </w:rPr>
      </w:pPr>
      <w:r w:rsidRPr="002D4AC9">
        <w:rPr>
          <w:rFonts w:ascii="Arial" w:eastAsia="Arial" w:hAnsi="Arial" w:cs="Arial"/>
          <w:sz w:val="20"/>
          <w:szCs w:val="20"/>
        </w:rPr>
        <w:t xml:space="preserve">Attendance: B Carter (Clerk), </w:t>
      </w:r>
      <w:r w:rsidR="001142C3">
        <w:rPr>
          <w:rFonts w:ascii="Arial" w:eastAsia="Arial" w:hAnsi="Arial" w:cs="Arial"/>
          <w:sz w:val="20"/>
          <w:szCs w:val="20"/>
        </w:rPr>
        <w:t xml:space="preserve">Mr M Grout </w:t>
      </w:r>
      <w:r w:rsidR="00CC127B" w:rsidRPr="002D4AC9">
        <w:rPr>
          <w:rFonts w:ascii="Arial" w:eastAsia="Arial" w:hAnsi="Arial" w:cs="Arial"/>
          <w:sz w:val="20"/>
          <w:szCs w:val="20"/>
        </w:rPr>
        <w:t xml:space="preserve"> </w:t>
      </w:r>
    </w:p>
    <w:p w14:paraId="5D9417DC" w14:textId="30C89B0D" w:rsidR="00966B1E" w:rsidRPr="002D4AC9" w:rsidRDefault="001142C3">
      <w:pPr>
        <w:spacing w:after="200" w:line="276" w:lineRule="auto"/>
        <w:rPr>
          <w:rFonts w:ascii="Arial" w:eastAsia="Arial" w:hAnsi="Arial" w:cs="Arial"/>
          <w:b/>
          <w:sz w:val="20"/>
          <w:szCs w:val="20"/>
          <w:u w:val="single"/>
        </w:rPr>
      </w:pPr>
      <w:r>
        <w:rPr>
          <w:rFonts w:ascii="Arial" w:eastAsia="Arial" w:hAnsi="Arial" w:cs="Arial"/>
          <w:b/>
          <w:sz w:val="20"/>
          <w:szCs w:val="20"/>
          <w:u w:val="single"/>
        </w:rPr>
        <w:t>193</w:t>
      </w:r>
      <w:r w:rsidR="00D6438F" w:rsidRPr="002D4AC9">
        <w:rPr>
          <w:rFonts w:ascii="Arial" w:eastAsia="Arial" w:hAnsi="Arial" w:cs="Arial"/>
          <w:b/>
          <w:sz w:val="20"/>
          <w:szCs w:val="20"/>
          <w:u w:val="single"/>
        </w:rPr>
        <w:t>/16 Apologies for absence</w:t>
      </w:r>
    </w:p>
    <w:p w14:paraId="1564353B" w14:textId="7EBAB8A4" w:rsidR="00966B1E" w:rsidRPr="002D4AC9" w:rsidRDefault="00AF6D4E">
      <w:pPr>
        <w:spacing w:after="200" w:line="276" w:lineRule="auto"/>
        <w:rPr>
          <w:rFonts w:ascii="Arial" w:eastAsia="Arial" w:hAnsi="Arial" w:cs="Arial"/>
          <w:sz w:val="20"/>
          <w:szCs w:val="20"/>
        </w:rPr>
      </w:pPr>
      <w:r w:rsidRPr="002D4AC9">
        <w:rPr>
          <w:rFonts w:ascii="Arial" w:eastAsia="Arial" w:hAnsi="Arial" w:cs="Arial"/>
          <w:sz w:val="20"/>
          <w:szCs w:val="20"/>
        </w:rPr>
        <w:t>Recei</w:t>
      </w:r>
      <w:r w:rsidR="00CC127B" w:rsidRPr="002D4AC9">
        <w:rPr>
          <w:rFonts w:ascii="Arial" w:eastAsia="Arial" w:hAnsi="Arial" w:cs="Arial"/>
          <w:sz w:val="20"/>
          <w:szCs w:val="20"/>
        </w:rPr>
        <w:t xml:space="preserve">ved and noted from PCSO </w:t>
      </w:r>
      <w:r w:rsidR="00222821" w:rsidRPr="002D4AC9">
        <w:rPr>
          <w:rFonts w:ascii="Arial" w:eastAsia="Arial" w:hAnsi="Arial" w:cs="Arial"/>
          <w:sz w:val="20"/>
          <w:szCs w:val="20"/>
        </w:rPr>
        <w:t xml:space="preserve">C Parker, Cllr S Anderson, </w:t>
      </w:r>
      <w:r w:rsidR="001142C3">
        <w:rPr>
          <w:rFonts w:ascii="Arial" w:eastAsia="Arial" w:hAnsi="Arial" w:cs="Arial"/>
          <w:sz w:val="20"/>
          <w:szCs w:val="20"/>
        </w:rPr>
        <w:t>C/</w:t>
      </w:r>
      <w:proofErr w:type="spellStart"/>
      <w:r w:rsidR="001142C3">
        <w:rPr>
          <w:rFonts w:ascii="Arial" w:eastAsia="Arial" w:hAnsi="Arial" w:cs="Arial"/>
          <w:sz w:val="20"/>
          <w:szCs w:val="20"/>
        </w:rPr>
        <w:t>CCllr</w:t>
      </w:r>
      <w:proofErr w:type="spellEnd"/>
      <w:r w:rsidR="001142C3">
        <w:rPr>
          <w:rFonts w:ascii="Arial" w:eastAsia="Arial" w:hAnsi="Arial" w:cs="Arial"/>
          <w:sz w:val="20"/>
          <w:szCs w:val="20"/>
        </w:rPr>
        <w:t xml:space="preserve"> A Clarke, A/BC Cllr J </w:t>
      </w:r>
      <w:proofErr w:type="spellStart"/>
      <w:r w:rsidR="001142C3">
        <w:rPr>
          <w:rFonts w:ascii="Arial" w:eastAsia="Arial" w:hAnsi="Arial" w:cs="Arial"/>
          <w:sz w:val="20"/>
          <w:szCs w:val="20"/>
        </w:rPr>
        <w:t>Farebrother</w:t>
      </w:r>
      <w:proofErr w:type="spellEnd"/>
    </w:p>
    <w:p w14:paraId="405AD7E6" w14:textId="2E7D24C0" w:rsidR="00DE2F92" w:rsidRPr="002D4AC9" w:rsidRDefault="001142C3">
      <w:pPr>
        <w:spacing w:after="200" w:line="276" w:lineRule="auto"/>
        <w:rPr>
          <w:rFonts w:ascii="Arial" w:eastAsia="Arial" w:hAnsi="Arial" w:cs="Arial"/>
          <w:b/>
          <w:sz w:val="20"/>
          <w:szCs w:val="20"/>
          <w:u w:val="single"/>
        </w:rPr>
      </w:pPr>
      <w:r>
        <w:rPr>
          <w:rFonts w:ascii="Arial" w:eastAsia="Arial" w:hAnsi="Arial" w:cs="Arial"/>
          <w:b/>
          <w:sz w:val="20"/>
          <w:szCs w:val="20"/>
          <w:u w:val="single"/>
        </w:rPr>
        <w:t>194</w:t>
      </w:r>
      <w:r w:rsidR="00DE2F92" w:rsidRPr="002D4AC9">
        <w:rPr>
          <w:rFonts w:ascii="Arial" w:eastAsia="Arial" w:hAnsi="Arial" w:cs="Arial"/>
          <w:b/>
          <w:sz w:val="20"/>
          <w:szCs w:val="20"/>
          <w:u w:val="single"/>
        </w:rPr>
        <w:t>/16 Chairman</w:t>
      </w:r>
      <w:r w:rsidR="001247B3" w:rsidRPr="002D4AC9">
        <w:rPr>
          <w:rFonts w:ascii="Arial" w:eastAsia="Arial" w:hAnsi="Arial" w:cs="Arial"/>
          <w:b/>
          <w:sz w:val="20"/>
          <w:szCs w:val="20"/>
          <w:u w:val="single"/>
        </w:rPr>
        <w:t>’</w:t>
      </w:r>
      <w:r w:rsidR="00DE2F92" w:rsidRPr="002D4AC9">
        <w:rPr>
          <w:rFonts w:ascii="Arial" w:eastAsia="Arial" w:hAnsi="Arial" w:cs="Arial"/>
          <w:b/>
          <w:sz w:val="20"/>
          <w:szCs w:val="20"/>
          <w:u w:val="single"/>
        </w:rPr>
        <w:t>s Announcements</w:t>
      </w:r>
    </w:p>
    <w:p w14:paraId="7B7537CC" w14:textId="2F5826D4" w:rsidR="00887814" w:rsidRPr="002D4AC9" w:rsidRDefault="001142C3" w:rsidP="00887814">
      <w:pPr>
        <w:spacing w:after="200" w:line="276" w:lineRule="auto"/>
        <w:rPr>
          <w:rFonts w:ascii="Arial" w:eastAsia="Arial" w:hAnsi="Arial" w:cs="Arial"/>
          <w:b/>
          <w:sz w:val="20"/>
          <w:szCs w:val="20"/>
        </w:rPr>
      </w:pPr>
      <w:r>
        <w:rPr>
          <w:rFonts w:ascii="Arial" w:eastAsia="Arial" w:hAnsi="Arial" w:cs="Arial"/>
          <w:sz w:val="20"/>
          <w:szCs w:val="20"/>
        </w:rPr>
        <w:t xml:space="preserve">Cllr Sue Hannah updated the meeting that she had </w:t>
      </w:r>
      <w:r w:rsidR="006A1F6C">
        <w:rPr>
          <w:rFonts w:ascii="Arial" w:eastAsia="Arial" w:hAnsi="Arial" w:cs="Arial"/>
          <w:sz w:val="20"/>
          <w:szCs w:val="20"/>
        </w:rPr>
        <w:t>applied</w:t>
      </w:r>
      <w:r>
        <w:rPr>
          <w:rFonts w:ascii="Arial" w:eastAsia="Arial" w:hAnsi="Arial" w:cs="Arial"/>
          <w:sz w:val="20"/>
          <w:szCs w:val="20"/>
        </w:rPr>
        <w:t xml:space="preserve"> to the Cumbria Community Foundation for</w:t>
      </w:r>
      <w:r w:rsidR="006A1F6C">
        <w:rPr>
          <w:rFonts w:ascii="Arial" w:eastAsia="Arial" w:hAnsi="Arial" w:cs="Arial"/>
          <w:sz w:val="20"/>
          <w:szCs w:val="20"/>
        </w:rPr>
        <w:t xml:space="preserve"> a grant for</w:t>
      </w:r>
      <w:r>
        <w:rPr>
          <w:rFonts w:ascii="Arial" w:eastAsia="Arial" w:hAnsi="Arial" w:cs="Arial"/>
          <w:sz w:val="20"/>
          <w:szCs w:val="20"/>
        </w:rPr>
        <w:t xml:space="preserve"> drainage at Welfare Field Play area. The application is being taken to the January 2017 committee meeting. </w:t>
      </w:r>
    </w:p>
    <w:p w14:paraId="5AEA93AE" w14:textId="5551CA97" w:rsidR="00DE2F92" w:rsidRPr="002D4AC9" w:rsidRDefault="001142C3">
      <w:pPr>
        <w:spacing w:after="200" w:line="276" w:lineRule="auto"/>
        <w:rPr>
          <w:rFonts w:ascii="Arial" w:eastAsia="Arial" w:hAnsi="Arial" w:cs="Arial"/>
          <w:b/>
          <w:sz w:val="20"/>
          <w:szCs w:val="20"/>
          <w:u w:val="single"/>
        </w:rPr>
      </w:pPr>
      <w:r>
        <w:rPr>
          <w:rFonts w:ascii="Arial" w:eastAsia="Arial" w:hAnsi="Arial" w:cs="Arial"/>
          <w:b/>
          <w:sz w:val="20"/>
          <w:szCs w:val="20"/>
          <w:u w:val="single"/>
        </w:rPr>
        <w:t>195</w:t>
      </w:r>
      <w:r w:rsidR="00C4747C" w:rsidRPr="002D4AC9">
        <w:rPr>
          <w:rFonts w:ascii="Arial" w:eastAsia="Arial" w:hAnsi="Arial" w:cs="Arial"/>
          <w:b/>
          <w:sz w:val="20"/>
          <w:szCs w:val="20"/>
          <w:u w:val="single"/>
        </w:rPr>
        <w:t>/</w:t>
      </w:r>
      <w:r w:rsidR="00DE2F92" w:rsidRPr="002D4AC9">
        <w:rPr>
          <w:rFonts w:ascii="Arial" w:eastAsia="Arial" w:hAnsi="Arial" w:cs="Arial"/>
          <w:b/>
          <w:sz w:val="20"/>
          <w:szCs w:val="20"/>
          <w:u w:val="single"/>
        </w:rPr>
        <w:t>16 Requests for dispensations &amp; declaration of interests</w:t>
      </w:r>
    </w:p>
    <w:p w14:paraId="74305CBD" w14:textId="77777777" w:rsidR="00DE2F92" w:rsidRPr="002D4AC9" w:rsidRDefault="00DE2F92" w:rsidP="00DE2F92">
      <w:pPr>
        <w:pStyle w:val="ListParagraph"/>
        <w:numPr>
          <w:ilvl w:val="0"/>
          <w:numId w:val="29"/>
        </w:numPr>
        <w:spacing w:after="200" w:line="276" w:lineRule="auto"/>
        <w:rPr>
          <w:rFonts w:ascii="Arial" w:eastAsia="Arial" w:hAnsi="Arial" w:cs="Arial"/>
          <w:i/>
          <w:sz w:val="20"/>
          <w:szCs w:val="20"/>
        </w:rPr>
      </w:pPr>
      <w:r w:rsidRPr="002D4AC9">
        <w:rPr>
          <w:rFonts w:ascii="Arial" w:eastAsia="Arial" w:hAnsi="Arial" w:cs="Arial"/>
          <w:i/>
          <w:sz w:val="20"/>
          <w:szCs w:val="20"/>
        </w:rPr>
        <w:t>Requests for dispensation</w:t>
      </w:r>
      <w:r w:rsidR="009643C4" w:rsidRPr="002D4AC9">
        <w:rPr>
          <w:rFonts w:ascii="Arial" w:eastAsia="Arial" w:hAnsi="Arial" w:cs="Arial"/>
          <w:i/>
          <w:sz w:val="20"/>
          <w:szCs w:val="20"/>
        </w:rPr>
        <w:t xml:space="preserve"> &amp; declarations of interest. </w:t>
      </w:r>
    </w:p>
    <w:p w14:paraId="7E62B964" w14:textId="527A5393" w:rsidR="00DE2F92" w:rsidRPr="002D4AC9" w:rsidRDefault="001142C3" w:rsidP="00DE2F92">
      <w:pPr>
        <w:spacing w:after="200" w:line="276" w:lineRule="auto"/>
        <w:rPr>
          <w:rFonts w:ascii="Arial" w:eastAsia="Arial" w:hAnsi="Arial" w:cs="Arial"/>
          <w:sz w:val="20"/>
          <w:szCs w:val="20"/>
        </w:rPr>
      </w:pPr>
      <w:r>
        <w:rPr>
          <w:rFonts w:ascii="Arial" w:eastAsia="Arial" w:hAnsi="Arial" w:cs="Arial"/>
          <w:sz w:val="20"/>
          <w:szCs w:val="20"/>
        </w:rPr>
        <w:t xml:space="preserve">Cllr J Sewell declared an interest in the issue of allotment tenancy costs. </w:t>
      </w:r>
      <w:r w:rsidR="009643C4" w:rsidRPr="002D4AC9">
        <w:rPr>
          <w:rFonts w:ascii="Arial" w:eastAsia="Arial" w:hAnsi="Arial" w:cs="Arial"/>
          <w:sz w:val="20"/>
          <w:szCs w:val="20"/>
        </w:rPr>
        <w:t xml:space="preserve"> </w:t>
      </w:r>
    </w:p>
    <w:p w14:paraId="2C6F1F8D" w14:textId="17C450D1" w:rsidR="00966B1E" w:rsidRPr="002D4AC9" w:rsidRDefault="001142C3">
      <w:pPr>
        <w:rPr>
          <w:rFonts w:ascii="Arial" w:eastAsia="Arial" w:hAnsi="Arial" w:cs="Arial"/>
          <w:b/>
          <w:sz w:val="20"/>
          <w:szCs w:val="20"/>
          <w:u w:val="single"/>
        </w:rPr>
      </w:pPr>
      <w:r>
        <w:rPr>
          <w:rFonts w:ascii="Arial" w:eastAsia="Arial" w:hAnsi="Arial" w:cs="Arial"/>
          <w:b/>
          <w:sz w:val="20"/>
          <w:szCs w:val="20"/>
          <w:u w:val="single"/>
        </w:rPr>
        <w:t>196</w:t>
      </w:r>
      <w:r w:rsidR="00D6438F" w:rsidRPr="002D4AC9">
        <w:rPr>
          <w:rFonts w:ascii="Arial" w:eastAsia="Arial" w:hAnsi="Arial" w:cs="Arial"/>
          <w:b/>
          <w:sz w:val="20"/>
          <w:szCs w:val="20"/>
          <w:u w:val="single"/>
        </w:rPr>
        <w:t>/16 Minutes of the last meeting (</w:t>
      </w:r>
      <w:r>
        <w:rPr>
          <w:rFonts w:ascii="Arial" w:eastAsia="Arial" w:hAnsi="Arial" w:cs="Arial"/>
          <w:b/>
          <w:sz w:val="20"/>
          <w:szCs w:val="20"/>
          <w:u w:val="single"/>
        </w:rPr>
        <w:t>18</w:t>
      </w:r>
      <w:r w:rsidRPr="001142C3">
        <w:rPr>
          <w:rFonts w:ascii="Arial" w:eastAsia="Arial" w:hAnsi="Arial" w:cs="Arial"/>
          <w:b/>
          <w:sz w:val="20"/>
          <w:szCs w:val="20"/>
          <w:u w:val="single"/>
          <w:vertAlign w:val="superscript"/>
        </w:rPr>
        <w:t>th</w:t>
      </w:r>
      <w:r>
        <w:rPr>
          <w:rFonts w:ascii="Arial" w:eastAsia="Arial" w:hAnsi="Arial" w:cs="Arial"/>
          <w:b/>
          <w:sz w:val="20"/>
          <w:szCs w:val="20"/>
          <w:u w:val="single"/>
        </w:rPr>
        <w:t xml:space="preserve"> October 2016)</w:t>
      </w:r>
    </w:p>
    <w:p w14:paraId="3E1A1F31" w14:textId="77777777" w:rsidR="00966B1E" w:rsidRPr="002D4AC9" w:rsidRDefault="00966B1E">
      <w:pPr>
        <w:rPr>
          <w:rFonts w:ascii="Arial" w:eastAsia="Arial" w:hAnsi="Arial" w:cs="Arial"/>
          <w:sz w:val="20"/>
          <w:szCs w:val="20"/>
        </w:rPr>
      </w:pPr>
    </w:p>
    <w:p w14:paraId="0B2B72C5" w14:textId="24D75B44" w:rsidR="00966B1E" w:rsidRPr="002D4AC9" w:rsidRDefault="00D6438F">
      <w:pPr>
        <w:rPr>
          <w:rFonts w:ascii="Arial" w:eastAsia="Arial" w:hAnsi="Arial" w:cs="Arial"/>
          <w:sz w:val="20"/>
          <w:szCs w:val="20"/>
        </w:rPr>
      </w:pPr>
      <w:r w:rsidRPr="002D4AC9">
        <w:rPr>
          <w:rFonts w:ascii="Arial" w:eastAsia="Arial" w:hAnsi="Arial" w:cs="Arial"/>
          <w:sz w:val="20"/>
          <w:szCs w:val="20"/>
        </w:rPr>
        <w:t xml:space="preserve">All councillors present were in favour of the minutes of the meeting of the </w:t>
      </w:r>
      <w:r w:rsidR="001142C3">
        <w:rPr>
          <w:rFonts w:ascii="Arial" w:eastAsia="Arial" w:hAnsi="Arial" w:cs="Arial"/>
          <w:sz w:val="20"/>
          <w:szCs w:val="20"/>
        </w:rPr>
        <w:t>18</w:t>
      </w:r>
      <w:r w:rsidR="001142C3" w:rsidRPr="001142C3">
        <w:rPr>
          <w:rFonts w:ascii="Arial" w:eastAsia="Arial" w:hAnsi="Arial" w:cs="Arial"/>
          <w:sz w:val="20"/>
          <w:szCs w:val="20"/>
          <w:vertAlign w:val="superscript"/>
        </w:rPr>
        <w:t>th</w:t>
      </w:r>
      <w:r w:rsidR="001142C3">
        <w:rPr>
          <w:rFonts w:ascii="Arial" w:eastAsia="Arial" w:hAnsi="Arial" w:cs="Arial"/>
          <w:sz w:val="20"/>
          <w:szCs w:val="20"/>
        </w:rPr>
        <w:t xml:space="preserve"> October 2016</w:t>
      </w:r>
      <w:r w:rsidR="009643C4" w:rsidRPr="002D4AC9">
        <w:rPr>
          <w:rFonts w:ascii="Arial" w:eastAsia="Arial" w:hAnsi="Arial" w:cs="Arial"/>
          <w:sz w:val="20"/>
          <w:szCs w:val="20"/>
        </w:rPr>
        <w:t xml:space="preserve"> being</w:t>
      </w:r>
      <w:r w:rsidRPr="002D4AC9">
        <w:rPr>
          <w:rFonts w:ascii="Arial" w:eastAsia="Arial" w:hAnsi="Arial" w:cs="Arial"/>
          <w:sz w:val="20"/>
          <w:szCs w:val="20"/>
        </w:rPr>
        <w:t xml:space="preserve"> accepted as a true and accurate record. </w:t>
      </w:r>
      <w:r w:rsidRPr="002D4AC9">
        <w:rPr>
          <w:rFonts w:ascii="Arial" w:eastAsia="Arial" w:hAnsi="Arial" w:cs="Arial"/>
          <w:b/>
          <w:sz w:val="20"/>
          <w:szCs w:val="20"/>
        </w:rPr>
        <w:t xml:space="preserve">Resolved </w:t>
      </w:r>
      <w:r w:rsidRPr="002D4AC9">
        <w:rPr>
          <w:rFonts w:ascii="Arial" w:eastAsia="Arial" w:hAnsi="Arial" w:cs="Arial"/>
          <w:sz w:val="20"/>
          <w:szCs w:val="20"/>
        </w:rPr>
        <w:t>by all present that the minutes be approved. The chair signed the minutes accordingly.</w:t>
      </w:r>
    </w:p>
    <w:p w14:paraId="1CDEAC7C" w14:textId="77777777" w:rsidR="00966B1E" w:rsidRPr="002D4AC9" w:rsidRDefault="00966B1E">
      <w:pPr>
        <w:rPr>
          <w:rFonts w:ascii="Arial" w:eastAsia="Arial" w:hAnsi="Arial" w:cs="Arial"/>
          <w:sz w:val="20"/>
          <w:szCs w:val="20"/>
        </w:rPr>
      </w:pPr>
    </w:p>
    <w:p w14:paraId="258BDE60" w14:textId="77777777" w:rsidR="00966B1E" w:rsidRPr="002D4AC9" w:rsidRDefault="00D6438F">
      <w:pPr>
        <w:rPr>
          <w:rFonts w:ascii="Arial" w:eastAsia="Arial" w:hAnsi="Arial" w:cs="Arial"/>
          <w:b/>
          <w:sz w:val="20"/>
          <w:szCs w:val="20"/>
        </w:rPr>
      </w:pPr>
      <w:r w:rsidRPr="002D4AC9">
        <w:rPr>
          <w:rFonts w:ascii="Arial" w:eastAsia="Arial" w:hAnsi="Arial" w:cs="Arial"/>
          <w:b/>
          <w:sz w:val="20"/>
          <w:szCs w:val="20"/>
        </w:rPr>
        <w:t>Action: Clerk to upload minutes to the website</w:t>
      </w:r>
      <w:r w:rsidR="00AB3BB8" w:rsidRPr="002D4AC9">
        <w:rPr>
          <w:rFonts w:ascii="Arial" w:eastAsia="Arial" w:hAnsi="Arial" w:cs="Arial"/>
          <w:b/>
          <w:sz w:val="20"/>
          <w:szCs w:val="20"/>
        </w:rPr>
        <w:t xml:space="preserve"> &amp; post to those responsible for noticeboards. </w:t>
      </w:r>
    </w:p>
    <w:p w14:paraId="01DECDBD" w14:textId="77777777" w:rsidR="00DE2F92" w:rsidRPr="002D4AC9" w:rsidRDefault="00DE2F92">
      <w:pPr>
        <w:rPr>
          <w:rFonts w:ascii="Arial" w:eastAsia="Arial" w:hAnsi="Arial" w:cs="Arial"/>
          <w:b/>
          <w:sz w:val="20"/>
          <w:szCs w:val="20"/>
        </w:rPr>
      </w:pPr>
    </w:p>
    <w:p w14:paraId="5B877C5D" w14:textId="2911B6EB" w:rsidR="00DE2F92" w:rsidRPr="002D4AC9" w:rsidRDefault="001142C3">
      <w:pPr>
        <w:rPr>
          <w:rFonts w:ascii="Arial" w:eastAsia="Arial" w:hAnsi="Arial" w:cs="Arial"/>
          <w:b/>
          <w:sz w:val="20"/>
          <w:szCs w:val="20"/>
          <w:u w:val="single"/>
        </w:rPr>
      </w:pPr>
      <w:r>
        <w:rPr>
          <w:rFonts w:ascii="Arial" w:eastAsia="Arial" w:hAnsi="Arial" w:cs="Arial"/>
          <w:b/>
          <w:sz w:val="20"/>
          <w:szCs w:val="20"/>
          <w:u w:val="single"/>
        </w:rPr>
        <w:t>197</w:t>
      </w:r>
      <w:r w:rsidR="00DE2F92" w:rsidRPr="002D4AC9">
        <w:rPr>
          <w:rFonts w:ascii="Arial" w:eastAsia="Arial" w:hAnsi="Arial" w:cs="Arial"/>
          <w:b/>
          <w:sz w:val="20"/>
          <w:szCs w:val="20"/>
          <w:u w:val="single"/>
        </w:rPr>
        <w:t>/16 Public Participation</w:t>
      </w:r>
    </w:p>
    <w:p w14:paraId="77BAD82C" w14:textId="77777777" w:rsidR="00DE2F92" w:rsidRPr="002D4AC9" w:rsidRDefault="00DE2F92">
      <w:pPr>
        <w:rPr>
          <w:rFonts w:ascii="Arial" w:eastAsia="Arial" w:hAnsi="Arial" w:cs="Arial"/>
          <w:sz w:val="20"/>
          <w:szCs w:val="20"/>
        </w:rPr>
      </w:pPr>
    </w:p>
    <w:p w14:paraId="25265DA6" w14:textId="13FFC896" w:rsidR="00887814" w:rsidRDefault="001142C3">
      <w:pPr>
        <w:rPr>
          <w:rFonts w:ascii="Arial" w:eastAsia="Arial" w:hAnsi="Arial" w:cs="Arial"/>
          <w:sz w:val="20"/>
          <w:szCs w:val="20"/>
        </w:rPr>
      </w:pPr>
      <w:r>
        <w:rPr>
          <w:rFonts w:ascii="Arial" w:eastAsia="Arial" w:hAnsi="Arial" w:cs="Arial"/>
          <w:sz w:val="20"/>
          <w:szCs w:val="20"/>
        </w:rPr>
        <w:t xml:space="preserve">Mr M Grout attended the meeting to raise some issues regarding the proposed changes to the allotment tenancy agreement and other associated matters. </w:t>
      </w:r>
    </w:p>
    <w:p w14:paraId="56BEEE3E" w14:textId="77777777" w:rsidR="001142C3" w:rsidRDefault="001142C3">
      <w:pPr>
        <w:rPr>
          <w:rFonts w:ascii="Arial" w:eastAsia="Arial" w:hAnsi="Arial" w:cs="Arial"/>
          <w:sz w:val="20"/>
          <w:szCs w:val="20"/>
        </w:rPr>
      </w:pPr>
    </w:p>
    <w:p w14:paraId="75C6B2DC" w14:textId="1616F535" w:rsidR="001142C3" w:rsidRDefault="001142C3">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that the Council accepted Mr M Grout’s offer of help to continue to cut the hedge along the side of what used to be Mr Fletchers plot.</w:t>
      </w:r>
    </w:p>
    <w:p w14:paraId="45B6EFB6" w14:textId="77777777" w:rsidR="001142C3" w:rsidRDefault="001142C3">
      <w:pPr>
        <w:rPr>
          <w:rFonts w:ascii="Arial" w:eastAsia="Arial" w:hAnsi="Arial" w:cs="Arial"/>
          <w:sz w:val="20"/>
          <w:szCs w:val="20"/>
        </w:rPr>
      </w:pPr>
    </w:p>
    <w:p w14:paraId="09C9AECD" w14:textId="5B2F56CE" w:rsidR="001142C3" w:rsidRDefault="001142C3">
      <w:pPr>
        <w:rPr>
          <w:rFonts w:ascii="Arial" w:eastAsia="Arial" w:hAnsi="Arial" w:cs="Arial"/>
          <w:b/>
          <w:sz w:val="20"/>
          <w:szCs w:val="20"/>
        </w:rPr>
      </w:pPr>
      <w:r>
        <w:rPr>
          <w:rFonts w:ascii="Arial" w:eastAsia="Arial" w:hAnsi="Arial" w:cs="Arial"/>
          <w:b/>
          <w:sz w:val="20"/>
          <w:szCs w:val="20"/>
        </w:rPr>
        <w:t xml:space="preserve">Action: Clerk to send a copy of the draft NSLAG tenancy agreement to Mr M Grout for his information. </w:t>
      </w:r>
    </w:p>
    <w:p w14:paraId="7A646FE7" w14:textId="77777777" w:rsidR="00C2004A" w:rsidRDefault="00C2004A">
      <w:pPr>
        <w:rPr>
          <w:rFonts w:ascii="Arial" w:eastAsia="Arial" w:hAnsi="Arial" w:cs="Arial"/>
          <w:b/>
          <w:sz w:val="20"/>
          <w:szCs w:val="20"/>
        </w:rPr>
      </w:pPr>
    </w:p>
    <w:p w14:paraId="7A25EEF2" w14:textId="400B5753" w:rsidR="00C2004A" w:rsidRPr="00C2004A" w:rsidRDefault="00C2004A">
      <w:pPr>
        <w:rPr>
          <w:rFonts w:ascii="Arial" w:eastAsia="Arial" w:hAnsi="Arial" w:cs="Arial"/>
          <w:sz w:val="20"/>
          <w:szCs w:val="20"/>
        </w:rPr>
      </w:pPr>
      <w:r>
        <w:rPr>
          <w:rFonts w:ascii="Arial" w:eastAsia="Arial" w:hAnsi="Arial" w:cs="Arial"/>
          <w:sz w:val="20"/>
          <w:szCs w:val="20"/>
        </w:rPr>
        <w:t xml:space="preserve">Mr M Grout offered to help the council with the removal of asbestos from the sites for the cost of materials. The Council thanked Mr M Grout for his offer but confirmed that as it is a dangerous substance the Council can only allow the work to be done by registered contractors due to health &amp; safety legislation. </w:t>
      </w:r>
    </w:p>
    <w:p w14:paraId="4221FA46" w14:textId="77777777" w:rsidR="001142C3" w:rsidRPr="001142C3" w:rsidRDefault="001142C3">
      <w:pPr>
        <w:rPr>
          <w:rFonts w:ascii="Arial" w:eastAsia="Arial" w:hAnsi="Arial" w:cs="Arial"/>
          <w:b/>
          <w:sz w:val="20"/>
          <w:szCs w:val="20"/>
          <w:u w:val="single"/>
        </w:rPr>
      </w:pPr>
    </w:p>
    <w:p w14:paraId="4BE37176" w14:textId="345BA003" w:rsidR="00DE2F92" w:rsidRPr="002D4AC9" w:rsidRDefault="003F595F">
      <w:pPr>
        <w:rPr>
          <w:rFonts w:ascii="Arial" w:eastAsia="Arial" w:hAnsi="Arial" w:cs="Arial"/>
          <w:b/>
          <w:sz w:val="20"/>
          <w:szCs w:val="20"/>
          <w:u w:val="single"/>
        </w:rPr>
      </w:pPr>
      <w:r>
        <w:rPr>
          <w:rFonts w:ascii="Arial" w:eastAsia="Arial" w:hAnsi="Arial" w:cs="Arial"/>
          <w:b/>
          <w:sz w:val="20"/>
          <w:szCs w:val="20"/>
          <w:u w:val="single"/>
        </w:rPr>
        <w:t>198</w:t>
      </w:r>
      <w:r w:rsidR="00DE2F92" w:rsidRPr="002D4AC9">
        <w:rPr>
          <w:rFonts w:ascii="Arial" w:eastAsia="Arial" w:hAnsi="Arial" w:cs="Arial"/>
          <w:b/>
          <w:sz w:val="20"/>
          <w:szCs w:val="20"/>
          <w:u w:val="single"/>
        </w:rPr>
        <w:t>/16 Applications for Co-option (</w:t>
      </w:r>
      <w:r w:rsidR="004B547D" w:rsidRPr="002D4AC9">
        <w:rPr>
          <w:rFonts w:ascii="Arial" w:eastAsia="Arial" w:hAnsi="Arial" w:cs="Arial"/>
          <w:b/>
          <w:sz w:val="20"/>
          <w:szCs w:val="20"/>
          <w:u w:val="single"/>
        </w:rPr>
        <w:t>1</w:t>
      </w:r>
      <w:r w:rsidR="00DE2F92" w:rsidRPr="002D4AC9">
        <w:rPr>
          <w:rFonts w:ascii="Arial" w:eastAsia="Arial" w:hAnsi="Arial" w:cs="Arial"/>
          <w:b/>
          <w:sz w:val="20"/>
          <w:szCs w:val="20"/>
          <w:u w:val="single"/>
        </w:rPr>
        <w:t xml:space="preserve"> vacancies)</w:t>
      </w:r>
    </w:p>
    <w:p w14:paraId="6F8492A2" w14:textId="77777777" w:rsidR="00DE2F92" w:rsidRPr="002D4AC9" w:rsidRDefault="00DE2F92">
      <w:pPr>
        <w:rPr>
          <w:rFonts w:ascii="Arial" w:eastAsia="Arial" w:hAnsi="Arial" w:cs="Arial"/>
          <w:sz w:val="20"/>
          <w:szCs w:val="20"/>
        </w:rPr>
      </w:pPr>
    </w:p>
    <w:p w14:paraId="06AEB70C" w14:textId="2DFCDA58" w:rsidR="003F595F" w:rsidRDefault="003F595F">
      <w:pPr>
        <w:rPr>
          <w:rFonts w:ascii="Arial" w:eastAsia="Arial" w:hAnsi="Arial" w:cs="Arial"/>
          <w:sz w:val="20"/>
          <w:szCs w:val="20"/>
        </w:rPr>
      </w:pPr>
      <w:r>
        <w:rPr>
          <w:rFonts w:ascii="Arial" w:eastAsia="Arial" w:hAnsi="Arial" w:cs="Arial"/>
          <w:sz w:val="20"/>
          <w:szCs w:val="20"/>
        </w:rPr>
        <w:t>It was noted that there were now 2 vacancies open for co-option following the resignation of Mr M Richardson.</w:t>
      </w:r>
    </w:p>
    <w:p w14:paraId="59A26BC9" w14:textId="77777777" w:rsidR="003F595F" w:rsidRDefault="003F595F">
      <w:pPr>
        <w:rPr>
          <w:rFonts w:ascii="Arial" w:eastAsia="Arial" w:hAnsi="Arial" w:cs="Arial"/>
          <w:sz w:val="20"/>
          <w:szCs w:val="20"/>
        </w:rPr>
      </w:pPr>
    </w:p>
    <w:p w14:paraId="4BFA37BA" w14:textId="03C30206" w:rsidR="00D067DE" w:rsidRPr="002D4AC9" w:rsidRDefault="003F595F">
      <w:pPr>
        <w:rPr>
          <w:rFonts w:ascii="Arial" w:eastAsia="Arial" w:hAnsi="Arial" w:cs="Arial"/>
          <w:b/>
          <w:sz w:val="20"/>
          <w:szCs w:val="20"/>
        </w:rPr>
      </w:pPr>
      <w:r>
        <w:rPr>
          <w:rFonts w:ascii="Arial" w:eastAsia="Arial" w:hAnsi="Arial" w:cs="Arial"/>
          <w:b/>
          <w:sz w:val="20"/>
          <w:szCs w:val="20"/>
        </w:rPr>
        <w:t xml:space="preserve">Action: Clerk to produce a new poster for both noticeboards and for the website to encourage parishioners to apply for co-option. </w:t>
      </w:r>
      <w:r w:rsidR="004B547D" w:rsidRPr="002D4AC9">
        <w:rPr>
          <w:rFonts w:ascii="Arial" w:eastAsia="Arial" w:hAnsi="Arial" w:cs="Arial"/>
          <w:sz w:val="20"/>
          <w:szCs w:val="20"/>
        </w:rPr>
        <w:t xml:space="preserve"> </w:t>
      </w:r>
      <w:r w:rsidR="00D067DE" w:rsidRPr="002D4AC9">
        <w:rPr>
          <w:rFonts w:ascii="Arial" w:eastAsia="Arial" w:hAnsi="Arial" w:cs="Arial"/>
          <w:b/>
          <w:sz w:val="20"/>
          <w:szCs w:val="20"/>
        </w:rPr>
        <w:t xml:space="preserve"> </w:t>
      </w:r>
    </w:p>
    <w:p w14:paraId="5938C38B" w14:textId="77777777" w:rsidR="00D067DE" w:rsidRPr="002D4AC9" w:rsidRDefault="00D067DE">
      <w:pPr>
        <w:rPr>
          <w:rFonts w:ascii="Arial" w:eastAsia="Arial" w:hAnsi="Arial" w:cs="Arial"/>
          <w:b/>
          <w:sz w:val="20"/>
          <w:szCs w:val="20"/>
        </w:rPr>
      </w:pPr>
    </w:p>
    <w:p w14:paraId="71B297B1" w14:textId="3E735141" w:rsidR="00D067DE" w:rsidRPr="002D4AC9" w:rsidRDefault="003F595F">
      <w:pPr>
        <w:rPr>
          <w:rFonts w:ascii="Arial" w:eastAsia="Arial" w:hAnsi="Arial" w:cs="Arial"/>
          <w:b/>
          <w:sz w:val="20"/>
          <w:szCs w:val="20"/>
          <w:u w:val="single"/>
        </w:rPr>
      </w:pPr>
      <w:r>
        <w:rPr>
          <w:rFonts w:ascii="Arial" w:eastAsia="Arial" w:hAnsi="Arial" w:cs="Arial"/>
          <w:b/>
          <w:sz w:val="20"/>
          <w:szCs w:val="20"/>
          <w:u w:val="single"/>
        </w:rPr>
        <w:t>199</w:t>
      </w:r>
      <w:r w:rsidR="00D067DE" w:rsidRPr="002D4AC9">
        <w:rPr>
          <w:rFonts w:ascii="Arial" w:eastAsia="Arial" w:hAnsi="Arial" w:cs="Arial"/>
          <w:b/>
          <w:sz w:val="20"/>
          <w:szCs w:val="20"/>
          <w:u w:val="single"/>
        </w:rPr>
        <w:t>/16 Police Report</w:t>
      </w:r>
    </w:p>
    <w:p w14:paraId="6B72463A" w14:textId="77777777" w:rsidR="00D067DE" w:rsidRPr="002D4AC9" w:rsidRDefault="00D067DE">
      <w:pPr>
        <w:rPr>
          <w:rFonts w:ascii="Arial" w:eastAsia="Arial" w:hAnsi="Arial" w:cs="Arial"/>
          <w:sz w:val="20"/>
          <w:szCs w:val="20"/>
        </w:rPr>
      </w:pPr>
    </w:p>
    <w:p w14:paraId="19FD12B0" w14:textId="63DE8CCC" w:rsidR="004B547D" w:rsidRPr="002D4AC9" w:rsidRDefault="00D067DE">
      <w:pPr>
        <w:rPr>
          <w:rFonts w:ascii="Arial" w:eastAsia="Arial" w:hAnsi="Arial" w:cs="Arial"/>
          <w:sz w:val="20"/>
          <w:szCs w:val="20"/>
        </w:rPr>
      </w:pPr>
      <w:r w:rsidRPr="002D4AC9">
        <w:rPr>
          <w:rFonts w:ascii="Arial" w:eastAsia="Arial" w:hAnsi="Arial" w:cs="Arial"/>
          <w:b/>
          <w:sz w:val="20"/>
          <w:szCs w:val="20"/>
        </w:rPr>
        <w:t xml:space="preserve">Resolved </w:t>
      </w:r>
      <w:r w:rsidR="003F595F">
        <w:rPr>
          <w:rFonts w:ascii="Arial" w:eastAsia="Arial" w:hAnsi="Arial" w:cs="Arial"/>
          <w:sz w:val="20"/>
          <w:szCs w:val="20"/>
        </w:rPr>
        <w:t xml:space="preserve">that no police report on incidents had been received as the Crime Map was only up to date as of September. </w:t>
      </w:r>
      <w:r w:rsidR="00DD14DA" w:rsidRPr="002D4AC9">
        <w:rPr>
          <w:rFonts w:ascii="Arial" w:eastAsia="Arial" w:hAnsi="Arial" w:cs="Arial"/>
          <w:sz w:val="20"/>
          <w:szCs w:val="20"/>
        </w:rPr>
        <w:t xml:space="preserve"> </w:t>
      </w:r>
    </w:p>
    <w:p w14:paraId="5AC51FD7" w14:textId="77777777" w:rsidR="004B547D" w:rsidRPr="002D4AC9" w:rsidRDefault="004B547D">
      <w:pPr>
        <w:rPr>
          <w:rFonts w:ascii="Arial" w:eastAsia="Arial" w:hAnsi="Arial" w:cs="Arial"/>
          <w:sz w:val="20"/>
          <w:szCs w:val="20"/>
        </w:rPr>
      </w:pPr>
    </w:p>
    <w:p w14:paraId="576368E0" w14:textId="59C2E10D" w:rsidR="00966B1E" w:rsidRPr="002D4AC9" w:rsidRDefault="003F595F">
      <w:pPr>
        <w:rPr>
          <w:rFonts w:ascii="Arial" w:eastAsia="Arial" w:hAnsi="Arial" w:cs="Arial"/>
          <w:b/>
          <w:sz w:val="20"/>
          <w:szCs w:val="20"/>
          <w:u w:val="single"/>
        </w:rPr>
      </w:pPr>
      <w:r>
        <w:rPr>
          <w:rFonts w:ascii="Arial" w:eastAsia="Arial" w:hAnsi="Arial" w:cs="Arial"/>
          <w:b/>
          <w:sz w:val="20"/>
          <w:szCs w:val="20"/>
          <w:u w:val="single"/>
        </w:rPr>
        <w:t>200</w:t>
      </w:r>
      <w:r w:rsidR="00D6438F" w:rsidRPr="002D4AC9">
        <w:rPr>
          <w:rFonts w:ascii="Arial" w:eastAsia="Arial" w:hAnsi="Arial" w:cs="Arial"/>
          <w:b/>
          <w:sz w:val="20"/>
          <w:szCs w:val="20"/>
          <w:u w:val="single"/>
        </w:rPr>
        <w:t xml:space="preserve">/16 Update on matters arising from the minutes of the meeting </w:t>
      </w:r>
      <w:r>
        <w:rPr>
          <w:rFonts w:ascii="Arial" w:eastAsia="Arial" w:hAnsi="Arial" w:cs="Arial"/>
          <w:b/>
          <w:sz w:val="20"/>
          <w:szCs w:val="20"/>
          <w:u w:val="single"/>
        </w:rPr>
        <w:t>18</w:t>
      </w:r>
      <w:r w:rsidRPr="003F595F">
        <w:rPr>
          <w:rFonts w:ascii="Arial" w:eastAsia="Arial" w:hAnsi="Arial" w:cs="Arial"/>
          <w:b/>
          <w:sz w:val="20"/>
          <w:szCs w:val="20"/>
          <w:u w:val="single"/>
          <w:vertAlign w:val="superscript"/>
        </w:rPr>
        <w:t>th</w:t>
      </w:r>
      <w:r>
        <w:rPr>
          <w:rFonts w:ascii="Arial" w:eastAsia="Arial" w:hAnsi="Arial" w:cs="Arial"/>
          <w:b/>
          <w:sz w:val="20"/>
          <w:szCs w:val="20"/>
          <w:u w:val="single"/>
        </w:rPr>
        <w:t xml:space="preserve"> October 2016</w:t>
      </w:r>
    </w:p>
    <w:p w14:paraId="1BBB3730" w14:textId="77777777" w:rsidR="00966B1E" w:rsidRPr="002D4AC9" w:rsidRDefault="00966B1E">
      <w:pPr>
        <w:rPr>
          <w:rFonts w:ascii="Arial" w:eastAsia="Arial" w:hAnsi="Arial" w:cs="Arial"/>
          <w:b/>
          <w:sz w:val="20"/>
          <w:szCs w:val="20"/>
          <w:u w:val="single"/>
        </w:rPr>
      </w:pPr>
    </w:p>
    <w:p w14:paraId="7840EFCC" w14:textId="77777777" w:rsidR="00966B1E" w:rsidRPr="002D4AC9" w:rsidRDefault="00D6438F" w:rsidP="009643C4">
      <w:pPr>
        <w:pStyle w:val="ListParagraph"/>
        <w:numPr>
          <w:ilvl w:val="0"/>
          <w:numId w:val="36"/>
        </w:numPr>
        <w:rPr>
          <w:rFonts w:ascii="Arial" w:eastAsia="Arial" w:hAnsi="Arial" w:cs="Arial"/>
          <w:sz w:val="20"/>
          <w:szCs w:val="20"/>
        </w:rPr>
      </w:pPr>
      <w:r w:rsidRPr="002D4AC9">
        <w:rPr>
          <w:rFonts w:ascii="Arial" w:eastAsia="Arial" w:hAnsi="Arial" w:cs="Arial"/>
          <w:b/>
          <w:sz w:val="20"/>
          <w:szCs w:val="20"/>
        </w:rPr>
        <w:t>Broughton Lodge/Soddy Gap</w:t>
      </w:r>
    </w:p>
    <w:p w14:paraId="6E3C4A43" w14:textId="77777777" w:rsidR="00DA0756" w:rsidRPr="002D4AC9" w:rsidRDefault="00DA0756" w:rsidP="00DA0756">
      <w:pPr>
        <w:rPr>
          <w:rFonts w:ascii="Arial" w:eastAsia="Arial" w:hAnsi="Arial" w:cs="Arial"/>
          <w:sz w:val="20"/>
          <w:szCs w:val="20"/>
        </w:rPr>
      </w:pPr>
    </w:p>
    <w:p w14:paraId="19F9CE93" w14:textId="77777777" w:rsidR="00DA0756" w:rsidRPr="002D4AC9" w:rsidRDefault="00DA0756" w:rsidP="00DA0756">
      <w:pPr>
        <w:rPr>
          <w:rFonts w:ascii="Arial" w:eastAsia="Arial" w:hAnsi="Arial" w:cs="Arial"/>
          <w:sz w:val="20"/>
          <w:szCs w:val="20"/>
        </w:rPr>
      </w:pPr>
      <w:r w:rsidRPr="002D4AC9">
        <w:rPr>
          <w:rFonts w:ascii="Arial" w:eastAsia="Arial" w:hAnsi="Arial" w:cs="Arial"/>
          <w:sz w:val="20"/>
          <w:szCs w:val="20"/>
        </w:rPr>
        <w:t>The Clerk informed the meeting that:</w:t>
      </w:r>
    </w:p>
    <w:p w14:paraId="51DFDE66" w14:textId="77777777" w:rsidR="006636B7" w:rsidRDefault="006636B7">
      <w:pPr>
        <w:rPr>
          <w:rFonts w:ascii="Arial" w:eastAsia="Arial" w:hAnsi="Arial" w:cs="Arial"/>
          <w:b/>
          <w:sz w:val="20"/>
          <w:szCs w:val="20"/>
        </w:rPr>
      </w:pPr>
    </w:p>
    <w:p w14:paraId="24409B2C" w14:textId="274A732F" w:rsidR="003F595F" w:rsidRDefault="003F595F" w:rsidP="003F595F">
      <w:pPr>
        <w:rPr>
          <w:rFonts w:ascii="Arial" w:eastAsia="Arial" w:hAnsi="Arial" w:cs="Arial"/>
          <w:sz w:val="20"/>
          <w:szCs w:val="20"/>
        </w:rPr>
      </w:pPr>
      <w:r>
        <w:rPr>
          <w:rFonts w:ascii="Arial" w:eastAsia="Arial" w:hAnsi="Arial" w:cs="Arial"/>
          <w:sz w:val="20"/>
          <w:szCs w:val="20"/>
        </w:rPr>
        <w:lastRenderedPageBreak/>
        <w:t xml:space="preserve">-The Freedom of Information request for a copy of the </w:t>
      </w:r>
      <w:proofErr w:type="spellStart"/>
      <w:r>
        <w:rPr>
          <w:rFonts w:ascii="Arial" w:eastAsia="Arial" w:hAnsi="Arial" w:cs="Arial"/>
          <w:sz w:val="20"/>
          <w:szCs w:val="20"/>
        </w:rPr>
        <w:t>Harworths</w:t>
      </w:r>
      <w:proofErr w:type="spellEnd"/>
      <w:r>
        <w:rPr>
          <w:rFonts w:ascii="Arial" w:eastAsia="Arial" w:hAnsi="Arial" w:cs="Arial"/>
          <w:sz w:val="20"/>
          <w:szCs w:val="20"/>
        </w:rPr>
        <w:t xml:space="preserve"> objection to the registration of the Right of Way across Soddy Gap has been refused </w:t>
      </w:r>
      <w:r w:rsidR="006E05D4">
        <w:rPr>
          <w:rFonts w:ascii="Arial" w:eastAsia="Arial" w:hAnsi="Arial" w:cs="Arial"/>
          <w:sz w:val="20"/>
          <w:szCs w:val="20"/>
        </w:rPr>
        <w:t>because</w:t>
      </w:r>
      <w:r>
        <w:rPr>
          <w:rFonts w:ascii="Arial" w:eastAsia="Arial" w:hAnsi="Arial" w:cs="Arial"/>
          <w:sz w:val="20"/>
          <w:szCs w:val="20"/>
        </w:rPr>
        <w:t xml:space="preserve"> this information will be </w:t>
      </w:r>
      <w:r w:rsidR="006E05D4">
        <w:rPr>
          <w:rFonts w:ascii="Arial" w:eastAsia="Arial" w:hAnsi="Arial" w:cs="Arial"/>
          <w:sz w:val="20"/>
          <w:szCs w:val="20"/>
        </w:rPr>
        <w:t>available in the public domain 1 week after the meeting that is held should have been held on the 16</w:t>
      </w:r>
      <w:r w:rsidR="006E05D4" w:rsidRPr="006E05D4">
        <w:rPr>
          <w:rFonts w:ascii="Arial" w:eastAsia="Arial" w:hAnsi="Arial" w:cs="Arial"/>
          <w:sz w:val="20"/>
          <w:szCs w:val="20"/>
          <w:vertAlign w:val="superscript"/>
        </w:rPr>
        <w:t>th</w:t>
      </w:r>
      <w:r w:rsidR="006E05D4">
        <w:rPr>
          <w:rFonts w:ascii="Arial" w:eastAsia="Arial" w:hAnsi="Arial" w:cs="Arial"/>
          <w:sz w:val="20"/>
          <w:szCs w:val="20"/>
        </w:rPr>
        <w:t xml:space="preserve"> November (however this application was deferred until the 4</w:t>
      </w:r>
      <w:r w:rsidR="006E05D4" w:rsidRPr="006E05D4">
        <w:rPr>
          <w:rFonts w:ascii="Arial" w:eastAsia="Arial" w:hAnsi="Arial" w:cs="Arial"/>
          <w:sz w:val="20"/>
          <w:szCs w:val="20"/>
          <w:vertAlign w:val="superscript"/>
        </w:rPr>
        <w:t>th</w:t>
      </w:r>
      <w:r w:rsidR="006E05D4">
        <w:rPr>
          <w:rFonts w:ascii="Arial" w:eastAsia="Arial" w:hAnsi="Arial" w:cs="Arial"/>
          <w:sz w:val="20"/>
          <w:szCs w:val="20"/>
        </w:rPr>
        <w:t xml:space="preserve"> January 2017).</w:t>
      </w:r>
    </w:p>
    <w:p w14:paraId="127ED8A8" w14:textId="17F73E06" w:rsidR="006E05D4" w:rsidRDefault="006E05D4" w:rsidP="003F595F">
      <w:pPr>
        <w:rPr>
          <w:rFonts w:ascii="Arial" w:eastAsia="Arial" w:hAnsi="Arial" w:cs="Arial"/>
          <w:sz w:val="20"/>
          <w:szCs w:val="20"/>
        </w:rPr>
      </w:pPr>
      <w:r>
        <w:rPr>
          <w:rFonts w:ascii="Arial" w:eastAsia="Arial" w:hAnsi="Arial" w:cs="Arial"/>
          <w:sz w:val="20"/>
          <w:szCs w:val="20"/>
        </w:rPr>
        <w:t xml:space="preserve">-C/CC Cllr </w:t>
      </w:r>
      <w:proofErr w:type="gramStart"/>
      <w:r>
        <w:rPr>
          <w:rFonts w:ascii="Arial" w:eastAsia="Arial" w:hAnsi="Arial" w:cs="Arial"/>
          <w:sz w:val="20"/>
          <w:szCs w:val="20"/>
        </w:rPr>
        <w:t>A</w:t>
      </w:r>
      <w:proofErr w:type="gramEnd"/>
      <w:r>
        <w:rPr>
          <w:rFonts w:ascii="Arial" w:eastAsia="Arial" w:hAnsi="Arial" w:cs="Arial"/>
          <w:sz w:val="20"/>
          <w:szCs w:val="20"/>
        </w:rPr>
        <w:t xml:space="preserve"> Clarke has informed the clerk that the time period for which evidence is required is pre 1980. This is contrary to what the Council had been told and the Clerk had contacted CCC for clarity on this matter. </w:t>
      </w:r>
    </w:p>
    <w:p w14:paraId="1D09B1D0" w14:textId="77777777" w:rsidR="006E05D4" w:rsidRDefault="006E05D4" w:rsidP="003F595F">
      <w:pPr>
        <w:rPr>
          <w:rFonts w:ascii="Arial" w:eastAsia="Arial" w:hAnsi="Arial" w:cs="Arial"/>
          <w:sz w:val="20"/>
          <w:szCs w:val="20"/>
        </w:rPr>
      </w:pPr>
    </w:p>
    <w:p w14:paraId="03132E45" w14:textId="51D596BA" w:rsidR="006E05D4" w:rsidRDefault="006E05D4" w:rsidP="003F595F">
      <w:pPr>
        <w:rPr>
          <w:rFonts w:ascii="Arial" w:eastAsia="Arial" w:hAnsi="Arial" w:cs="Arial"/>
          <w:sz w:val="20"/>
          <w:szCs w:val="20"/>
        </w:rPr>
      </w:pPr>
      <w:r>
        <w:rPr>
          <w:rFonts w:ascii="Arial" w:eastAsia="Arial" w:hAnsi="Arial" w:cs="Arial"/>
          <w:sz w:val="20"/>
          <w:szCs w:val="20"/>
        </w:rPr>
        <w:t>-The Clerk informed the meeting that when the application was considered at DCC there would be an opportunity for members of the public/those that submitted the application to speak.</w:t>
      </w:r>
    </w:p>
    <w:p w14:paraId="0A042C06" w14:textId="77777777" w:rsidR="006E05D4" w:rsidRDefault="006E05D4" w:rsidP="003F595F">
      <w:pPr>
        <w:rPr>
          <w:rFonts w:ascii="Arial" w:eastAsia="Arial" w:hAnsi="Arial" w:cs="Arial"/>
          <w:sz w:val="20"/>
          <w:szCs w:val="20"/>
        </w:rPr>
      </w:pPr>
    </w:p>
    <w:p w14:paraId="5D199C79" w14:textId="4DBF95F0" w:rsidR="006E05D4" w:rsidRDefault="006E05D4" w:rsidP="003F595F">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 xml:space="preserve">that Cllr Sue Hannah, &amp; Cllr J Wilson attend the meeting, with Cllr M Bradley as a </w:t>
      </w:r>
      <w:proofErr w:type="spellStart"/>
      <w:r>
        <w:rPr>
          <w:rFonts w:ascii="Arial" w:eastAsia="Arial" w:hAnsi="Arial" w:cs="Arial"/>
          <w:sz w:val="20"/>
          <w:szCs w:val="20"/>
        </w:rPr>
        <w:t>back up</w:t>
      </w:r>
      <w:proofErr w:type="spellEnd"/>
      <w:r>
        <w:rPr>
          <w:rFonts w:ascii="Arial" w:eastAsia="Arial" w:hAnsi="Arial" w:cs="Arial"/>
          <w:sz w:val="20"/>
          <w:szCs w:val="20"/>
        </w:rPr>
        <w:t xml:space="preserve"> if they can’t make it.</w:t>
      </w:r>
    </w:p>
    <w:p w14:paraId="207909ED" w14:textId="77777777" w:rsidR="006E05D4" w:rsidRDefault="006E05D4" w:rsidP="003F595F">
      <w:pPr>
        <w:rPr>
          <w:rFonts w:ascii="Arial" w:eastAsia="Arial" w:hAnsi="Arial" w:cs="Arial"/>
          <w:sz w:val="20"/>
          <w:szCs w:val="20"/>
        </w:rPr>
      </w:pPr>
    </w:p>
    <w:p w14:paraId="1D229B16" w14:textId="76363824" w:rsidR="006E05D4" w:rsidRDefault="006E05D4" w:rsidP="003F595F">
      <w:pPr>
        <w:rPr>
          <w:rFonts w:ascii="Arial" w:eastAsia="Arial" w:hAnsi="Arial" w:cs="Arial"/>
          <w:b/>
          <w:sz w:val="20"/>
          <w:szCs w:val="20"/>
        </w:rPr>
      </w:pPr>
      <w:r>
        <w:rPr>
          <w:rFonts w:ascii="Arial" w:eastAsia="Arial" w:hAnsi="Arial" w:cs="Arial"/>
          <w:b/>
          <w:sz w:val="20"/>
          <w:szCs w:val="20"/>
        </w:rPr>
        <w:t>Action: Clerk to confirm the attendance of Cllr Sue Hannah &amp; Cllr J Wilson at the meeting &amp; to circulate the meeting date to all in case other councillors wish to attend and speak.</w:t>
      </w:r>
    </w:p>
    <w:p w14:paraId="13A32E5C" w14:textId="4AEBA42D" w:rsidR="006E05D4" w:rsidRDefault="006E05D4" w:rsidP="003F595F">
      <w:pPr>
        <w:rPr>
          <w:rFonts w:ascii="Arial" w:eastAsia="Arial" w:hAnsi="Arial" w:cs="Arial"/>
          <w:b/>
          <w:sz w:val="20"/>
          <w:szCs w:val="20"/>
        </w:rPr>
      </w:pPr>
      <w:r>
        <w:rPr>
          <w:rFonts w:ascii="Arial" w:eastAsia="Arial" w:hAnsi="Arial" w:cs="Arial"/>
          <w:b/>
          <w:sz w:val="20"/>
          <w:szCs w:val="20"/>
        </w:rPr>
        <w:t xml:space="preserve">Action: Clerk to </w:t>
      </w:r>
      <w:r w:rsidR="004C7AB4">
        <w:rPr>
          <w:rFonts w:ascii="Arial" w:eastAsia="Arial" w:hAnsi="Arial" w:cs="Arial"/>
          <w:b/>
          <w:sz w:val="20"/>
          <w:szCs w:val="20"/>
        </w:rPr>
        <w:t>prepare a list of key points, dates, actions take and send to Cllr Sue Hannah and others before the Christmas Holidays.</w:t>
      </w:r>
    </w:p>
    <w:p w14:paraId="4D063A46" w14:textId="41D27202" w:rsidR="004C7AB4" w:rsidRDefault="004C7AB4" w:rsidP="003F595F">
      <w:pPr>
        <w:rPr>
          <w:rFonts w:ascii="Arial" w:eastAsia="Arial" w:hAnsi="Arial" w:cs="Arial"/>
          <w:b/>
          <w:sz w:val="20"/>
          <w:szCs w:val="20"/>
        </w:rPr>
      </w:pPr>
      <w:r>
        <w:rPr>
          <w:rFonts w:ascii="Arial" w:eastAsia="Arial" w:hAnsi="Arial" w:cs="Arial"/>
          <w:b/>
          <w:sz w:val="20"/>
          <w:szCs w:val="20"/>
        </w:rPr>
        <w:t>Action: Clerk to locate large map of Soddy Gap management/restoration plan and pass it to Cllr Sue Hannah ASAP.</w:t>
      </w:r>
    </w:p>
    <w:p w14:paraId="02F666CD" w14:textId="77777777" w:rsidR="004C7AB4" w:rsidRPr="004C7AB4" w:rsidRDefault="004C7AB4" w:rsidP="003F595F">
      <w:pPr>
        <w:rPr>
          <w:rFonts w:ascii="Arial" w:eastAsia="Arial" w:hAnsi="Arial" w:cs="Arial"/>
          <w:sz w:val="20"/>
          <w:szCs w:val="20"/>
        </w:rPr>
      </w:pPr>
    </w:p>
    <w:p w14:paraId="1463C60D" w14:textId="77777777" w:rsidR="00ED2862" w:rsidRPr="002D4AC9" w:rsidRDefault="00ED2862" w:rsidP="00ED2862">
      <w:pPr>
        <w:pStyle w:val="ListParagraph"/>
        <w:numPr>
          <w:ilvl w:val="0"/>
          <w:numId w:val="36"/>
        </w:numPr>
        <w:rPr>
          <w:rFonts w:ascii="Arial" w:eastAsia="Arial" w:hAnsi="Arial" w:cs="Arial"/>
          <w:b/>
          <w:sz w:val="20"/>
          <w:szCs w:val="20"/>
        </w:rPr>
      </w:pPr>
      <w:r w:rsidRPr="002D4AC9">
        <w:rPr>
          <w:rFonts w:ascii="Arial" w:eastAsia="Arial" w:hAnsi="Arial" w:cs="Arial"/>
          <w:b/>
          <w:sz w:val="20"/>
          <w:szCs w:val="20"/>
        </w:rPr>
        <w:t>Cemetery Extension</w:t>
      </w:r>
    </w:p>
    <w:p w14:paraId="52B18FC7" w14:textId="77777777" w:rsidR="00ED2862" w:rsidRPr="002D4AC9" w:rsidRDefault="00ED2862" w:rsidP="00ED2862">
      <w:pPr>
        <w:rPr>
          <w:rFonts w:ascii="Arial" w:eastAsia="Arial" w:hAnsi="Arial" w:cs="Arial"/>
          <w:sz w:val="20"/>
          <w:szCs w:val="20"/>
        </w:rPr>
      </w:pPr>
    </w:p>
    <w:p w14:paraId="0DEEA888" w14:textId="77777777" w:rsidR="00816DEC" w:rsidRDefault="00DC3CD4" w:rsidP="004C7AB4">
      <w:pPr>
        <w:rPr>
          <w:rFonts w:ascii="Arial" w:eastAsia="Arial" w:hAnsi="Arial" w:cs="Arial"/>
          <w:sz w:val="20"/>
          <w:szCs w:val="20"/>
        </w:rPr>
      </w:pPr>
      <w:r w:rsidRPr="002D4AC9">
        <w:rPr>
          <w:rFonts w:ascii="Arial" w:eastAsia="Arial" w:hAnsi="Arial" w:cs="Arial"/>
          <w:sz w:val="20"/>
          <w:szCs w:val="20"/>
        </w:rPr>
        <w:t xml:space="preserve">The </w:t>
      </w:r>
      <w:r w:rsidR="004C7AB4">
        <w:rPr>
          <w:rFonts w:ascii="Arial" w:eastAsia="Arial" w:hAnsi="Arial" w:cs="Arial"/>
          <w:sz w:val="20"/>
          <w:szCs w:val="20"/>
        </w:rPr>
        <w:t xml:space="preserve">Clerk had circulated a paper to all laying out her understanding </w:t>
      </w:r>
      <w:r w:rsidR="00816DEC">
        <w:rPr>
          <w:rFonts w:ascii="Arial" w:eastAsia="Arial" w:hAnsi="Arial" w:cs="Arial"/>
          <w:sz w:val="20"/>
          <w:szCs w:val="20"/>
        </w:rPr>
        <w:t>of the issues/requirements around the creation of a new/extension to a cemetery. Following recent dialogue with the Environment Agency they offer a free Pre-Planning Application service to offer some guidance on the requirements involved.</w:t>
      </w:r>
    </w:p>
    <w:p w14:paraId="5B412881" w14:textId="77777777" w:rsidR="00816DEC" w:rsidRDefault="00816DEC" w:rsidP="004C7AB4">
      <w:pPr>
        <w:rPr>
          <w:rFonts w:ascii="Arial" w:eastAsia="Arial" w:hAnsi="Arial" w:cs="Arial"/>
          <w:sz w:val="20"/>
          <w:szCs w:val="20"/>
        </w:rPr>
      </w:pPr>
    </w:p>
    <w:p w14:paraId="1A6B6310" w14:textId="0035BB3A" w:rsidR="00710EE9" w:rsidRDefault="00816DEC" w:rsidP="004C7AB4">
      <w:pPr>
        <w:rPr>
          <w:rFonts w:ascii="Arial" w:eastAsia="Arial" w:hAnsi="Arial" w:cs="Arial"/>
          <w:b/>
          <w:sz w:val="20"/>
          <w:szCs w:val="20"/>
        </w:rPr>
      </w:pPr>
      <w:r>
        <w:rPr>
          <w:rFonts w:ascii="Arial" w:eastAsia="Arial" w:hAnsi="Arial" w:cs="Arial"/>
          <w:b/>
          <w:sz w:val="20"/>
          <w:szCs w:val="20"/>
        </w:rPr>
        <w:t xml:space="preserve">Resolved </w:t>
      </w:r>
      <w:r>
        <w:rPr>
          <w:rFonts w:ascii="Arial" w:eastAsia="Arial" w:hAnsi="Arial" w:cs="Arial"/>
          <w:sz w:val="20"/>
          <w:szCs w:val="20"/>
        </w:rPr>
        <w:t xml:space="preserve">that the Clerk complete this pre-planning application advice form and report back at the next meeting.  </w:t>
      </w:r>
      <w:r w:rsidR="000E227B" w:rsidRPr="002D4AC9">
        <w:rPr>
          <w:rFonts w:ascii="Arial" w:eastAsia="Arial" w:hAnsi="Arial" w:cs="Arial"/>
          <w:b/>
          <w:sz w:val="20"/>
          <w:szCs w:val="20"/>
        </w:rPr>
        <w:t xml:space="preserve"> </w:t>
      </w:r>
    </w:p>
    <w:p w14:paraId="4C04F525" w14:textId="77777777" w:rsidR="009D3FB2" w:rsidRDefault="009D3FB2" w:rsidP="004C7AB4">
      <w:pPr>
        <w:rPr>
          <w:rFonts w:ascii="Arial" w:eastAsia="Arial" w:hAnsi="Arial" w:cs="Arial"/>
          <w:b/>
          <w:sz w:val="20"/>
          <w:szCs w:val="20"/>
        </w:rPr>
      </w:pPr>
    </w:p>
    <w:p w14:paraId="753D799C" w14:textId="526F4876" w:rsidR="009D3FB2" w:rsidRPr="009D3FB2" w:rsidRDefault="009D3FB2" w:rsidP="004C7AB4">
      <w:pPr>
        <w:rPr>
          <w:rFonts w:ascii="Arial" w:eastAsia="Arial" w:hAnsi="Arial" w:cs="Arial"/>
          <w:b/>
          <w:sz w:val="20"/>
          <w:szCs w:val="20"/>
        </w:rPr>
      </w:pPr>
      <w:r>
        <w:rPr>
          <w:rFonts w:ascii="Arial" w:eastAsia="Arial" w:hAnsi="Arial" w:cs="Arial"/>
          <w:b/>
          <w:sz w:val="20"/>
          <w:szCs w:val="20"/>
        </w:rPr>
        <w:t xml:space="preserve">Action: Clerk to submit the Pre-Planning Application Form to the Environment Agency. </w:t>
      </w:r>
    </w:p>
    <w:p w14:paraId="24C426FE" w14:textId="77777777" w:rsidR="000E227B" w:rsidRPr="002D4AC9" w:rsidRDefault="000E227B" w:rsidP="00710EE9">
      <w:pPr>
        <w:rPr>
          <w:rFonts w:ascii="Arial" w:eastAsia="Arial" w:hAnsi="Arial" w:cs="Arial"/>
          <w:b/>
          <w:sz w:val="20"/>
          <w:szCs w:val="20"/>
        </w:rPr>
      </w:pPr>
    </w:p>
    <w:p w14:paraId="12594DD9" w14:textId="42E8FF12" w:rsidR="000E227B" w:rsidRPr="001E04CB" w:rsidRDefault="000E227B" w:rsidP="00F53DEF">
      <w:pPr>
        <w:pStyle w:val="ListParagraph"/>
        <w:numPr>
          <w:ilvl w:val="0"/>
          <w:numId w:val="36"/>
        </w:numPr>
        <w:rPr>
          <w:rFonts w:ascii="Arial" w:eastAsia="Arial" w:hAnsi="Arial" w:cs="Arial"/>
          <w:sz w:val="20"/>
          <w:szCs w:val="20"/>
        </w:rPr>
      </w:pPr>
      <w:r w:rsidRPr="001E04CB">
        <w:rPr>
          <w:rFonts w:ascii="Arial" w:eastAsia="Arial" w:hAnsi="Arial" w:cs="Arial"/>
          <w:b/>
          <w:sz w:val="20"/>
          <w:szCs w:val="20"/>
        </w:rPr>
        <w:t>Emergency Planning- Next Steps</w:t>
      </w:r>
    </w:p>
    <w:p w14:paraId="070C4A7D" w14:textId="18894F53" w:rsidR="000E227B" w:rsidRPr="002D4AC9" w:rsidRDefault="000E227B" w:rsidP="000E227B">
      <w:pPr>
        <w:rPr>
          <w:rFonts w:ascii="Arial" w:eastAsia="Arial" w:hAnsi="Arial" w:cs="Arial"/>
          <w:sz w:val="20"/>
          <w:szCs w:val="20"/>
        </w:rPr>
      </w:pPr>
      <w:r w:rsidRPr="002D4AC9">
        <w:rPr>
          <w:rFonts w:ascii="Arial" w:eastAsia="Arial" w:hAnsi="Arial" w:cs="Arial"/>
          <w:b/>
          <w:sz w:val="20"/>
          <w:szCs w:val="20"/>
        </w:rPr>
        <w:t xml:space="preserve">Resolved </w:t>
      </w:r>
      <w:r w:rsidR="009D3FB2">
        <w:rPr>
          <w:rFonts w:ascii="Arial" w:eastAsia="Arial" w:hAnsi="Arial" w:cs="Arial"/>
          <w:sz w:val="20"/>
          <w:szCs w:val="20"/>
        </w:rPr>
        <w:t>that Broughton Parish Council register interest with ACT in taking part in this process.</w:t>
      </w:r>
      <w:r w:rsidRPr="002D4AC9">
        <w:rPr>
          <w:rFonts w:ascii="Arial" w:eastAsia="Arial" w:hAnsi="Arial" w:cs="Arial"/>
          <w:sz w:val="20"/>
          <w:szCs w:val="20"/>
        </w:rPr>
        <w:t xml:space="preserve"> </w:t>
      </w:r>
    </w:p>
    <w:p w14:paraId="7D9249EA" w14:textId="77777777" w:rsidR="000E227B" w:rsidRPr="002D4AC9" w:rsidRDefault="000E227B" w:rsidP="000E227B">
      <w:pPr>
        <w:rPr>
          <w:rFonts w:ascii="Arial" w:eastAsia="Arial" w:hAnsi="Arial" w:cs="Arial"/>
          <w:b/>
          <w:sz w:val="20"/>
          <w:szCs w:val="20"/>
        </w:rPr>
      </w:pPr>
    </w:p>
    <w:p w14:paraId="702A9229" w14:textId="77777777" w:rsidR="000E227B" w:rsidRDefault="000E227B" w:rsidP="000E227B">
      <w:pPr>
        <w:rPr>
          <w:rFonts w:ascii="Arial" w:eastAsia="Arial" w:hAnsi="Arial" w:cs="Arial"/>
          <w:b/>
          <w:sz w:val="20"/>
          <w:szCs w:val="20"/>
        </w:rPr>
      </w:pPr>
      <w:r w:rsidRPr="002D4AC9">
        <w:rPr>
          <w:rFonts w:ascii="Arial" w:eastAsia="Arial" w:hAnsi="Arial" w:cs="Arial"/>
          <w:b/>
          <w:sz w:val="20"/>
          <w:szCs w:val="20"/>
        </w:rPr>
        <w:t xml:space="preserve">Action: The item to remain on the agenda for future meetings. </w:t>
      </w:r>
    </w:p>
    <w:p w14:paraId="66B4D4AE" w14:textId="103E2D21" w:rsidR="009D3FB2" w:rsidRPr="002D4AC9" w:rsidRDefault="009D3FB2" w:rsidP="000E227B">
      <w:pPr>
        <w:rPr>
          <w:rFonts w:ascii="Arial" w:eastAsia="Arial" w:hAnsi="Arial" w:cs="Arial"/>
          <w:b/>
          <w:sz w:val="20"/>
          <w:szCs w:val="20"/>
        </w:rPr>
      </w:pPr>
      <w:r>
        <w:rPr>
          <w:rFonts w:ascii="Arial" w:eastAsia="Arial" w:hAnsi="Arial" w:cs="Arial"/>
          <w:b/>
          <w:sz w:val="20"/>
          <w:szCs w:val="20"/>
        </w:rPr>
        <w:t>Action: Clerk to register Broughton Parish Councils interest with ACT.</w:t>
      </w:r>
    </w:p>
    <w:p w14:paraId="2C362E59" w14:textId="77777777" w:rsidR="006465D0" w:rsidRPr="002D4AC9" w:rsidRDefault="006465D0">
      <w:pPr>
        <w:rPr>
          <w:rFonts w:ascii="Arial" w:eastAsia="Arial" w:hAnsi="Arial" w:cs="Arial"/>
          <w:b/>
          <w:sz w:val="20"/>
          <w:szCs w:val="20"/>
        </w:rPr>
      </w:pPr>
    </w:p>
    <w:p w14:paraId="359CE51F" w14:textId="4C9C6F8B" w:rsidR="00966B1E" w:rsidRPr="002D4AC9" w:rsidRDefault="009D3FB2">
      <w:pPr>
        <w:rPr>
          <w:rFonts w:ascii="Arial" w:eastAsia="Arial" w:hAnsi="Arial" w:cs="Arial"/>
          <w:b/>
          <w:sz w:val="20"/>
          <w:szCs w:val="20"/>
          <w:u w:val="single"/>
        </w:rPr>
      </w:pPr>
      <w:r>
        <w:rPr>
          <w:rFonts w:ascii="Arial" w:eastAsia="Arial" w:hAnsi="Arial" w:cs="Arial"/>
          <w:b/>
          <w:sz w:val="20"/>
          <w:szCs w:val="20"/>
          <w:u w:val="single"/>
        </w:rPr>
        <w:t>201</w:t>
      </w:r>
      <w:r w:rsidR="00D6438F" w:rsidRPr="002D4AC9">
        <w:rPr>
          <w:rFonts w:ascii="Arial" w:eastAsia="Arial" w:hAnsi="Arial" w:cs="Arial"/>
          <w:b/>
          <w:sz w:val="20"/>
          <w:szCs w:val="20"/>
          <w:u w:val="single"/>
        </w:rPr>
        <w:t>/16 Clerks Matters</w:t>
      </w:r>
    </w:p>
    <w:p w14:paraId="5F0EB977" w14:textId="77777777" w:rsidR="00966B1E" w:rsidRPr="002D4AC9" w:rsidRDefault="00966B1E">
      <w:pPr>
        <w:rPr>
          <w:rFonts w:ascii="Arial" w:eastAsia="Arial" w:hAnsi="Arial" w:cs="Arial"/>
          <w:b/>
          <w:sz w:val="20"/>
          <w:szCs w:val="20"/>
          <w:u w:val="single"/>
        </w:rPr>
      </w:pPr>
    </w:p>
    <w:p w14:paraId="52EDF6F3" w14:textId="77777777" w:rsidR="00966B1E" w:rsidRPr="002D4AC9" w:rsidRDefault="00D6438F">
      <w:pPr>
        <w:rPr>
          <w:rFonts w:ascii="Arial" w:eastAsia="Arial" w:hAnsi="Arial" w:cs="Arial"/>
          <w:sz w:val="20"/>
          <w:szCs w:val="20"/>
        </w:rPr>
      </w:pPr>
      <w:r w:rsidRPr="002D4AC9">
        <w:rPr>
          <w:rFonts w:ascii="Arial" w:eastAsia="Arial" w:hAnsi="Arial" w:cs="Arial"/>
          <w:sz w:val="20"/>
          <w:szCs w:val="20"/>
        </w:rPr>
        <w:t xml:space="preserve">A Clerks report had been received by all </w:t>
      </w:r>
      <w:r w:rsidR="00AE16C8" w:rsidRPr="002D4AC9">
        <w:rPr>
          <w:rFonts w:ascii="Arial" w:eastAsia="Arial" w:hAnsi="Arial" w:cs="Arial"/>
          <w:sz w:val="20"/>
          <w:szCs w:val="20"/>
        </w:rPr>
        <w:t>councillors</w:t>
      </w:r>
      <w:r w:rsidR="009643C4" w:rsidRPr="002D4AC9">
        <w:rPr>
          <w:rFonts w:ascii="Arial" w:eastAsia="Arial" w:hAnsi="Arial" w:cs="Arial"/>
          <w:sz w:val="20"/>
          <w:szCs w:val="20"/>
        </w:rPr>
        <w:t xml:space="preserve"> in advance of the meeting, </w:t>
      </w:r>
      <w:r w:rsidR="009643C4" w:rsidRPr="002D4AC9">
        <w:rPr>
          <w:rFonts w:ascii="Arial" w:eastAsia="Arial" w:hAnsi="Arial" w:cs="Arial"/>
          <w:b/>
          <w:sz w:val="20"/>
          <w:szCs w:val="20"/>
        </w:rPr>
        <w:t xml:space="preserve">resolved </w:t>
      </w:r>
      <w:r w:rsidR="009643C4" w:rsidRPr="002D4AC9">
        <w:rPr>
          <w:rFonts w:ascii="Arial" w:eastAsia="Arial" w:hAnsi="Arial" w:cs="Arial"/>
          <w:sz w:val="20"/>
          <w:szCs w:val="20"/>
        </w:rPr>
        <w:t xml:space="preserve">that this report be noted as received. </w:t>
      </w:r>
    </w:p>
    <w:p w14:paraId="0E27B7A0" w14:textId="77777777" w:rsidR="00AE16C8" w:rsidRPr="002D4AC9" w:rsidRDefault="00AE16C8">
      <w:pPr>
        <w:rPr>
          <w:rFonts w:ascii="Arial" w:eastAsia="Arial" w:hAnsi="Arial" w:cs="Arial"/>
          <w:sz w:val="20"/>
          <w:szCs w:val="20"/>
        </w:rPr>
      </w:pPr>
    </w:p>
    <w:p w14:paraId="24BC2575" w14:textId="77777777" w:rsidR="00C53FE4" w:rsidRPr="002D4AC9" w:rsidRDefault="00C53FE4" w:rsidP="00F8774A">
      <w:pPr>
        <w:tabs>
          <w:tab w:val="left" w:pos="3600"/>
        </w:tabs>
        <w:rPr>
          <w:rFonts w:ascii="Arial" w:eastAsia="Arial" w:hAnsi="Arial" w:cs="Arial"/>
          <w:i/>
          <w:sz w:val="20"/>
          <w:szCs w:val="20"/>
        </w:rPr>
      </w:pPr>
      <w:r w:rsidRPr="002D4AC9">
        <w:rPr>
          <w:rFonts w:ascii="Arial" w:eastAsia="Arial" w:hAnsi="Arial" w:cs="Arial"/>
          <w:i/>
          <w:sz w:val="20"/>
          <w:szCs w:val="20"/>
        </w:rPr>
        <w:t>Parish Land Registration</w:t>
      </w:r>
      <w:r w:rsidR="00F8774A" w:rsidRPr="002D4AC9">
        <w:rPr>
          <w:rFonts w:ascii="Arial" w:eastAsia="Arial" w:hAnsi="Arial" w:cs="Arial"/>
          <w:i/>
          <w:sz w:val="20"/>
          <w:szCs w:val="20"/>
        </w:rPr>
        <w:tab/>
      </w:r>
    </w:p>
    <w:p w14:paraId="60F5B30C" w14:textId="77777777" w:rsidR="00F8774A" w:rsidRPr="002D4AC9" w:rsidRDefault="00F8774A" w:rsidP="00F8774A">
      <w:pPr>
        <w:tabs>
          <w:tab w:val="left" w:pos="3600"/>
        </w:tabs>
        <w:rPr>
          <w:rFonts w:ascii="Arial" w:eastAsia="Arial" w:hAnsi="Arial" w:cs="Arial"/>
          <w:i/>
          <w:sz w:val="20"/>
          <w:szCs w:val="20"/>
        </w:rPr>
      </w:pPr>
    </w:p>
    <w:p w14:paraId="4CE2C061" w14:textId="3E674116" w:rsidR="00F8774A" w:rsidRPr="002D4AC9" w:rsidRDefault="00F8774A" w:rsidP="00F8774A">
      <w:pPr>
        <w:tabs>
          <w:tab w:val="left" w:pos="3600"/>
        </w:tabs>
        <w:rPr>
          <w:rFonts w:ascii="Arial" w:eastAsia="Arial" w:hAnsi="Arial" w:cs="Arial"/>
          <w:sz w:val="20"/>
          <w:szCs w:val="20"/>
        </w:rPr>
      </w:pPr>
      <w:r w:rsidRPr="002D4AC9">
        <w:rPr>
          <w:rFonts w:ascii="Arial" w:eastAsia="Arial" w:hAnsi="Arial" w:cs="Arial"/>
          <w:sz w:val="20"/>
          <w:szCs w:val="20"/>
        </w:rPr>
        <w:t xml:space="preserve">The Clerk informed the meeting that the application to register Bulling Meadow had been submitted to the Land Registry </w:t>
      </w:r>
      <w:r w:rsidR="009D3FB2">
        <w:rPr>
          <w:rFonts w:ascii="Arial" w:eastAsia="Arial" w:hAnsi="Arial" w:cs="Arial"/>
          <w:sz w:val="20"/>
          <w:szCs w:val="20"/>
        </w:rPr>
        <w:t>and notice had been given to adjacent landowners and to those that had an interest/charge on the land (e.g. Mineral Rights)</w:t>
      </w:r>
      <w:r w:rsidRPr="002D4AC9">
        <w:rPr>
          <w:rFonts w:ascii="Arial" w:eastAsia="Arial" w:hAnsi="Arial" w:cs="Arial"/>
          <w:sz w:val="20"/>
          <w:szCs w:val="20"/>
        </w:rPr>
        <w:t xml:space="preserve">. This matter to be deferred until the outcome of the Bulling Meadow registration is known. </w:t>
      </w:r>
    </w:p>
    <w:p w14:paraId="31FB2E18" w14:textId="77777777" w:rsidR="00C53FE4" w:rsidRPr="002D4AC9" w:rsidRDefault="00C53FE4" w:rsidP="00C53FE4">
      <w:pPr>
        <w:rPr>
          <w:rFonts w:ascii="Arial" w:eastAsia="Arial" w:hAnsi="Arial" w:cs="Arial"/>
          <w:b/>
          <w:sz w:val="20"/>
          <w:szCs w:val="20"/>
        </w:rPr>
      </w:pPr>
    </w:p>
    <w:p w14:paraId="0C2414EE" w14:textId="77777777" w:rsidR="00C53FE4" w:rsidRPr="002D4AC9" w:rsidRDefault="00C53FE4" w:rsidP="00C53FE4">
      <w:pPr>
        <w:rPr>
          <w:rFonts w:ascii="Arial" w:eastAsia="Arial" w:hAnsi="Arial" w:cs="Arial"/>
          <w:b/>
          <w:sz w:val="20"/>
          <w:szCs w:val="20"/>
        </w:rPr>
      </w:pPr>
      <w:r w:rsidRPr="002D4AC9">
        <w:rPr>
          <w:rFonts w:ascii="Arial" w:eastAsia="Arial" w:hAnsi="Arial" w:cs="Arial"/>
          <w:b/>
          <w:sz w:val="20"/>
          <w:szCs w:val="20"/>
        </w:rPr>
        <w:t>Action: Clerk to agenda prioritisation of other land areas for registration for the next Meeting.</w:t>
      </w:r>
    </w:p>
    <w:p w14:paraId="5F43A981" w14:textId="77777777" w:rsidR="00C53FE4" w:rsidRPr="002D4AC9" w:rsidRDefault="00C53FE4" w:rsidP="00C53FE4">
      <w:pPr>
        <w:rPr>
          <w:rFonts w:ascii="Arial" w:eastAsia="Arial" w:hAnsi="Arial" w:cs="Arial"/>
          <w:b/>
          <w:sz w:val="20"/>
          <w:szCs w:val="20"/>
        </w:rPr>
      </w:pPr>
    </w:p>
    <w:p w14:paraId="61D4D3F8" w14:textId="7443E678" w:rsidR="007F4CCA" w:rsidRDefault="007F4CCA" w:rsidP="00587A3E">
      <w:pPr>
        <w:tabs>
          <w:tab w:val="left" w:pos="6585"/>
        </w:tabs>
        <w:rPr>
          <w:rFonts w:ascii="Arial" w:eastAsia="Arial" w:hAnsi="Arial" w:cs="Arial"/>
          <w:i/>
          <w:sz w:val="20"/>
          <w:szCs w:val="20"/>
        </w:rPr>
      </w:pPr>
      <w:r>
        <w:rPr>
          <w:rFonts w:ascii="Arial" w:eastAsia="Arial" w:hAnsi="Arial" w:cs="Arial"/>
          <w:i/>
          <w:sz w:val="20"/>
          <w:szCs w:val="20"/>
        </w:rPr>
        <w:t>Fishing</w:t>
      </w:r>
    </w:p>
    <w:p w14:paraId="472868A9" w14:textId="77777777" w:rsidR="007F4CCA" w:rsidRDefault="007F4CCA" w:rsidP="00587A3E">
      <w:pPr>
        <w:tabs>
          <w:tab w:val="left" w:pos="6585"/>
        </w:tabs>
        <w:rPr>
          <w:rFonts w:ascii="Arial" w:eastAsia="Arial" w:hAnsi="Arial" w:cs="Arial"/>
          <w:i/>
          <w:sz w:val="20"/>
          <w:szCs w:val="20"/>
        </w:rPr>
      </w:pPr>
    </w:p>
    <w:p w14:paraId="6BED89F2" w14:textId="485E8495" w:rsidR="007F4CCA" w:rsidRDefault="007F4CCA" w:rsidP="00587A3E">
      <w:pPr>
        <w:tabs>
          <w:tab w:val="left" w:pos="6585"/>
        </w:tabs>
        <w:rPr>
          <w:rFonts w:ascii="Arial" w:eastAsia="Arial" w:hAnsi="Arial" w:cs="Arial"/>
          <w:sz w:val="20"/>
          <w:szCs w:val="20"/>
        </w:rPr>
      </w:pPr>
      <w:r>
        <w:rPr>
          <w:rFonts w:ascii="Arial" w:eastAsia="Arial" w:hAnsi="Arial" w:cs="Arial"/>
          <w:sz w:val="20"/>
          <w:szCs w:val="20"/>
        </w:rPr>
        <w:t>The Clerk informed the meeting that following the resignation of Cllr M Richardson</w:t>
      </w:r>
      <w:r w:rsidR="008479E9">
        <w:rPr>
          <w:rFonts w:ascii="Arial" w:eastAsia="Arial" w:hAnsi="Arial" w:cs="Arial"/>
          <w:sz w:val="20"/>
          <w:szCs w:val="20"/>
        </w:rPr>
        <w:t xml:space="preserve"> there was no councillor receiving the information received from the Derwent Owners Association regarding fishing &amp; fishing issues.</w:t>
      </w:r>
    </w:p>
    <w:p w14:paraId="3C4F46DE" w14:textId="77777777" w:rsidR="008479E9" w:rsidRDefault="008479E9" w:rsidP="00587A3E">
      <w:pPr>
        <w:tabs>
          <w:tab w:val="left" w:pos="6585"/>
        </w:tabs>
        <w:rPr>
          <w:rFonts w:ascii="Arial" w:eastAsia="Arial" w:hAnsi="Arial" w:cs="Arial"/>
          <w:sz w:val="20"/>
          <w:szCs w:val="20"/>
        </w:rPr>
      </w:pPr>
    </w:p>
    <w:p w14:paraId="6D1126B0" w14:textId="493F4217" w:rsidR="008479E9" w:rsidRDefault="008479E9" w:rsidP="00587A3E">
      <w:pPr>
        <w:tabs>
          <w:tab w:val="left" w:pos="6585"/>
        </w:tabs>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that such information be passed to Cllr J Wilson who will feedback on anything important at a relevant meeting.</w:t>
      </w:r>
    </w:p>
    <w:p w14:paraId="71B85FC7" w14:textId="77777777" w:rsidR="008479E9" w:rsidRDefault="008479E9" w:rsidP="00587A3E">
      <w:pPr>
        <w:tabs>
          <w:tab w:val="left" w:pos="6585"/>
        </w:tabs>
        <w:rPr>
          <w:rFonts w:ascii="Arial" w:eastAsia="Arial" w:hAnsi="Arial" w:cs="Arial"/>
          <w:sz w:val="20"/>
          <w:szCs w:val="20"/>
        </w:rPr>
      </w:pPr>
    </w:p>
    <w:p w14:paraId="4E314EE8" w14:textId="54ACFA90" w:rsidR="008479E9" w:rsidRDefault="008479E9" w:rsidP="00587A3E">
      <w:pPr>
        <w:tabs>
          <w:tab w:val="left" w:pos="6585"/>
        </w:tabs>
        <w:rPr>
          <w:rFonts w:ascii="Arial" w:eastAsia="Arial" w:hAnsi="Arial" w:cs="Arial"/>
          <w:b/>
          <w:sz w:val="20"/>
          <w:szCs w:val="20"/>
        </w:rPr>
      </w:pPr>
      <w:r>
        <w:rPr>
          <w:rFonts w:ascii="Arial" w:eastAsia="Arial" w:hAnsi="Arial" w:cs="Arial"/>
          <w:b/>
          <w:sz w:val="20"/>
          <w:szCs w:val="20"/>
        </w:rPr>
        <w:t xml:space="preserve">Action: Clerk to forward this information on to Cllr J Wilson as and when it is received. </w:t>
      </w:r>
    </w:p>
    <w:p w14:paraId="446D5F14" w14:textId="77777777" w:rsidR="00A04866" w:rsidRDefault="00A04866" w:rsidP="00587A3E">
      <w:pPr>
        <w:tabs>
          <w:tab w:val="left" w:pos="6585"/>
        </w:tabs>
        <w:rPr>
          <w:rFonts w:ascii="Arial" w:eastAsia="Arial" w:hAnsi="Arial" w:cs="Arial"/>
          <w:b/>
          <w:sz w:val="20"/>
          <w:szCs w:val="20"/>
        </w:rPr>
      </w:pPr>
    </w:p>
    <w:p w14:paraId="33FFE82F" w14:textId="5646A130" w:rsidR="00D067DE" w:rsidRPr="002D4AC9" w:rsidRDefault="00C16ED3">
      <w:pPr>
        <w:rPr>
          <w:rFonts w:ascii="Arial" w:eastAsia="Arial" w:hAnsi="Arial" w:cs="Arial"/>
          <w:b/>
          <w:sz w:val="20"/>
          <w:szCs w:val="20"/>
          <w:u w:val="single"/>
        </w:rPr>
      </w:pPr>
      <w:r>
        <w:rPr>
          <w:rFonts w:ascii="Arial" w:eastAsia="Arial" w:hAnsi="Arial" w:cs="Arial"/>
          <w:b/>
          <w:sz w:val="20"/>
          <w:szCs w:val="20"/>
          <w:u w:val="single"/>
        </w:rPr>
        <w:t>202</w:t>
      </w:r>
      <w:r w:rsidR="00AE16C8" w:rsidRPr="002D4AC9">
        <w:rPr>
          <w:rFonts w:ascii="Arial" w:eastAsia="Arial" w:hAnsi="Arial" w:cs="Arial"/>
          <w:b/>
          <w:sz w:val="20"/>
          <w:szCs w:val="20"/>
          <w:u w:val="single"/>
        </w:rPr>
        <w:t>/</w:t>
      </w:r>
      <w:r w:rsidR="00D067DE" w:rsidRPr="002D4AC9">
        <w:rPr>
          <w:rFonts w:ascii="Arial" w:eastAsia="Arial" w:hAnsi="Arial" w:cs="Arial"/>
          <w:b/>
          <w:sz w:val="20"/>
          <w:szCs w:val="20"/>
          <w:u w:val="single"/>
        </w:rPr>
        <w:t>16 Play area</w:t>
      </w:r>
    </w:p>
    <w:p w14:paraId="7B7B2E42" w14:textId="77777777" w:rsidR="00D067DE" w:rsidRPr="002D4AC9" w:rsidRDefault="00D067DE">
      <w:pPr>
        <w:rPr>
          <w:rFonts w:ascii="Arial" w:eastAsia="Arial" w:hAnsi="Arial" w:cs="Arial"/>
          <w:b/>
          <w:sz w:val="20"/>
          <w:szCs w:val="20"/>
          <w:u w:val="single"/>
        </w:rPr>
      </w:pPr>
    </w:p>
    <w:p w14:paraId="3FAA9C5A" w14:textId="77777777" w:rsidR="00D83C62" w:rsidRPr="002D4AC9" w:rsidRDefault="00D83C62">
      <w:pPr>
        <w:rPr>
          <w:rFonts w:ascii="Arial" w:eastAsia="Arial" w:hAnsi="Arial" w:cs="Arial"/>
          <w:i/>
          <w:sz w:val="20"/>
          <w:szCs w:val="20"/>
        </w:rPr>
      </w:pPr>
      <w:r w:rsidRPr="002D4AC9">
        <w:rPr>
          <w:rFonts w:ascii="Arial" w:eastAsia="Arial" w:hAnsi="Arial" w:cs="Arial"/>
          <w:i/>
          <w:sz w:val="20"/>
          <w:szCs w:val="20"/>
        </w:rPr>
        <w:t>Damage to play area surface</w:t>
      </w:r>
    </w:p>
    <w:p w14:paraId="0F3D04A3" w14:textId="77777777" w:rsidR="00D83C62" w:rsidRPr="002D4AC9" w:rsidRDefault="00D83C62">
      <w:pPr>
        <w:rPr>
          <w:rFonts w:ascii="Arial" w:eastAsia="Arial" w:hAnsi="Arial" w:cs="Arial"/>
          <w:i/>
          <w:sz w:val="20"/>
          <w:szCs w:val="20"/>
        </w:rPr>
      </w:pPr>
    </w:p>
    <w:p w14:paraId="32E78FD2" w14:textId="72069D65" w:rsidR="00F21700" w:rsidRPr="002D4AC9" w:rsidRDefault="00D83C62" w:rsidP="00F21700">
      <w:pPr>
        <w:rPr>
          <w:rFonts w:ascii="Arial" w:eastAsia="Arial" w:hAnsi="Arial" w:cs="Arial"/>
          <w:sz w:val="20"/>
          <w:szCs w:val="20"/>
        </w:rPr>
      </w:pPr>
      <w:r w:rsidRPr="002D4AC9">
        <w:rPr>
          <w:rFonts w:ascii="Arial" w:eastAsia="Arial" w:hAnsi="Arial" w:cs="Arial"/>
          <w:sz w:val="20"/>
          <w:szCs w:val="20"/>
        </w:rPr>
        <w:t>The Clerk informed the meeting t</w:t>
      </w:r>
      <w:r w:rsidR="00F21700" w:rsidRPr="002D4AC9">
        <w:rPr>
          <w:rFonts w:ascii="Arial" w:eastAsia="Arial" w:hAnsi="Arial" w:cs="Arial"/>
          <w:sz w:val="20"/>
          <w:szCs w:val="20"/>
        </w:rPr>
        <w:t xml:space="preserve">hat </w:t>
      </w:r>
      <w:proofErr w:type="spellStart"/>
      <w:r w:rsidR="00F21700" w:rsidRPr="002D4AC9">
        <w:rPr>
          <w:rFonts w:ascii="Arial" w:eastAsia="Arial" w:hAnsi="Arial" w:cs="Arial"/>
          <w:sz w:val="20"/>
          <w:szCs w:val="20"/>
        </w:rPr>
        <w:t>Playdale</w:t>
      </w:r>
      <w:proofErr w:type="spellEnd"/>
      <w:r w:rsidR="00F21700" w:rsidRPr="002D4AC9">
        <w:rPr>
          <w:rFonts w:ascii="Arial" w:eastAsia="Arial" w:hAnsi="Arial" w:cs="Arial"/>
          <w:sz w:val="20"/>
          <w:szCs w:val="20"/>
        </w:rPr>
        <w:t xml:space="preserve"> were </w:t>
      </w:r>
      <w:proofErr w:type="gramStart"/>
      <w:r w:rsidR="00F21700" w:rsidRPr="002D4AC9">
        <w:rPr>
          <w:rFonts w:ascii="Arial" w:eastAsia="Arial" w:hAnsi="Arial" w:cs="Arial"/>
          <w:sz w:val="20"/>
          <w:szCs w:val="20"/>
        </w:rPr>
        <w:t>looking into</w:t>
      </w:r>
      <w:proofErr w:type="gramEnd"/>
      <w:r w:rsidR="00F21700" w:rsidRPr="002D4AC9">
        <w:rPr>
          <w:rFonts w:ascii="Arial" w:eastAsia="Arial" w:hAnsi="Arial" w:cs="Arial"/>
          <w:sz w:val="20"/>
          <w:szCs w:val="20"/>
        </w:rPr>
        <w:t xml:space="preserve"> t</w:t>
      </w:r>
      <w:r w:rsidR="00A04866">
        <w:rPr>
          <w:rFonts w:ascii="Arial" w:eastAsia="Arial" w:hAnsi="Arial" w:cs="Arial"/>
          <w:sz w:val="20"/>
          <w:szCs w:val="20"/>
        </w:rPr>
        <w:t>he Warranty implications of this.</w:t>
      </w:r>
    </w:p>
    <w:p w14:paraId="78854460" w14:textId="77777777" w:rsidR="00F21700" w:rsidRPr="002D4AC9" w:rsidRDefault="00F21700" w:rsidP="00F21700">
      <w:pPr>
        <w:rPr>
          <w:rFonts w:ascii="Arial" w:eastAsia="Arial" w:hAnsi="Arial" w:cs="Arial"/>
          <w:sz w:val="20"/>
          <w:szCs w:val="20"/>
        </w:rPr>
      </w:pPr>
    </w:p>
    <w:p w14:paraId="205716ED" w14:textId="545EB121" w:rsidR="009E2857" w:rsidRDefault="00F21700">
      <w:pPr>
        <w:rPr>
          <w:rFonts w:ascii="Arial" w:eastAsia="Arial" w:hAnsi="Arial" w:cs="Arial"/>
          <w:b/>
          <w:sz w:val="20"/>
          <w:szCs w:val="20"/>
        </w:rPr>
      </w:pPr>
      <w:r w:rsidRPr="002D4AC9">
        <w:rPr>
          <w:rFonts w:ascii="Arial" w:eastAsia="Arial" w:hAnsi="Arial" w:cs="Arial"/>
          <w:b/>
          <w:sz w:val="20"/>
          <w:szCs w:val="20"/>
        </w:rPr>
        <w:lastRenderedPageBreak/>
        <w:t>Actio</w:t>
      </w:r>
      <w:r w:rsidR="00A04866">
        <w:rPr>
          <w:rFonts w:ascii="Arial" w:eastAsia="Arial" w:hAnsi="Arial" w:cs="Arial"/>
          <w:b/>
          <w:sz w:val="20"/>
          <w:szCs w:val="20"/>
        </w:rPr>
        <w:t xml:space="preserve">n: Clerk to continue to pursue &amp; update at the January 2017 meeting. </w:t>
      </w:r>
    </w:p>
    <w:p w14:paraId="4FBE238B" w14:textId="77777777" w:rsidR="00A04866" w:rsidRPr="00A04866" w:rsidRDefault="00A04866">
      <w:pPr>
        <w:rPr>
          <w:rFonts w:ascii="Arial" w:eastAsia="Arial" w:hAnsi="Arial" w:cs="Arial"/>
          <w:b/>
          <w:sz w:val="20"/>
          <w:szCs w:val="20"/>
        </w:rPr>
      </w:pPr>
    </w:p>
    <w:p w14:paraId="481746E2" w14:textId="0DEBB5B2" w:rsidR="00966B1E" w:rsidRPr="002D4AC9" w:rsidRDefault="00A04866">
      <w:pPr>
        <w:rPr>
          <w:rFonts w:ascii="Arial" w:eastAsia="Arial" w:hAnsi="Arial" w:cs="Arial"/>
          <w:b/>
          <w:sz w:val="20"/>
          <w:szCs w:val="20"/>
          <w:u w:val="single"/>
        </w:rPr>
      </w:pPr>
      <w:r>
        <w:rPr>
          <w:rFonts w:ascii="Arial" w:eastAsia="Arial" w:hAnsi="Arial" w:cs="Arial"/>
          <w:b/>
          <w:sz w:val="20"/>
          <w:szCs w:val="20"/>
          <w:u w:val="single"/>
        </w:rPr>
        <w:t>203</w:t>
      </w:r>
      <w:r w:rsidR="00D6438F" w:rsidRPr="002D4AC9">
        <w:rPr>
          <w:rFonts w:ascii="Arial" w:eastAsia="Arial" w:hAnsi="Arial" w:cs="Arial"/>
          <w:b/>
          <w:sz w:val="20"/>
          <w:szCs w:val="20"/>
          <w:u w:val="single"/>
        </w:rPr>
        <w:t xml:space="preserve">/16 Reports from visiting </w:t>
      </w:r>
      <w:r w:rsidR="001247B3" w:rsidRPr="002D4AC9">
        <w:rPr>
          <w:rFonts w:ascii="Arial" w:eastAsia="Arial" w:hAnsi="Arial" w:cs="Arial"/>
          <w:b/>
          <w:sz w:val="20"/>
          <w:szCs w:val="20"/>
          <w:u w:val="single"/>
        </w:rPr>
        <w:t>councillors</w:t>
      </w:r>
    </w:p>
    <w:p w14:paraId="40071C33" w14:textId="77777777" w:rsidR="00116533" w:rsidRPr="002D4AC9" w:rsidRDefault="00116533">
      <w:pPr>
        <w:rPr>
          <w:rFonts w:ascii="Arial" w:eastAsia="Arial" w:hAnsi="Arial" w:cs="Arial"/>
          <w:sz w:val="20"/>
          <w:szCs w:val="20"/>
        </w:rPr>
      </w:pPr>
    </w:p>
    <w:p w14:paraId="10D78707" w14:textId="4EDC2D8B" w:rsidR="00183325" w:rsidRPr="002D4AC9" w:rsidRDefault="00A04866" w:rsidP="00183325">
      <w:pPr>
        <w:rPr>
          <w:rFonts w:ascii="Arial" w:eastAsia="Arial" w:hAnsi="Arial" w:cs="Arial"/>
          <w:b/>
          <w:sz w:val="20"/>
          <w:szCs w:val="20"/>
        </w:rPr>
      </w:pPr>
      <w:r>
        <w:rPr>
          <w:rFonts w:ascii="Arial" w:eastAsia="Arial" w:hAnsi="Arial" w:cs="Arial"/>
          <w:sz w:val="20"/>
          <w:szCs w:val="20"/>
        </w:rPr>
        <w:t xml:space="preserve">None present. </w:t>
      </w:r>
      <w:r w:rsidR="00183325" w:rsidRPr="002D4AC9">
        <w:rPr>
          <w:rFonts w:ascii="Arial" w:eastAsia="Arial" w:hAnsi="Arial" w:cs="Arial"/>
          <w:sz w:val="20"/>
          <w:szCs w:val="20"/>
        </w:rPr>
        <w:t xml:space="preserve"> </w:t>
      </w:r>
    </w:p>
    <w:p w14:paraId="3763C15B" w14:textId="77777777" w:rsidR="00966B1E" w:rsidRPr="002D4AC9" w:rsidRDefault="00966B1E">
      <w:pPr>
        <w:rPr>
          <w:rFonts w:ascii="Arial" w:eastAsia="Arial" w:hAnsi="Arial" w:cs="Arial"/>
          <w:sz w:val="20"/>
          <w:szCs w:val="20"/>
        </w:rPr>
      </w:pPr>
    </w:p>
    <w:p w14:paraId="08FD812D" w14:textId="004B0B0A" w:rsidR="00966B1E" w:rsidRPr="002D4AC9" w:rsidRDefault="00A04866">
      <w:pPr>
        <w:rPr>
          <w:rFonts w:ascii="Arial" w:eastAsia="Arial" w:hAnsi="Arial" w:cs="Arial"/>
          <w:b/>
          <w:sz w:val="20"/>
          <w:szCs w:val="20"/>
          <w:u w:val="single"/>
        </w:rPr>
      </w:pPr>
      <w:r>
        <w:rPr>
          <w:rFonts w:ascii="Arial" w:eastAsia="Arial" w:hAnsi="Arial" w:cs="Arial"/>
          <w:b/>
          <w:sz w:val="20"/>
          <w:szCs w:val="20"/>
          <w:u w:val="single"/>
        </w:rPr>
        <w:t>204</w:t>
      </w:r>
      <w:r w:rsidR="00D6438F" w:rsidRPr="002D4AC9">
        <w:rPr>
          <w:rFonts w:ascii="Arial" w:eastAsia="Arial" w:hAnsi="Arial" w:cs="Arial"/>
          <w:b/>
          <w:sz w:val="20"/>
          <w:szCs w:val="20"/>
          <w:u w:val="single"/>
        </w:rPr>
        <w:t>/16 Allotments</w:t>
      </w:r>
    </w:p>
    <w:p w14:paraId="7E2F8E8B" w14:textId="77777777" w:rsidR="000A145C" w:rsidRDefault="000A145C">
      <w:pPr>
        <w:rPr>
          <w:rFonts w:ascii="Arial" w:eastAsia="Arial" w:hAnsi="Arial" w:cs="Arial"/>
          <w:sz w:val="20"/>
          <w:szCs w:val="20"/>
        </w:rPr>
      </w:pPr>
    </w:p>
    <w:p w14:paraId="017C5A38" w14:textId="31575A58" w:rsidR="000A145C" w:rsidRDefault="000A145C">
      <w:pPr>
        <w:rPr>
          <w:rFonts w:ascii="Arial" w:eastAsia="Arial" w:hAnsi="Arial" w:cs="Arial"/>
          <w:sz w:val="20"/>
          <w:szCs w:val="20"/>
        </w:rPr>
      </w:pPr>
      <w:r>
        <w:rPr>
          <w:rFonts w:ascii="Arial" w:eastAsia="Arial" w:hAnsi="Arial" w:cs="Arial"/>
          <w:sz w:val="20"/>
          <w:szCs w:val="20"/>
        </w:rPr>
        <w:t xml:space="preserve">Cllr J Sewell declared an interest in this item. </w:t>
      </w:r>
    </w:p>
    <w:p w14:paraId="1A9DC33A" w14:textId="77777777" w:rsidR="000A145C" w:rsidRPr="000A145C" w:rsidRDefault="000A145C">
      <w:pPr>
        <w:rPr>
          <w:rFonts w:ascii="Arial" w:eastAsia="Arial" w:hAnsi="Arial" w:cs="Arial"/>
          <w:sz w:val="20"/>
          <w:szCs w:val="20"/>
        </w:rPr>
      </w:pPr>
    </w:p>
    <w:p w14:paraId="4966B08A" w14:textId="63239ED7" w:rsidR="00966B1E" w:rsidRPr="002D4AC9" w:rsidRDefault="00A04866" w:rsidP="0058010D">
      <w:pPr>
        <w:pStyle w:val="ListParagraph"/>
        <w:numPr>
          <w:ilvl w:val="0"/>
          <w:numId w:val="35"/>
        </w:numPr>
        <w:rPr>
          <w:rFonts w:ascii="Arial" w:eastAsia="Arial" w:hAnsi="Arial" w:cs="Arial"/>
          <w:sz w:val="20"/>
          <w:szCs w:val="20"/>
        </w:rPr>
      </w:pPr>
      <w:r>
        <w:rPr>
          <w:rFonts w:ascii="Arial" w:eastAsia="Arial" w:hAnsi="Arial" w:cs="Arial"/>
          <w:sz w:val="20"/>
          <w:szCs w:val="20"/>
        </w:rPr>
        <w:t>Paper on Allotment issues</w:t>
      </w:r>
    </w:p>
    <w:p w14:paraId="038F8A2F" w14:textId="77777777" w:rsidR="008A0864" w:rsidRPr="002D4AC9" w:rsidRDefault="008A0864" w:rsidP="008A0864">
      <w:pPr>
        <w:rPr>
          <w:rFonts w:ascii="Arial" w:eastAsia="Arial" w:hAnsi="Arial" w:cs="Arial"/>
          <w:sz w:val="20"/>
          <w:szCs w:val="20"/>
        </w:rPr>
      </w:pPr>
    </w:p>
    <w:p w14:paraId="7811A321" w14:textId="3809815F" w:rsidR="005B23D9" w:rsidRDefault="00813CC5" w:rsidP="008A0864">
      <w:pPr>
        <w:rPr>
          <w:rFonts w:ascii="Arial" w:eastAsia="Arial" w:hAnsi="Arial" w:cs="Arial"/>
          <w:sz w:val="20"/>
          <w:szCs w:val="20"/>
        </w:rPr>
      </w:pPr>
      <w:r>
        <w:rPr>
          <w:rFonts w:ascii="Arial" w:eastAsia="Arial" w:hAnsi="Arial" w:cs="Arial"/>
          <w:sz w:val="20"/>
          <w:szCs w:val="20"/>
        </w:rPr>
        <w:t xml:space="preserve">The Clerk had circulated a paper to all councillors prior to the meeting laying out </w:t>
      </w:r>
      <w:proofErr w:type="gramStart"/>
      <w:r>
        <w:rPr>
          <w:rFonts w:ascii="Arial" w:eastAsia="Arial" w:hAnsi="Arial" w:cs="Arial"/>
          <w:sz w:val="20"/>
          <w:szCs w:val="20"/>
        </w:rPr>
        <w:t>a number of</w:t>
      </w:r>
      <w:proofErr w:type="gramEnd"/>
      <w:r>
        <w:rPr>
          <w:rFonts w:ascii="Arial" w:eastAsia="Arial" w:hAnsi="Arial" w:cs="Arial"/>
          <w:sz w:val="20"/>
          <w:szCs w:val="20"/>
        </w:rPr>
        <w:t xml:space="preserve"> issues identified during the Clerks recent attendance at an ‘Allotments Management’ training course’. The paper listed 9 issues identified, the Clerk highlighted the most time critical two:</w:t>
      </w:r>
    </w:p>
    <w:p w14:paraId="2F99BD8C" w14:textId="77777777" w:rsidR="00813CC5" w:rsidRDefault="00813CC5" w:rsidP="008A0864">
      <w:pPr>
        <w:rPr>
          <w:rFonts w:ascii="Arial" w:eastAsia="Arial" w:hAnsi="Arial" w:cs="Arial"/>
          <w:sz w:val="20"/>
          <w:szCs w:val="20"/>
        </w:rPr>
      </w:pPr>
    </w:p>
    <w:p w14:paraId="70BEFAC3" w14:textId="77777777" w:rsidR="00411199" w:rsidRDefault="00813CC5" w:rsidP="00813CC5">
      <w:pPr>
        <w:pStyle w:val="ListParagraph"/>
        <w:numPr>
          <w:ilvl w:val="0"/>
          <w:numId w:val="46"/>
        </w:numPr>
        <w:rPr>
          <w:rFonts w:ascii="Arial" w:eastAsia="Arial" w:hAnsi="Arial" w:cs="Arial"/>
          <w:sz w:val="20"/>
          <w:szCs w:val="20"/>
        </w:rPr>
      </w:pPr>
      <w:r>
        <w:rPr>
          <w:rFonts w:ascii="Arial" w:eastAsia="Arial" w:hAnsi="Arial" w:cs="Arial"/>
          <w:sz w:val="20"/>
          <w:szCs w:val="20"/>
        </w:rPr>
        <w:t xml:space="preserve">Compliance with Water </w:t>
      </w:r>
      <w:r w:rsidR="00411199">
        <w:rPr>
          <w:rFonts w:ascii="Arial" w:eastAsia="Arial" w:hAnsi="Arial" w:cs="Arial"/>
          <w:sz w:val="20"/>
          <w:szCs w:val="20"/>
        </w:rPr>
        <w:t xml:space="preserve">Supply (Water Fitting) Regulations 2009. The requirement is for every water supply unit/stand pipe on the site a ‘backflow’ valve is required. </w:t>
      </w:r>
    </w:p>
    <w:p w14:paraId="0ACA06F7" w14:textId="77777777" w:rsidR="00411199" w:rsidRDefault="00411199" w:rsidP="00411199">
      <w:pPr>
        <w:rPr>
          <w:rFonts w:ascii="Arial" w:eastAsia="Arial" w:hAnsi="Arial" w:cs="Arial"/>
          <w:b/>
          <w:sz w:val="20"/>
          <w:szCs w:val="20"/>
        </w:rPr>
      </w:pPr>
    </w:p>
    <w:p w14:paraId="1497F84C" w14:textId="77777777" w:rsidR="00411199" w:rsidRDefault="00411199" w:rsidP="00411199">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that the Clerk organise for the fitting of the relevant item/s to ALL the water supplies on both sites by a registered WRAS plumber.</w:t>
      </w:r>
    </w:p>
    <w:p w14:paraId="6F58C5FC" w14:textId="77777777" w:rsidR="00411199" w:rsidRDefault="00411199" w:rsidP="00411199">
      <w:pPr>
        <w:rPr>
          <w:rFonts w:ascii="Arial" w:eastAsia="Arial" w:hAnsi="Arial" w:cs="Arial"/>
          <w:sz w:val="20"/>
          <w:szCs w:val="20"/>
        </w:rPr>
      </w:pPr>
    </w:p>
    <w:p w14:paraId="74100D66" w14:textId="77777777" w:rsidR="00551820" w:rsidRDefault="00411199" w:rsidP="00411199">
      <w:pPr>
        <w:rPr>
          <w:rFonts w:ascii="Arial" w:eastAsia="Arial" w:hAnsi="Arial" w:cs="Arial"/>
          <w:b/>
          <w:sz w:val="20"/>
          <w:szCs w:val="20"/>
        </w:rPr>
      </w:pPr>
      <w:r>
        <w:rPr>
          <w:rFonts w:ascii="Arial" w:eastAsia="Arial" w:hAnsi="Arial" w:cs="Arial"/>
          <w:b/>
          <w:sz w:val="20"/>
          <w:szCs w:val="20"/>
        </w:rPr>
        <w:t>Action: Clerk to organise this</w:t>
      </w:r>
      <w:r w:rsidR="00551820">
        <w:rPr>
          <w:rFonts w:ascii="Arial" w:eastAsia="Arial" w:hAnsi="Arial" w:cs="Arial"/>
          <w:b/>
          <w:sz w:val="20"/>
          <w:szCs w:val="20"/>
        </w:rPr>
        <w:t xml:space="preserve"> work as soon as possible. </w:t>
      </w:r>
    </w:p>
    <w:p w14:paraId="52838573" w14:textId="77777777" w:rsidR="00551820" w:rsidRDefault="00551820" w:rsidP="00411199">
      <w:pPr>
        <w:rPr>
          <w:rFonts w:ascii="Arial" w:eastAsia="Arial" w:hAnsi="Arial" w:cs="Arial"/>
          <w:b/>
          <w:sz w:val="20"/>
          <w:szCs w:val="20"/>
        </w:rPr>
      </w:pPr>
    </w:p>
    <w:p w14:paraId="0C91DEC2" w14:textId="77777777" w:rsidR="00165480" w:rsidRDefault="00551820" w:rsidP="00551820">
      <w:pPr>
        <w:pStyle w:val="ListParagraph"/>
        <w:numPr>
          <w:ilvl w:val="0"/>
          <w:numId w:val="46"/>
        </w:numPr>
        <w:rPr>
          <w:rFonts w:ascii="Arial" w:eastAsia="Arial" w:hAnsi="Arial" w:cs="Arial"/>
          <w:sz w:val="20"/>
          <w:szCs w:val="20"/>
        </w:rPr>
      </w:pPr>
      <w:r>
        <w:rPr>
          <w:rFonts w:ascii="Arial" w:eastAsia="Arial" w:hAnsi="Arial" w:cs="Arial"/>
          <w:sz w:val="20"/>
          <w:szCs w:val="20"/>
        </w:rPr>
        <w:t xml:space="preserve">Measuring/mapping of the sites. Currently the rent rates haven’t changed in many years, the Council have already resolved that some form of a rental increase will be necessary to make the allotments more sustainable. The current guidance and precedent is that rental fees should be based up on a per </w:t>
      </w:r>
      <w:proofErr w:type="spellStart"/>
      <w:r>
        <w:rPr>
          <w:rFonts w:ascii="Arial" w:eastAsia="Arial" w:hAnsi="Arial" w:cs="Arial"/>
          <w:sz w:val="20"/>
          <w:szCs w:val="20"/>
        </w:rPr>
        <w:t>sq</w:t>
      </w:r>
      <w:proofErr w:type="spellEnd"/>
      <w:r>
        <w:rPr>
          <w:rFonts w:ascii="Arial" w:eastAsia="Arial" w:hAnsi="Arial" w:cs="Arial"/>
          <w:sz w:val="20"/>
          <w:szCs w:val="20"/>
        </w:rPr>
        <w:t xml:space="preserve"> meter figure, and this should be based on accurate mapping. (The current site maps are</w:t>
      </w:r>
      <w:r w:rsidR="00D02A1C">
        <w:rPr>
          <w:rFonts w:ascii="Arial" w:eastAsia="Arial" w:hAnsi="Arial" w:cs="Arial"/>
          <w:sz w:val="20"/>
          <w:szCs w:val="20"/>
        </w:rPr>
        <w:t xml:space="preserve"> hand drawn and not based on accurate measurements). </w:t>
      </w:r>
    </w:p>
    <w:p w14:paraId="443E7358" w14:textId="77777777" w:rsidR="00165480" w:rsidRDefault="00165480" w:rsidP="00165480">
      <w:pPr>
        <w:pStyle w:val="ListParagraph"/>
        <w:ind w:left="1080"/>
        <w:rPr>
          <w:rFonts w:ascii="Arial" w:eastAsia="Arial" w:hAnsi="Arial" w:cs="Arial"/>
          <w:sz w:val="20"/>
          <w:szCs w:val="20"/>
        </w:rPr>
      </w:pPr>
    </w:p>
    <w:p w14:paraId="51915A6E" w14:textId="50470900" w:rsidR="00165480" w:rsidRDefault="00165480" w:rsidP="00165480">
      <w:pPr>
        <w:rPr>
          <w:rFonts w:ascii="Arial" w:eastAsia="Arial" w:hAnsi="Arial" w:cs="Arial"/>
          <w:sz w:val="20"/>
          <w:szCs w:val="20"/>
        </w:rPr>
      </w:pPr>
      <w:r>
        <w:rPr>
          <w:rFonts w:ascii="Arial" w:eastAsia="Arial" w:hAnsi="Arial" w:cs="Arial"/>
          <w:b/>
          <w:sz w:val="20"/>
          <w:szCs w:val="20"/>
        </w:rPr>
        <w:t>Resolved</w:t>
      </w:r>
      <w:r w:rsidR="00551820" w:rsidRPr="00165480">
        <w:rPr>
          <w:rFonts w:ascii="Arial" w:eastAsia="Arial" w:hAnsi="Arial" w:cs="Arial"/>
          <w:sz w:val="20"/>
          <w:szCs w:val="20"/>
        </w:rPr>
        <w:t xml:space="preserve"> </w:t>
      </w:r>
      <w:r>
        <w:rPr>
          <w:rFonts w:ascii="Arial" w:eastAsia="Arial" w:hAnsi="Arial" w:cs="Arial"/>
          <w:sz w:val="20"/>
          <w:szCs w:val="20"/>
        </w:rPr>
        <w:t xml:space="preserve">by all present that the Clerk </w:t>
      </w:r>
      <w:proofErr w:type="gramStart"/>
      <w:r>
        <w:rPr>
          <w:rFonts w:ascii="Arial" w:eastAsia="Arial" w:hAnsi="Arial" w:cs="Arial"/>
          <w:sz w:val="20"/>
          <w:szCs w:val="20"/>
        </w:rPr>
        <w:t>look into</w:t>
      </w:r>
      <w:proofErr w:type="gramEnd"/>
      <w:r>
        <w:rPr>
          <w:rFonts w:ascii="Arial" w:eastAsia="Arial" w:hAnsi="Arial" w:cs="Arial"/>
          <w:sz w:val="20"/>
          <w:szCs w:val="20"/>
        </w:rPr>
        <w:t xml:space="preserve"> getting costings for the measuring &amp; mapping of both sites by a professional and to present these costings at a future meeting.</w:t>
      </w:r>
    </w:p>
    <w:p w14:paraId="50311313" w14:textId="77777777" w:rsidR="00165480" w:rsidRDefault="00165480" w:rsidP="00165480">
      <w:pPr>
        <w:rPr>
          <w:rFonts w:ascii="Arial" w:eastAsia="Arial" w:hAnsi="Arial" w:cs="Arial"/>
          <w:sz w:val="20"/>
          <w:szCs w:val="20"/>
        </w:rPr>
      </w:pPr>
    </w:p>
    <w:p w14:paraId="05B5A416" w14:textId="40A29DF7" w:rsidR="00165480" w:rsidRDefault="00165480" w:rsidP="00165480">
      <w:pPr>
        <w:rPr>
          <w:rFonts w:ascii="Arial" w:eastAsia="Arial" w:hAnsi="Arial" w:cs="Arial"/>
          <w:b/>
          <w:sz w:val="20"/>
          <w:szCs w:val="20"/>
        </w:rPr>
      </w:pPr>
      <w:r>
        <w:rPr>
          <w:rFonts w:ascii="Arial" w:eastAsia="Arial" w:hAnsi="Arial" w:cs="Arial"/>
          <w:b/>
          <w:sz w:val="20"/>
          <w:szCs w:val="20"/>
        </w:rPr>
        <w:t xml:space="preserve">Action: Clerk to present these costs to the </w:t>
      </w:r>
      <w:proofErr w:type="gramStart"/>
      <w:r>
        <w:rPr>
          <w:rFonts w:ascii="Arial" w:eastAsia="Arial" w:hAnsi="Arial" w:cs="Arial"/>
          <w:b/>
          <w:sz w:val="20"/>
          <w:szCs w:val="20"/>
        </w:rPr>
        <w:t>January  meeting</w:t>
      </w:r>
      <w:proofErr w:type="gramEnd"/>
      <w:r>
        <w:rPr>
          <w:rFonts w:ascii="Arial" w:eastAsia="Arial" w:hAnsi="Arial" w:cs="Arial"/>
          <w:b/>
          <w:sz w:val="20"/>
          <w:szCs w:val="20"/>
        </w:rPr>
        <w:t>.</w:t>
      </w:r>
    </w:p>
    <w:p w14:paraId="24648DDA" w14:textId="77777777" w:rsidR="00165480" w:rsidRDefault="00165480" w:rsidP="00165480">
      <w:pPr>
        <w:rPr>
          <w:rFonts w:ascii="Arial" w:eastAsia="Arial" w:hAnsi="Arial" w:cs="Arial"/>
          <w:b/>
          <w:sz w:val="20"/>
          <w:szCs w:val="20"/>
        </w:rPr>
      </w:pPr>
    </w:p>
    <w:p w14:paraId="3992E84B" w14:textId="191CBA9B" w:rsidR="00165480" w:rsidRDefault="00165480" w:rsidP="00165480">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 xml:space="preserve">by all present that the going forward the old tenancy agreement continue for 17/18 with a 10% increase in rental fee. A letter to be sent to ALL tenants in December 2016 laying out the why there is a delay in the </w:t>
      </w:r>
      <w:r w:rsidR="001537C6">
        <w:rPr>
          <w:rFonts w:ascii="Arial" w:eastAsia="Arial" w:hAnsi="Arial" w:cs="Arial"/>
          <w:sz w:val="20"/>
          <w:szCs w:val="20"/>
        </w:rPr>
        <w:t xml:space="preserve">circulation of the new </w:t>
      </w:r>
      <w:r w:rsidR="00D9435C">
        <w:rPr>
          <w:rFonts w:ascii="Arial" w:eastAsia="Arial" w:hAnsi="Arial" w:cs="Arial"/>
          <w:sz w:val="20"/>
          <w:szCs w:val="20"/>
        </w:rPr>
        <w:t xml:space="preserve">tenancy agreement due to the greater understanding of issues following recent training and to allow for the sites to be fully </w:t>
      </w:r>
      <w:r w:rsidR="000A145C">
        <w:rPr>
          <w:rFonts w:ascii="Arial" w:eastAsia="Arial" w:hAnsi="Arial" w:cs="Arial"/>
          <w:sz w:val="20"/>
          <w:szCs w:val="20"/>
        </w:rPr>
        <w:t xml:space="preserve">mapped and measured to enable an accurate pricing structure to be put together based on </w:t>
      </w:r>
      <w:proofErr w:type="spellStart"/>
      <w:r w:rsidR="000A145C">
        <w:rPr>
          <w:rFonts w:ascii="Arial" w:eastAsia="Arial" w:hAnsi="Arial" w:cs="Arial"/>
          <w:sz w:val="20"/>
          <w:szCs w:val="20"/>
        </w:rPr>
        <w:t>sq</w:t>
      </w:r>
      <w:proofErr w:type="spellEnd"/>
      <w:r w:rsidR="000A145C">
        <w:rPr>
          <w:rFonts w:ascii="Arial" w:eastAsia="Arial" w:hAnsi="Arial" w:cs="Arial"/>
          <w:sz w:val="20"/>
          <w:szCs w:val="20"/>
        </w:rPr>
        <w:t xml:space="preserve"> meterage. The 10% rise for 17/18 is to help cover the costs of this process and the significant increases in on-going allotment maintenance. </w:t>
      </w:r>
    </w:p>
    <w:p w14:paraId="17376633" w14:textId="77777777" w:rsidR="000A145C" w:rsidRDefault="000A145C" w:rsidP="00165480">
      <w:pPr>
        <w:rPr>
          <w:rFonts w:ascii="Arial" w:eastAsia="Arial" w:hAnsi="Arial" w:cs="Arial"/>
          <w:sz w:val="20"/>
          <w:szCs w:val="20"/>
        </w:rPr>
      </w:pPr>
    </w:p>
    <w:p w14:paraId="347001F4" w14:textId="6D966A30" w:rsidR="000A145C" w:rsidRDefault="000A145C" w:rsidP="00165480">
      <w:pPr>
        <w:rPr>
          <w:rFonts w:ascii="Arial" w:eastAsia="Arial" w:hAnsi="Arial" w:cs="Arial"/>
          <w:b/>
          <w:sz w:val="20"/>
          <w:szCs w:val="20"/>
        </w:rPr>
      </w:pPr>
      <w:r>
        <w:rPr>
          <w:rFonts w:ascii="Arial" w:eastAsia="Arial" w:hAnsi="Arial" w:cs="Arial"/>
          <w:b/>
          <w:sz w:val="20"/>
          <w:szCs w:val="20"/>
        </w:rPr>
        <w:t xml:space="preserve">Action: Clerk to prepare a draft letter for circulation to all tenants in December 2016. Cllrs Sue Hannah, M Bradley &amp; S Anderson to sign off the letter prior to sending. </w:t>
      </w:r>
    </w:p>
    <w:p w14:paraId="4807C827" w14:textId="77777777" w:rsidR="000A145C" w:rsidRDefault="000A145C" w:rsidP="00165480">
      <w:pPr>
        <w:rPr>
          <w:rFonts w:ascii="Arial" w:eastAsia="Arial" w:hAnsi="Arial" w:cs="Arial"/>
          <w:b/>
          <w:sz w:val="20"/>
          <w:szCs w:val="20"/>
        </w:rPr>
      </w:pPr>
    </w:p>
    <w:p w14:paraId="3E74B477" w14:textId="1B0B977E" w:rsidR="000A145C" w:rsidRDefault="000A145C" w:rsidP="00165480">
      <w:pPr>
        <w:rPr>
          <w:rFonts w:ascii="Arial" w:eastAsia="Arial" w:hAnsi="Arial" w:cs="Arial"/>
          <w:b/>
          <w:sz w:val="20"/>
          <w:szCs w:val="20"/>
        </w:rPr>
      </w:pPr>
      <w:r>
        <w:rPr>
          <w:rFonts w:ascii="Arial" w:eastAsia="Arial" w:hAnsi="Arial" w:cs="Arial"/>
          <w:b/>
          <w:sz w:val="20"/>
          <w:szCs w:val="20"/>
        </w:rPr>
        <w:t xml:space="preserve">Action: Clerk to install new notices at the allotment sites regarding waiting lists. </w:t>
      </w:r>
    </w:p>
    <w:p w14:paraId="7E82BAB3" w14:textId="3081E702" w:rsidR="00840363" w:rsidRDefault="00840363" w:rsidP="000A145C">
      <w:pPr>
        <w:rPr>
          <w:rFonts w:ascii="Arial" w:eastAsia="Arial" w:hAnsi="Arial" w:cs="Arial"/>
          <w:b/>
          <w:sz w:val="20"/>
          <w:szCs w:val="20"/>
        </w:rPr>
      </w:pPr>
    </w:p>
    <w:p w14:paraId="7020C33C" w14:textId="063A1CCB" w:rsidR="000A145C" w:rsidRDefault="000A145C" w:rsidP="000A145C">
      <w:pPr>
        <w:pStyle w:val="ListParagraph"/>
        <w:numPr>
          <w:ilvl w:val="0"/>
          <w:numId w:val="46"/>
        </w:numPr>
        <w:rPr>
          <w:rFonts w:ascii="Arial" w:eastAsia="Arial" w:hAnsi="Arial" w:cs="Arial"/>
          <w:sz w:val="20"/>
          <w:szCs w:val="20"/>
        </w:rPr>
      </w:pPr>
      <w:r>
        <w:rPr>
          <w:rFonts w:ascii="Arial" w:eastAsia="Arial" w:hAnsi="Arial" w:cs="Arial"/>
          <w:sz w:val="20"/>
          <w:szCs w:val="20"/>
        </w:rPr>
        <w:t xml:space="preserve">Access Conditions at Nook </w:t>
      </w:r>
    </w:p>
    <w:p w14:paraId="65461B9E" w14:textId="77777777" w:rsidR="000A145C" w:rsidRDefault="000A145C" w:rsidP="000A145C">
      <w:pPr>
        <w:pStyle w:val="ListParagraph"/>
        <w:ind w:left="1080"/>
        <w:rPr>
          <w:rFonts w:ascii="Arial" w:eastAsia="Arial" w:hAnsi="Arial" w:cs="Arial"/>
          <w:sz w:val="20"/>
          <w:szCs w:val="20"/>
        </w:rPr>
      </w:pPr>
    </w:p>
    <w:p w14:paraId="07955066" w14:textId="5C5015DD" w:rsidR="000A145C" w:rsidRDefault="000A145C" w:rsidP="000A145C">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that the condition of the track accessing the new Nook sites be noted and that the Clerk work to get a quote for a solution to this matter prior to the January meeting.</w:t>
      </w:r>
    </w:p>
    <w:p w14:paraId="7F00C9F1" w14:textId="77777777" w:rsidR="000A145C" w:rsidRDefault="000A145C" w:rsidP="000A145C">
      <w:pPr>
        <w:rPr>
          <w:rFonts w:ascii="Arial" w:eastAsia="Arial" w:hAnsi="Arial" w:cs="Arial"/>
          <w:sz w:val="20"/>
          <w:szCs w:val="20"/>
        </w:rPr>
      </w:pPr>
    </w:p>
    <w:p w14:paraId="0763AE1C" w14:textId="1B97F201" w:rsidR="000A145C" w:rsidRPr="000A145C" w:rsidRDefault="000A145C" w:rsidP="000A145C">
      <w:pPr>
        <w:rPr>
          <w:rFonts w:ascii="Arial" w:eastAsia="Arial" w:hAnsi="Arial" w:cs="Arial"/>
          <w:b/>
          <w:sz w:val="20"/>
          <w:szCs w:val="20"/>
        </w:rPr>
      </w:pPr>
      <w:r>
        <w:rPr>
          <w:rFonts w:ascii="Arial" w:eastAsia="Arial" w:hAnsi="Arial" w:cs="Arial"/>
          <w:b/>
          <w:sz w:val="20"/>
          <w:szCs w:val="20"/>
        </w:rPr>
        <w:t xml:space="preserve">Action: Clerk to proceed with obtaining a quote for these works.  </w:t>
      </w:r>
    </w:p>
    <w:p w14:paraId="7841635A" w14:textId="77777777" w:rsidR="0058010D" w:rsidRPr="002D4AC9" w:rsidRDefault="0058010D" w:rsidP="0058010D">
      <w:pPr>
        <w:rPr>
          <w:rFonts w:ascii="Arial" w:eastAsia="Arial" w:hAnsi="Arial" w:cs="Arial"/>
          <w:sz w:val="20"/>
          <w:szCs w:val="20"/>
        </w:rPr>
      </w:pPr>
    </w:p>
    <w:p w14:paraId="7F8D7D7C" w14:textId="188728AA" w:rsidR="00966B1E" w:rsidRPr="002D4AC9" w:rsidRDefault="001C3D0D">
      <w:pPr>
        <w:rPr>
          <w:rFonts w:ascii="Arial" w:eastAsia="Arial" w:hAnsi="Arial" w:cs="Arial"/>
          <w:b/>
          <w:sz w:val="20"/>
          <w:szCs w:val="20"/>
          <w:u w:val="single"/>
        </w:rPr>
      </w:pPr>
      <w:r>
        <w:rPr>
          <w:rFonts w:ascii="Arial" w:eastAsia="Arial" w:hAnsi="Arial" w:cs="Arial"/>
          <w:b/>
          <w:sz w:val="20"/>
          <w:szCs w:val="20"/>
          <w:u w:val="single"/>
        </w:rPr>
        <w:t>205</w:t>
      </w:r>
      <w:r w:rsidR="00D6438F" w:rsidRPr="002D4AC9">
        <w:rPr>
          <w:rFonts w:ascii="Arial" w:eastAsia="Arial" w:hAnsi="Arial" w:cs="Arial"/>
          <w:b/>
          <w:sz w:val="20"/>
          <w:szCs w:val="20"/>
          <w:u w:val="single"/>
        </w:rPr>
        <w:t>/16 Parish Maintenance</w:t>
      </w:r>
    </w:p>
    <w:p w14:paraId="7213FFBF" w14:textId="77777777" w:rsidR="00966B1E" w:rsidRPr="002D4AC9" w:rsidRDefault="00966B1E">
      <w:pPr>
        <w:rPr>
          <w:rFonts w:ascii="Arial" w:eastAsia="Arial" w:hAnsi="Arial" w:cs="Arial"/>
          <w:i/>
          <w:sz w:val="20"/>
          <w:szCs w:val="20"/>
        </w:rPr>
      </w:pPr>
    </w:p>
    <w:p w14:paraId="5A88B1E6" w14:textId="77777777" w:rsidR="001C3D0D" w:rsidRDefault="001C3D0D">
      <w:pPr>
        <w:rPr>
          <w:rFonts w:ascii="Arial" w:eastAsia="Arial" w:hAnsi="Arial" w:cs="Arial"/>
          <w:i/>
          <w:sz w:val="20"/>
          <w:szCs w:val="20"/>
        </w:rPr>
      </w:pPr>
      <w:r>
        <w:rPr>
          <w:rFonts w:ascii="Arial" w:eastAsia="Arial" w:hAnsi="Arial" w:cs="Arial"/>
          <w:i/>
          <w:sz w:val="20"/>
          <w:szCs w:val="20"/>
        </w:rPr>
        <w:t>Footway Rose Farm to Soddy Gap</w:t>
      </w:r>
    </w:p>
    <w:p w14:paraId="13745649" w14:textId="77777777" w:rsidR="001C3D0D" w:rsidRDefault="001C3D0D">
      <w:pPr>
        <w:rPr>
          <w:rFonts w:ascii="Arial" w:eastAsia="Arial" w:hAnsi="Arial" w:cs="Arial"/>
          <w:i/>
          <w:sz w:val="20"/>
          <w:szCs w:val="20"/>
        </w:rPr>
      </w:pPr>
    </w:p>
    <w:p w14:paraId="0184E8F1" w14:textId="77777777" w:rsidR="001C3D0D" w:rsidRDefault="001C3D0D">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 xml:space="preserve">that the Clerk speak with CCC Highways regarding this matter and whose land it is. And to seek quotes for the costs of work if one were to be installed. Cllr M Bradley mentioned that a footpath was on the deeds/plans when they bought their house 16 years ago but has never been installed. </w:t>
      </w:r>
    </w:p>
    <w:p w14:paraId="211EEDFD" w14:textId="77777777" w:rsidR="001C3D0D" w:rsidRDefault="001C3D0D">
      <w:pPr>
        <w:rPr>
          <w:rFonts w:ascii="Arial" w:eastAsia="Arial" w:hAnsi="Arial" w:cs="Arial"/>
          <w:sz w:val="20"/>
          <w:szCs w:val="20"/>
        </w:rPr>
      </w:pPr>
    </w:p>
    <w:p w14:paraId="084C9296" w14:textId="553719E0" w:rsidR="00982ECA" w:rsidRPr="001C3D0D" w:rsidRDefault="001C3D0D">
      <w:pPr>
        <w:rPr>
          <w:rFonts w:ascii="Arial" w:eastAsia="Arial" w:hAnsi="Arial" w:cs="Arial"/>
          <w:i/>
          <w:sz w:val="20"/>
          <w:szCs w:val="20"/>
        </w:rPr>
      </w:pPr>
      <w:r>
        <w:rPr>
          <w:rFonts w:ascii="Arial" w:eastAsia="Arial" w:hAnsi="Arial" w:cs="Arial"/>
          <w:b/>
          <w:sz w:val="20"/>
          <w:szCs w:val="20"/>
        </w:rPr>
        <w:t xml:space="preserve">Action: Clerk to work on this matter. </w:t>
      </w:r>
      <w:r w:rsidR="00954426" w:rsidRPr="002D4AC9">
        <w:rPr>
          <w:rFonts w:ascii="Arial" w:eastAsia="Arial" w:hAnsi="Arial" w:cs="Arial"/>
          <w:b/>
          <w:sz w:val="20"/>
          <w:szCs w:val="20"/>
        </w:rPr>
        <w:t xml:space="preserve"> </w:t>
      </w:r>
    </w:p>
    <w:p w14:paraId="7CA03844" w14:textId="77777777" w:rsidR="005D5056" w:rsidRPr="002D4AC9" w:rsidRDefault="005D5056" w:rsidP="005D5056">
      <w:pPr>
        <w:rPr>
          <w:rFonts w:ascii="Arial" w:eastAsia="Arial" w:hAnsi="Arial" w:cs="Arial"/>
          <w:b/>
          <w:sz w:val="20"/>
          <w:szCs w:val="20"/>
        </w:rPr>
      </w:pPr>
    </w:p>
    <w:p w14:paraId="299B7640" w14:textId="1BB9A497" w:rsidR="006C3C74" w:rsidRPr="002D4AC9" w:rsidRDefault="001C3D0D" w:rsidP="005D5056">
      <w:pPr>
        <w:rPr>
          <w:rFonts w:ascii="Arial" w:eastAsia="Arial" w:hAnsi="Arial" w:cs="Arial"/>
          <w:b/>
          <w:sz w:val="20"/>
          <w:szCs w:val="20"/>
          <w:u w:val="single"/>
        </w:rPr>
      </w:pPr>
      <w:r>
        <w:rPr>
          <w:rFonts w:ascii="Arial" w:eastAsia="Arial" w:hAnsi="Arial" w:cs="Arial"/>
          <w:b/>
          <w:sz w:val="20"/>
          <w:szCs w:val="20"/>
          <w:u w:val="single"/>
        </w:rPr>
        <w:t>206</w:t>
      </w:r>
      <w:r w:rsidR="006C3C74" w:rsidRPr="002D4AC9">
        <w:rPr>
          <w:rFonts w:ascii="Arial" w:eastAsia="Arial" w:hAnsi="Arial" w:cs="Arial"/>
          <w:b/>
          <w:sz w:val="20"/>
          <w:szCs w:val="20"/>
          <w:u w:val="single"/>
        </w:rPr>
        <w:t>/16 Highways Matters</w:t>
      </w:r>
    </w:p>
    <w:p w14:paraId="4C143E4E" w14:textId="77777777" w:rsidR="006C3C74" w:rsidRPr="002D4AC9" w:rsidRDefault="006C3C74" w:rsidP="005D5056">
      <w:pPr>
        <w:rPr>
          <w:rFonts w:ascii="Arial" w:eastAsia="Arial" w:hAnsi="Arial" w:cs="Arial"/>
          <w:b/>
          <w:sz w:val="20"/>
          <w:szCs w:val="20"/>
          <w:u w:val="single"/>
        </w:rPr>
      </w:pPr>
    </w:p>
    <w:p w14:paraId="52DC4EE4" w14:textId="3BEBE99B" w:rsidR="006C3C74" w:rsidRDefault="001C3D0D" w:rsidP="005D5056">
      <w:pPr>
        <w:rPr>
          <w:rFonts w:ascii="Arial" w:eastAsia="Arial" w:hAnsi="Arial" w:cs="Arial"/>
          <w:sz w:val="20"/>
          <w:szCs w:val="20"/>
        </w:rPr>
      </w:pPr>
      <w:r>
        <w:rPr>
          <w:rFonts w:ascii="Arial" w:eastAsia="Arial" w:hAnsi="Arial" w:cs="Arial"/>
          <w:sz w:val="20"/>
          <w:szCs w:val="20"/>
        </w:rPr>
        <w:t xml:space="preserve">None raised. </w:t>
      </w:r>
    </w:p>
    <w:p w14:paraId="7B7DC99C" w14:textId="77777777" w:rsidR="004A73C4" w:rsidRPr="002D4AC9" w:rsidRDefault="004A73C4" w:rsidP="005D5056">
      <w:pPr>
        <w:rPr>
          <w:rFonts w:ascii="Arial" w:eastAsia="Arial" w:hAnsi="Arial" w:cs="Arial"/>
          <w:sz w:val="20"/>
          <w:szCs w:val="20"/>
        </w:rPr>
      </w:pPr>
    </w:p>
    <w:p w14:paraId="68CB7497" w14:textId="2690E259" w:rsidR="005D5056" w:rsidRPr="002D4AC9" w:rsidRDefault="004A73C4" w:rsidP="005D5056">
      <w:pPr>
        <w:rPr>
          <w:rFonts w:ascii="Arial" w:eastAsia="Arial" w:hAnsi="Arial" w:cs="Arial"/>
          <w:b/>
          <w:sz w:val="20"/>
          <w:szCs w:val="20"/>
          <w:u w:val="single"/>
        </w:rPr>
      </w:pPr>
      <w:r>
        <w:rPr>
          <w:rFonts w:ascii="Arial" w:eastAsia="Arial" w:hAnsi="Arial" w:cs="Arial"/>
          <w:b/>
          <w:sz w:val="20"/>
          <w:szCs w:val="20"/>
          <w:u w:val="single"/>
        </w:rPr>
        <w:t>207</w:t>
      </w:r>
      <w:r w:rsidR="005D5056" w:rsidRPr="002D4AC9">
        <w:rPr>
          <w:rFonts w:ascii="Arial" w:eastAsia="Arial" w:hAnsi="Arial" w:cs="Arial"/>
          <w:b/>
          <w:sz w:val="20"/>
          <w:szCs w:val="20"/>
          <w:u w:val="single"/>
        </w:rPr>
        <w:t>/16 Correspondence</w:t>
      </w:r>
    </w:p>
    <w:p w14:paraId="6044B70B" w14:textId="77777777" w:rsidR="005D5056" w:rsidRPr="002D4AC9" w:rsidRDefault="005D5056" w:rsidP="005D5056">
      <w:pPr>
        <w:rPr>
          <w:rFonts w:ascii="Arial" w:eastAsia="Arial" w:hAnsi="Arial" w:cs="Arial"/>
          <w:sz w:val="20"/>
          <w:szCs w:val="20"/>
        </w:rPr>
      </w:pPr>
    </w:p>
    <w:p w14:paraId="472F1A4E" w14:textId="77777777" w:rsidR="00BE443A" w:rsidRPr="002D4AC9" w:rsidRDefault="005D5056" w:rsidP="00A040AC">
      <w:pPr>
        <w:rPr>
          <w:rFonts w:ascii="Arial" w:eastAsia="Arial" w:hAnsi="Arial" w:cs="Arial"/>
          <w:sz w:val="20"/>
          <w:szCs w:val="20"/>
        </w:rPr>
      </w:pPr>
      <w:r w:rsidRPr="002D4AC9">
        <w:rPr>
          <w:rFonts w:ascii="Arial" w:eastAsia="Arial" w:hAnsi="Arial" w:cs="Arial"/>
          <w:sz w:val="20"/>
          <w:szCs w:val="20"/>
        </w:rPr>
        <w:t xml:space="preserve">Unless otherwise noted below the council </w:t>
      </w:r>
      <w:r w:rsidRPr="002D4AC9">
        <w:rPr>
          <w:rFonts w:ascii="Arial" w:eastAsia="Arial" w:hAnsi="Arial" w:cs="Arial"/>
          <w:b/>
          <w:sz w:val="20"/>
          <w:szCs w:val="20"/>
        </w:rPr>
        <w:t xml:space="preserve">resolved </w:t>
      </w:r>
      <w:r w:rsidR="005C7EE4" w:rsidRPr="002D4AC9">
        <w:rPr>
          <w:rFonts w:ascii="Arial" w:eastAsia="Arial" w:hAnsi="Arial" w:cs="Arial"/>
          <w:sz w:val="20"/>
          <w:szCs w:val="20"/>
        </w:rPr>
        <w:t>that no response was necessary:</w:t>
      </w:r>
    </w:p>
    <w:p w14:paraId="0D8B5609" w14:textId="77777777" w:rsidR="00966B1E" w:rsidRDefault="00966B1E">
      <w:pPr>
        <w:rPr>
          <w:rFonts w:ascii="Arial" w:eastAsia="Arial" w:hAnsi="Arial" w:cs="Arial"/>
          <w:sz w:val="20"/>
          <w:szCs w:val="20"/>
        </w:rPr>
      </w:pPr>
    </w:p>
    <w:p w14:paraId="1F4849A6" w14:textId="04DFFB45" w:rsidR="004A73C4" w:rsidRDefault="004A73C4">
      <w:pPr>
        <w:rPr>
          <w:rFonts w:ascii="Arial" w:eastAsia="Arial" w:hAnsi="Arial" w:cs="Arial"/>
          <w:sz w:val="20"/>
          <w:szCs w:val="20"/>
        </w:rPr>
      </w:pPr>
      <w:r>
        <w:rPr>
          <w:rFonts w:ascii="Arial" w:eastAsia="Arial" w:hAnsi="Arial" w:cs="Arial"/>
          <w:sz w:val="20"/>
          <w:szCs w:val="20"/>
        </w:rPr>
        <w:t xml:space="preserve">It was </w:t>
      </w:r>
      <w:r>
        <w:rPr>
          <w:rFonts w:ascii="Arial" w:eastAsia="Arial" w:hAnsi="Arial" w:cs="Arial"/>
          <w:b/>
          <w:sz w:val="20"/>
          <w:szCs w:val="20"/>
        </w:rPr>
        <w:t xml:space="preserve">noted </w:t>
      </w:r>
      <w:r>
        <w:rPr>
          <w:rFonts w:ascii="Arial" w:eastAsia="Arial" w:hAnsi="Arial" w:cs="Arial"/>
          <w:sz w:val="20"/>
          <w:szCs w:val="20"/>
        </w:rPr>
        <w:t xml:space="preserve">that HSBC in Cockermouth was closing in January 2017. </w:t>
      </w:r>
    </w:p>
    <w:p w14:paraId="07B6DD0B" w14:textId="77777777" w:rsidR="004A73C4" w:rsidRPr="004A73C4" w:rsidRDefault="004A73C4">
      <w:pPr>
        <w:rPr>
          <w:rFonts w:ascii="Arial" w:eastAsia="Arial" w:hAnsi="Arial" w:cs="Arial"/>
          <w:sz w:val="20"/>
          <w:szCs w:val="20"/>
        </w:rPr>
      </w:pPr>
    </w:p>
    <w:p w14:paraId="35705B01" w14:textId="51A06CC1" w:rsidR="005D5056" w:rsidRPr="002D4AC9" w:rsidRDefault="004A73C4">
      <w:pPr>
        <w:rPr>
          <w:rFonts w:ascii="Arial" w:eastAsia="Arial" w:hAnsi="Arial" w:cs="Arial"/>
          <w:b/>
          <w:sz w:val="20"/>
          <w:szCs w:val="20"/>
          <w:u w:val="single"/>
        </w:rPr>
      </w:pPr>
      <w:r>
        <w:rPr>
          <w:rFonts w:ascii="Arial" w:eastAsia="Arial" w:hAnsi="Arial" w:cs="Arial"/>
          <w:b/>
          <w:sz w:val="20"/>
          <w:szCs w:val="20"/>
          <w:u w:val="single"/>
        </w:rPr>
        <w:t>208</w:t>
      </w:r>
      <w:r w:rsidR="005D5056" w:rsidRPr="002D4AC9">
        <w:rPr>
          <w:rFonts w:ascii="Arial" w:eastAsia="Arial" w:hAnsi="Arial" w:cs="Arial"/>
          <w:b/>
          <w:sz w:val="20"/>
          <w:szCs w:val="20"/>
          <w:u w:val="single"/>
        </w:rPr>
        <w:t>/16 Planning Applications for consideration.</w:t>
      </w:r>
    </w:p>
    <w:p w14:paraId="326016FF" w14:textId="77777777" w:rsidR="005D5056" w:rsidRPr="002D4AC9" w:rsidRDefault="005D5056">
      <w:pPr>
        <w:rPr>
          <w:rFonts w:ascii="Arial" w:eastAsia="Arial" w:hAnsi="Arial" w:cs="Arial"/>
          <w:b/>
          <w:sz w:val="20"/>
          <w:szCs w:val="20"/>
          <w:u w:val="single"/>
        </w:rPr>
      </w:pPr>
    </w:p>
    <w:p w14:paraId="2B5F021D" w14:textId="4ABC57BD" w:rsidR="005D5056" w:rsidRPr="002D4AC9" w:rsidRDefault="005D5056" w:rsidP="005D5056">
      <w:pPr>
        <w:rPr>
          <w:rFonts w:ascii="Arial" w:hAnsi="Arial" w:cs="Arial"/>
          <w:b/>
          <w:sz w:val="20"/>
          <w:szCs w:val="20"/>
        </w:rPr>
      </w:pPr>
      <w:r w:rsidRPr="002D4AC9">
        <w:rPr>
          <w:rFonts w:ascii="Arial" w:hAnsi="Arial" w:cs="Arial"/>
          <w:b/>
          <w:sz w:val="20"/>
          <w:szCs w:val="20"/>
        </w:rPr>
        <w:t xml:space="preserve">Ref: </w:t>
      </w:r>
      <w:r w:rsidRPr="002D4AC9">
        <w:rPr>
          <w:rFonts w:ascii="Arial" w:hAnsi="Arial" w:cs="Arial"/>
          <w:b/>
          <w:sz w:val="20"/>
          <w:szCs w:val="20"/>
        </w:rPr>
        <w:tab/>
      </w:r>
      <w:r w:rsidRPr="002D4AC9">
        <w:rPr>
          <w:rFonts w:ascii="Arial" w:hAnsi="Arial" w:cs="Arial"/>
          <w:b/>
          <w:sz w:val="20"/>
          <w:szCs w:val="20"/>
        </w:rPr>
        <w:tab/>
      </w:r>
      <w:r w:rsidR="004A73C4">
        <w:rPr>
          <w:rFonts w:ascii="Arial" w:hAnsi="Arial" w:cs="Arial"/>
          <w:b/>
          <w:sz w:val="20"/>
          <w:szCs w:val="20"/>
        </w:rPr>
        <w:t>2/2016/0692</w:t>
      </w:r>
    </w:p>
    <w:p w14:paraId="76E0E554" w14:textId="3964C36A" w:rsidR="005D5056" w:rsidRPr="002D4AC9" w:rsidRDefault="005D5056" w:rsidP="005D5056">
      <w:pPr>
        <w:rPr>
          <w:rFonts w:ascii="Arial" w:hAnsi="Arial" w:cs="Arial"/>
          <w:sz w:val="20"/>
          <w:szCs w:val="20"/>
        </w:rPr>
      </w:pPr>
      <w:r w:rsidRPr="002D4AC9">
        <w:rPr>
          <w:rFonts w:ascii="Arial" w:hAnsi="Arial" w:cs="Arial"/>
          <w:sz w:val="20"/>
          <w:szCs w:val="20"/>
        </w:rPr>
        <w:t xml:space="preserve">Location: </w:t>
      </w:r>
      <w:r w:rsidRPr="002D4AC9">
        <w:rPr>
          <w:rFonts w:ascii="Arial" w:hAnsi="Arial" w:cs="Arial"/>
          <w:sz w:val="20"/>
          <w:szCs w:val="20"/>
        </w:rPr>
        <w:tab/>
      </w:r>
      <w:r w:rsidR="004A73C4">
        <w:rPr>
          <w:rFonts w:ascii="Arial" w:hAnsi="Arial" w:cs="Arial"/>
          <w:sz w:val="20"/>
          <w:szCs w:val="20"/>
        </w:rPr>
        <w:t>Derwent House Farm, Great Broughton, Cockermouth</w:t>
      </w:r>
    </w:p>
    <w:p w14:paraId="2CCABCB4" w14:textId="18C6F477" w:rsidR="005D5056" w:rsidRPr="002D4AC9" w:rsidRDefault="005D5056" w:rsidP="005D5056">
      <w:pPr>
        <w:rPr>
          <w:rFonts w:ascii="Arial" w:hAnsi="Arial" w:cs="Arial"/>
          <w:sz w:val="20"/>
          <w:szCs w:val="20"/>
        </w:rPr>
      </w:pPr>
      <w:r w:rsidRPr="002D4AC9">
        <w:rPr>
          <w:rFonts w:ascii="Arial" w:hAnsi="Arial" w:cs="Arial"/>
          <w:sz w:val="20"/>
          <w:szCs w:val="20"/>
        </w:rPr>
        <w:t>Proposal:</w:t>
      </w:r>
      <w:r w:rsidRPr="002D4AC9">
        <w:rPr>
          <w:rFonts w:ascii="Arial" w:hAnsi="Arial" w:cs="Arial"/>
          <w:sz w:val="20"/>
          <w:szCs w:val="20"/>
        </w:rPr>
        <w:tab/>
      </w:r>
      <w:r w:rsidR="004A73C4">
        <w:rPr>
          <w:rFonts w:ascii="Arial" w:hAnsi="Arial" w:cs="Arial"/>
          <w:sz w:val="20"/>
          <w:szCs w:val="20"/>
        </w:rPr>
        <w:t xml:space="preserve">Change of use of land/buildings into agricultural use. Demolition/alteration of existing buildings and the erection of a new agricultural building. Removal of hard surfacing and replacement with landscaping. </w:t>
      </w:r>
    </w:p>
    <w:p w14:paraId="78B62286" w14:textId="77777777" w:rsidR="005D5056" w:rsidRPr="002D4AC9" w:rsidRDefault="005D5056" w:rsidP="005D5056">
      <w:pPr>
        <w:rPr>
          <w:rFonts w:ascii="Arial" w:hAnsi="Arial" w:cs="Arial"/>
          <w:sz w:val="20"/>
          <w:szCs w:val="20"/>
        </w:rPr>
      </w:pPr>
    </w:p>
    <w:p w14:paraId="7E576669" w14:textId="77777777" w:rsidR="005D5056" w:rsidRPr="002D4AC9" w:rsidRDefault="005D5056" w:rsidP="005D5056">
      <w:pPr>
        <w:rPr>
          <w:rFonts w:ascii="Arial" w:hAnsi="Arial" w:cs="Arial"/>
          <w:sz w:val="20"/>
          <w:szCs w:val="20"/>
        </w:rPr>
      </w:pPr>
      <w:r w:rsidRPr="002D4AC9">
        <w:rPr>
          <w:rFonts w:ascii="Arial" w:hAnsi="Arial" w:cs="Arial"/>
          <w:b/>
          <w:sz w:val="20"/>
          <w:szCs w:val="20"/>
        </w:rPr>
        <w:t xml:space="preserve">Resolved </w:t>
      </w:r>
      <w:r w:rsidRPr="002D4AC9">
        <w:rPr>
          <w:rFonts w:ascii="Arial" w:hAnsi="Arial" w:cs="Arial"/>
          <w:sz w:val="20"/>
          <w:szCs w:val="20"/>
        </w:rPr>
        <w:t xml:space="preserve">by </w:t>
      </w:r>
      <w:r w:rsidR="000C34B3" w:rsidRPr="002D4AC9">
        <w:rPr>
          <w:rFonts w:ascii="Arial" w:hAnsi="Arial" w:cs="Arial"/>
          <w:sz w:val="20"/>
          <w:szCs w:val="20"/>
        </w:rPr>
        <w:t>all present that the council had no comments relating to this application</w:t>
      </w:r>
    </w:p>
    <w:p w14:paraId="7A00D489" w14:textId="77777777" w:rsidR="004402CE" w:rsidRPr="002D4AC9" w:rsidRDefault="004402CE" w:rsidP="000C34B3">
      <w:pPr>
        <w:rPr>
          <w:rFonts w:ascii="Arial" w:hAnsi="Arial" w:cs="Arial"/>
          <w:sz w:val="20"/>
          <w:szCs w:val="20"/>
        </w:rPr>
      </w:pPr>
    </w:p>
    <w:p w14:paraId="0CE6787E" w14:textId="77777777" w:rsidR="005D5056" w:rsidRDefault="005D5056" w:rsidP="005D5056">
      <w:pPr>
        <w:rPr>
          <w:rFonts w:ascii="Arial" w:hAnsi="Arial" w:cs="Arial"/>
          <w:b/>
          <w:sz w:val="20"/>
          <w:szCs w:val="20"/>
        </w:rPr>
      </w:pPr>
      <w:r w:rsidRPr="002D4AC9">
        <w:rPr>
          <w:rFonts w:ascii="Arial" w:hAnsi="Arial" w:cs="Arial"/>
          <w:b/>
          <w:sz w:val="20"/>
          <w:szCs w:val="20"/>
        </w:rPr>
        <w:t>Action: Clerk to submit these comments</w:t>
      </w:r>
    </w:p>
    <w:p w14:paraId="6AF3C5A0" w14:textId="77777777" w:rsidR="00AD72F5" w:rsidRDefault="00AD72F5" w:rsidP="005D5056">
      <w:pPr>
        <w:rPr>
          <w:rFonts w:ascii="Arial" w:hAnsi="Arial" w:cs="Arial"/>
          <w:b/>
          <w:sz w:val="20"/>
          <w:szCs w:val="20"/>
        </w:rPr>
      </w:pPr>
    </w:p>
    <w:p w14:paraId="24F17500" w14:textId="650F9247" w:rsidR="00AD72F5" w:rsidRDefault="00AD72F5" w:rsidP="005D5056">
      <w:pPr>
        <w:rPr>
          <w:rFonts w:ascii="Arial" w:hAnsi="Arial" w:cs="Arial"/>
          <w:b/>
          <w:sz w:val="20"/>
          <w:szCs w:val="20"/>
          <w:u w:val="single"/>
        </w:rPr>
      </w:pPr>
      <w:r>
        <w:rPr>
          <w:rFonts w:ascii="Arial" w:hAnsi="Arial" w:cs="Arial"/>
          <w:b/>
          <w:sz w:val="20"/>
          <w:szCs w:val="20"/>
          <w:u w:val="single"/>
        </w:rPr>
        <w:t>209/10 Consultations for Consideration</w:t>
      </w:r>
    </w:p>
    <w:p w14:paraId="5E224DCD" w14:textId="77777777" w:rsidR="00AD72F5" w:rsidRDefault="00AD72F5" w:rsidP="005D5056">
      <w:pPr>
        <w:rPr>
          <w:rFonts w:ascii="Arial" w:hAnsi="Arial" w:cs="Arial"/>
          <w:b/>
          <w:sz w:val="20"/>
          <w:szCs w:val="20"/>
          <w:u w:val="single"/>
        </w:rPr>
      </w:pPr>
    </w:p>
    <w:p w14:paraId="01EAACDB" w14:textId="22F60C6D" w:rsidR="00AD72F5" w:rsidRDefault="00AD72F5" w:rsidP="005D5056">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the National Grid North West Coast Connections Consultation is once again re-opened. The proposed route doesn’t enter Broughton Parish at all.  Councillors to respond individually if required. </w:t>
      </w:r>
    </w:p>
    <w:p w14:paraId="302E1071" w14:textId="77777777" w:rsidR="00B56B7A" w:rsidRDefault="00B56B7A" w:rsidP="005D5056">
      <w:pPr>
        <w:rPr>
          <w:rFonts w:ascii="Arial" w:hAnsi="Arial" w:cs="Arial"/>
          <w:sz w:val="20"/>
          <w:szCs w:val="20"/>
        </w:rPr>
      </w:pPr>
    </w:p>
    <w:p w14:paraId="723995BD" w14:textId="65FA877D" w:rsidR="00B56B7A" w:rsidRPr="00B56B7A" w:rsidRDefault="00B56B7A" w:rsidP="005D5056">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the </w:t>
      </w:r>
      <w:proofErr w:type="gramStart"/>
      <w:r>
        <w:rPr>
          <w:rFonts w:ascii="Arial" w:hAnsi="Arial" w:cs="Arial"/>
          <w:sz w:val="20"/>
          <w:szCs w:val="20"/>
        </w:rPr>
        <w:t>clerks</w:t>
      </w:r>
      <w:proofErr w:type="gramEnd"/>
      <w:r>
        <w:rPr>
          <w:rFonts w:ascii="Arial" w:hAnsi="Arial" w:cs="Arial"/>
          <w:sz w:val="20"/>
          <w:szCs w:val="20"/>
        </w:rPr>
        <w:t xml:space="preserve"> response to the Local Government Technical Finance Settlement be noted. </w:t>
      </w:r>
    </w:p>
    <w:p w14:paraId="00A942D5" w14:textId="77777777" w:rsidR="004402CE" w:rsidRPr="002D4AC9" w:rsidRDefault="004402CE">
      <w:pPr>
        <w:rPr>
          <w:rFonts w:ascii="Arial" w:eastAsia="Arial" w:hAnsi="Arial" w:cs="Arial"/>
          <w:sz w:val="20"/>
          <w:szCs w:val="20"/>
        </w:rPr>
      </w:pPr>
    </w:p>
    <w:p w14:paraId="78759CAC" w14:textId="5444F853" w:rsidR="005D5056" w:rsidRPr="002D4AC9" w:rsidRDefault="00AD72F5">
      <w:pPr>
        <w:rPr>
          <w:rFonts w:ascii="Arial" w:eastAsia="Arial" w:hAnsi="Arial" w:cs="Arial"/>
          <w:b/>
          <w:sz w:val="20"/>
          <w:szCs w:val="20"/>
          <w:u w:val="single"/>
        </w:rPr>
      </w:pPr>
      <w:r>
        <w:rPr>
          <w:rFonts w:ascii="Arial" w:eastAsia="Arial" w:hAnsi="Arial" w:cs="Arial"/>
          <w:b/>
          <w:sz w:val="20"/>
          <w:szCs w:val="20"/>
          <w:u w:val="single"/>
        </w:rPr>
        <w:t>210</w:t>
      </w:r>
      <w:r w:rsidR="005D5056" w:rsidRPr="002D4AC9">
        <w:rPr>
          <w:rFonts w:ascii="Arial" w:eastAsia="Arial" w:hAnsi="Arial" w:cs="Arial"/>
          <w:b/>
          <w:sz w:val="20"/>
          <w:szCs w:val="20"/>
          <w:u w:val="single"/>
        </w:rPr>
        <w:t>/16 Planning Decisions</w:t>
      </w:r>
    </w:p>
    <w:p w14:paraId="530874A3" w14:textId="77777777" w:rsidR="005D5056" w:rsidRPr="002D4AC9" w:rsidRDefault="005D5056">
      <w:pPr>
        <w:rPr>
          <w:rFonts w:ascii="Arial" w:eastAsia="Arial" w:hAnsi="Arial" w:cs="Arial"/>
          <w:sz w:val="20"/>
          <w:szCs w:val="20"/>
        </w:rPr>
      </w:pPr>
    </w:p>
    <w:p w14:paraId="066F63DD" w14:textId="77777777" w:rsidR="005D5056" w:rsidRPr="002D4AC9" w:rsidRDefault="00A964C8">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 xml:space="preserve">by all present that the below decision be noted as received. </w:t>
      </w:r>
    </w:p>
    <w:p w14:paraId="7A56D62B" w14:textId="77777777" w:rsidR="00A964C8" w:rsidRPr="002D4AC9" w:rsidRDefault="00A964C8">
      <w:pPr>
        <w:rPr>
          <w:rFonts w:ascii="Arial" w:eastAsia="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672"/>
        <w:gridCol w:w="2671"/>
        <w:gridCol w:w="2668"/>
      </w:tblGrid>
      <w:tr w:rsidR="00A964C8" w:rsidRPr="002D4AC9" w14:paraId="63C087E0" w14:textId="77777777" w:rsidTr="000808B0">
        <w:trPr>
          <w:trHeight w:val="323"/>
        </w:trPr>
        <w:tc>
          <w:tcPr>
            <w:tcW w:w="2671" w:type="dxa"/>
            <w:shd w:val="clear" w:color="auto" w:fill="auto"/>
          </w:tcPr>
          <w:p w14:paraId="70633B5C" w14:textId="77777777" w:rsidR="00A964C8" w:rsidRPr="002D4AC9" w:rsidRDefault="00A964C8" w:rsidP="007C7E51">
            <w:pPr>
              <w:rPr>
                <w:rFonts w:ascii="Arial" w:hAnsi="Arial" w:cs="Arial"/>
                <w:b/>
                <w:sz w:val="20"/>
                <w:szCs w:val="20"/>
              </w:rPr>
            </w:pPr>
            <w:r w:rsidRPr="002D4AC9">
              <w:rPr>
                <w:rFonts w:ascii="Arial" w:hAnsi="Arial" w:cs="Arial"/>
                <w:b/>
                <w:sz w:val="20"/>
                <w:szCs w:val="20"/>
              </w:rPr>
              <w:t>Ref</w:t>
            </w:r>
          </w:p>
        </w:tc>
        <w:tc>
          <w:tcPr>
            <w:tcW w:w="2672" w:type="dxa"/>
            <w:shd w:val="clear" w:color="auto" w:fill="auto"/>
          </w:tcPr>
          <w:p w14:paraId="29E92F7C" w14:textId="77777777" w:rsidR="00A964C8" w:rsidRPr="002D4AC9" w:rsidRDefault="00A964C8" w:rsidP="007C7E51">
            <w:pPr>
              <w:rPr>
                <w:rFonts w:ascii="Arial" w:hAnsi="Arial" w:cs="Arial"/>
                <w:b/>
                <w:sz w:val="20"/>
                <w:szCs w:val="20"/>
              </w:rPr>
            </w:pPr>
            <w:r w:rsidRPr="002D4AC9">
              <w:rPr>
                <w:rFonts w:ascii="Arial" w:hAnsi="Arial" w:cs="Arial"/>
                <w:b/>
                <w:sz w:val="20"/>
                <w:szCs w:val="20"/>
              </w:rPr>
              <w:t>Location</w:t>
            </w:r>
          </w:p>
        </w:tc>
        <w:tc>
          <w:tcPr>
            <w:tcW w:w="2671" w:type="dxa"/>
            <w:shd w:val="clear" w:color="auto" w:fill="auto"/>
          </w:tcPr>
          <w:p w14:paraId="71CF73A6" w14:textId="77777777" w:rsidR="00A964C8" w:rsidRPr="002D4AC9" w:rsidRDefault="00A964C8" w:rsidP="007C7E51">
            <w:pPr>
              <w:rPr>
                <w:rFonts w:ascii="Arial" w:hAnsi="Arial" w:cs="Arial"/>
                <w:b/>
                <w:sz w:val="20"/>
                <w:szCs w:val="20"/>
              </w:rPr>
            </w:pPr>
            <w:r w:rsidRPr="002D4AC9">
              <w:rPr>
                <w:rFonts w:ascii="Arial" w:hAnsi="Arial" w:cs="Arial"/>
                <w:b/>
                <w:sz w:val="20"/>
                <w:szCs w:val="20"/>
              </w:rPr>
              <w:t>Proposal</w:t>
            </w:r>
          </w:p>
        </w:tc>
        <w:tc>
          <w:tcPr>
            <w:tcW w:w="2668" w:type="dxa"/>
            <w:shd w:val="clear" w:color="auto" w:fill="auto"/>
          </w:tcPr>
          <w:p w14:paraId="3E948BB6" w14:textId="77777777" w:rsidR="00A964C8" w:rsidRPr="002D4AC9" w:rsidRDefault="00A964C8" w:rsidP="007C7E51">
            <w:pPr>
              <w:rPr>
                <w:rFonts w:ascii="Arial" w:hAnsi="Arial" w:cs="Arial"/>
                <w:b/>
                <w:sz w:val="20"/>
                <w:szCs w:val="20"/>
              </w:rPr>
            </w:pPr>
            <w:r w:rsidRPr="002D4AC9">
              <w:rPr>
                <w:rFonts w:ascii="Arial" w:hAnsi="Arial" w:cs="Arial"/>
                <w:b/>
                <w:sz w:val="20"/>
                <w:szCs w:val="20"/>
              </w:rPr>
              <w:t>Decision</w:t>
            </w:r>
          </w:p>
        </w:tc>
      </w:tr>
      <w:tr w:rsidR="00A964C8" w:rsidRPr="002D4AC9" w14:paraId="3E2EF487" w14:textId="77777777" w:rsidTr="000808B0">
        <w:tc>
          <w:tcPr>
            <w:tcW w:w="2671" w:type="dxa"/>
            <w:shd w:val="clear" w:color="auto" w:fill="auto"/>
          </w:tcPr>
          <w:p w14:paraId="6C299681" w14:textId="2A676D79" w:rsidR="00A964C8" w:rsidRPr="002D4AC9" w:rsidRDefault="000808B0" w:rsidP="007C7E51">
            <w:pPr>
              <w:rPr>
                <w:rFonts w:ascii="Arial" w:hAnsi="Arial" w:cs="Arial"/>
                <w:sz w:val="20"/>
                <w:szCs w:val="20"/>
              </w:rPr>
            </w:pPr>
            <w:r>
              <w:rPr>
                <w:rFonts w:ascii="Arial" w:hAnsi="Arial" w:cs="Arial"/>
                <w:sz w:val="20"/>
                <w:szCs w:val="20"/>
              </w:rPr>
              <w:t>2/2016/0450</w:t>
            </w:r>
          </w:p>
        </w:tc>
        <w:tc>
          <w:tcPr>
            <w:tcW w:w="2672" w:type="dxa"/>
            <w:shd w:val="clear" w:color="auto" w:fill="auto"/>
          </w:tcPr>
          <w:p w14:paraId="127FD5EA" w14:textId="122E0569" w:rsidR="00A964C8" w:rsidRPr="002D4AC9" w:rsidRDefault="000808B0" w:rsidP="007C7E51">
            <w:pPr>
              <w:rPr>
                <w:rFonts w:ascii="Arial" w:hAnsi="Arial" w:cs="Arial"/>
                <w:sz w:val="20"/>
                <w:szCs w:val="20"/>
              </w:rPr>
            </w:pPr>
            <w:r>
              <w:rPr>
                <w:rFonts w:ascii="Arial" w:hAnsi="Arial" w:cs="Arial"/>
                <w:sz w:val="20"/>
                <w:szCs w:val="20"/>
              </w:rPr>
              <w:t>The Stables, Little Broughton, Cockermouth</w:t>
            </w:r>
          </w:p>
        </w:tc>
        <w:tc>
          <w:tcPr>
            <w:tcW w:w="2671" w:type="dxa"/>
            <w:shd w:val="clear" w:color="auto" w:fill="auto"/>
          </w:tcPr>
          <w:p w14:paraId="4D3E4002" w14:textId="5061A305" w:rsidR="00A964C8" w:rsidRPr="002D4AC9" w:rsidRDefault="003D74AA" w:rsidP="007C7E51">
            <w:pPr>
              <w:rPr>
                <w:rFonts w:ascii="Arial" w:hAnsi="Arial" w:cs="Arial"/>
                <w:sz w:val="20"/>
                <w:szCs w:val="20"/>
              </w:rPr>
            </w:pPr>
            <w:r>
              <w:rPr>
                <w:rFonts w:ascii="Arial" w:hAnsi="Arial" w:cs="Arial"/>
                <w:sz w:val="20"/>
                <w:szCs w:val="20"/>
              </w:rPr>
              <w:t>Additional</w:t>
            </w:r>
            <w:r w:rsidR="000808B0">
              <w:rPr>
                <w:rFonts w:ascii="Arial" w:hAnsi="Arial" w:cs="Arial"/>
                <w:sz w:val="20"/>
                <w:szCs w:val="20"/>
              </w:rPr>
              <w:t xml:space="preserve"> stable block and yard area</w:t>
            </w:r>
          </w:p>
        </w:tc>
        <w:tc>
          <w:tcPr>
            <w:tcW w:w="2668" w:type="dxa"/>
            <w:shd w:val="clear" w:color="auto" w:fill="auto"/>
          </w:tcPr>
          <w:p w14:paraId="682A69EF" w14:textId="77777777" w:rsidR="00A964C8" w:rsidRPr="002D4AC9" w:rsidRDefault="002D4AC9" w:rsidP="007C7E51">
            <w:pPr>
              <w:rPr>
                <w:rFonts w:ascii="Arial" w:hAnsi="Arial" w:cs="Arial"/>
                <w:sz w:val="20"/>
                <w:szCs w:val="20"/>
              </w:rPr>
            </w:pPr>
            <w:r w:rsidRPr="002D4AC9">
              <w:rPr>
                <w:rFonts w:ascii="Arial" w:hAnsi="Arial" w:cs="Arial"/>
                <w:sz w:val="20"/>
                <w:szCs w:val="20"/>
              </w:rPr>
              <w:t>Approve with Conditions</w:t>
            </w:r>
          </w:p>
        </w:tc>
      </w:tr>
      <w:tr w:rsidR="002D4AC9" w:rsidRPr="002D4AC9" w14:paraId="4347A35B" w14:textId="77777777" w:rsidTr="000808B0">
        <w:tc>
          <w:tcPr>
            <w:tcW w:w="2671" w:type="dxa"/>
            <w:shd w:val="clear" w:color="auto" w:fill="auto"/>
          </w:tcPr>
          <w:p w14:paraId="2A67BECE" w14:textId="436207FA" w:rsidR="002D4AC9" w:rsidRPr="002D4AC9" w:rsidRDefault="003D74AA" w:rsidP="007C7E51">
            <w:pPr>
              <w:rPr>
                <w:rFonts w:ascii="Arial" w:hAnsi="Arial" w:cs="Arial"/>
                <w:sz w:val="20"/>
                <w:szCs w:val="20"/>
              </w:rPr>
            </w:pPr>
            <w:r>
              <w:rPr>
                <w:rFonts w:ascii="Arial" w:hAnsi="Arial" w:cs="Arial"/>
                <w:sz w:val="20"/>
                <w:szCs w:val="20"/>
              </w:rPr>
              <w:t>CON4/2014/0350</w:t>
            </w:r>
          </w:p>
        </w:tc>
        <w:tc>
          <w:tcPr>
            <w:tcW w:w="2672" w:type="dxa"/>
            <w:shd w:val="clear" w:color="auto" w:fill="auto"/>
          </w:tcPr>
          <w:p w14:paraId="690F9D8E" w14:textId="76BFD96C" w:rsidR="002D4AC9" w:rsidRPr="002D4AC9" w:rsidRDefault="003D74AA" w:rsidP="007C7E51">
            <w:pPr>
              <w:rPr>
                <w:rFonts w:ascii="Arial" w:hAnsi="Arial" w:cs="Arial"/>
                <w:sz w:val="20"/>
                <w:szCs w:val="20"/>
              </w:rPr>
            </w:pPr>
            <w:proofErr w:type="spellStart"/>
            <w:r>
              <w:rPr>
                <w:rFonts w:ascii="Arial" w:hAnsi="Arial" w:cs="Arial"/>
                <w:sz w:val="20"/>
                <w:szCs w:val="20"/>
              </w:rPr>
              <w:t>Dovenby</w:t>
            </w:r>
            <w:proofErr w:type="spellEnd"/>
            <w:r>
              <w:rPr>
                <w:rFonts w:ascii="Arial" w:hAnsi="Arial" w:cs="Arial"/>
                <w:sz w:val="20"/>
                <w:szCs w:val="20"/>
              </w:rPr>
              <w:t xml:space="preserve"> Hall, Cockermouth</w:t>
            </w:r>
          </w:p>
        </w:tc>
        <w:tc>
          <w:tcPr>
            <w:tcW w:w="2671" w:type="dxa"/>
            <w:shd w:val="clear" w:color="auto" w:fill="auto"/>
          </w:tcPr>
          <w:p w14:paraId="171C3DAF" w14:textId="0FB917C0" w:rsidR="002D4AC9" w:rsidRPr="002D4AC9" w:rsidRDefault="003D74AA" w:rsidP="007C7E51">
            <w:pPr>
              <w:rPr>
                <w:rFonts w:ascii="Arial" w:hAnsi="Arial" w:cs="Arial"/>
                <w:sz w:val="20"/>
                <w:szCs w:val="20"/>
              </w:rPr>
            </w:pPr>
            <w:r>
              <w:rPr>
                <w:rFonts w:ascii="Arial" w:hAnsi="Arial" w:cs="Arial"/>
                <w:sz w:val="20"/>
                <w:szCs w:val="20"/>
              </w:rPr>
              <w:t>Compliance with condition 6 as amended under planning approval AM/2014/0350 related to noise</w:t>
            </w:r>
          </w:p>
        </w:tc>
        <w:tc>
          <w:tcPr>
            <w:tcW w:w="2668" w:type="dxa"/>
            <w:shd w:val="clear" w:color="auto" w:fill="auto"/>
          </w:tcPr>
          <w:p w14:paraId="31772809" w14:textId="47DDAD14" w:rsidR="002D4AC9" w:rsidRPr="002D4AC9" w:rsidRDefault="003D74AA" w:rsidP="007C7E51">
            <w:pPr>
              <w:rPr>
                <w:rFonts w:ascii="Arial" w:hAnsi="Arial" w:cs="Arial"/>
                <w:sz w:val="20"/>
                <w:szCs w:val="20"/>
              </w:rPr>
            </w:pPr>
            <w:r>
              <w:rPr>
                <w:rFonts w:ascii="Arial" w:hAnsi="Arial" w:cs="Arial"/>
                <w:sz w:val="20"/>
                <w:szCs w:val="20"/>
              </w:rPr>
              <w:t>Compliance with conditions approved</w:t>
            </w:r>
          </w:p>
        </w:tc>
      </w:tr>
      <w:tr w:rsidR="002D4AC9" w:rsidRPr="002D4AC9" w14:paraId="7693E495" w14:textId="77777777" w:rsidTr="000808B0">
        <w:tc>
          <w:tcPr>
            <w:tcW w:w="2671" w:type="dxa"/>
            <w:shd w:val="clear" w:color="auto" w:fill="auto"/>
          </w:tcPr>
          <w:p w14:paraId="2E52BBD7" w14:textId="744156CB" w:rsidR="002D4AC9" w:rsidRPr="002D4AC9" w:rsidRDefault="003D74AA" w:rsidP="007C7E51">
            <w:pPr>
              <w:rPr>
                <w:rFonts w:ascii="Arial" w:hAnsi="Arial" w:cs="Arial"/>
                <w:sz w:val="20"/>
                <w:szCs w:val="20"/>
              </w:rPr>
            </w:pPr>
            <w:r>
              <w:rPr>
                <w:rFonts w:ascii="Arial" w:hAnsi="Arial" w:cs="Arial"/>
                <w:sz w:val="20"/>
                <w:szCs w:val="20"/>
              </w:rPr>
              <w:t>2/2016/0523</w:t>
            </w:r>
          </w:p>
        </w:tc>
        <w:tc>
          <w:tcPr>
            <w:tcW w:w="2672" w:type="dxa"/>
            <w:shd w:val="clear" w:color="auto" w:fill="auto"/>
          </w:tcPr>
          <w:p w14:paraId="36FD0285" w14:textId="1A643870" w:rsidR="002D4AC9" w:rsidRPr="002D4AC9" w:rsidRDefault="003D74AA" w:rsidP="007C7E51">
            <w:pPr>
              <w:rPr>
                <w:rFonts w:ascii="Arial" w:hAnsi="Arial" w:cs="Arial"/>
                <w:sz w:val="20"/>
                <w:szCs w:val="20"/>
              </w:rPr>
            </w:pPr>
            <w:r>
              <w:rPr>
                <w:rFonts w:ascii="Arial" w:hAnsi="Arial" w:cs="Arial"/>
                <w:sz w:val="20"/>
                <w:szCs w:val="20"/>
              </w:rPr>
              <w:t>Abbot House, Moor Road, Great Broughton</w:t>
            </w:r>
          </w:p>
        </w:tc>
        <w:tc>
          <w:tcPr>
            <w:tcW w:w="2671" w:type="dxa"/>
            <w:shd w:val="clear" w:color="auto" w:fill="auto"/>
          </w:tcPr>
          <w:p w14:paraId="235672DF" w14:textId="541C36B6" w:rsidR="002D4AC9" w:rsidRPr="002D4AC9" w:rsidRDefault="003D74AA" w:rsidP="007C7E51">
            <w:pPr>
              <w:rPr>
                <w:rFonts w:ascii="Arial" w:hAnsi="Arial" w:cs="Arial"/>
                <w:sz w:val="20"/>
                <w:szCs w:val="20"/>
              </w:rPr>
            </w:pPr>
            <w:r>
              <w:rPr>
                <w:rFonts w:ascii="Arial" w:hAnsi="Arial" w:cs="Arial"/>
                <w:sz w:val="20"/>
                <w:szCs w:val="20"/>
              </w:rPr>
              <w:t>Erection of single storey rear extension</w:t>
            </w:r>
          </w:p>
        </w:tc>
        <w:tc>
          <w:tcPr>
            <w:tcW w:w="2668" w:type="dxa"/>
            <w:shd w:val="clear" w:color="auto" w:fill="auto"/>
          </w:tcPr>
          <w:p w14:paraId="4681A496" w14:textId="77777777" w:rsidR="002D4AC9" w:rsidRPr="002D4AC9" w:rsidRDefault="002D4AC9" w:rsidP="007C7E51">
            <w:pPr>
              <w:rPr>
                <w:rFonts w:ascii="Arial" w:hAnsi="Arial" w:cs="Arial"/>
                <w:sz w:val="20"/>
                <w:szCs w:val="20"/>
              </w:rPr>
            </w:pPr>
            <w:r w:rsidRPr="002D4AC9">
              <w:rPr>
                <w:rFonts w:ascii="Arial" w:hAnsi="Arial" w:cs="Arial"/>
                <w:sz w:val="20"/>
                <w:szCs w:val="20"/>
              </w:rPr>
              <w:t>Approve with Conditions</w:t>
            </w:r>
          </w:p>
        </w:tc>
      </w:tr>
    </w:tbl>
    <w:p w14:paraId="5734B139" w14:textId="77777777" w:rsidR="00A964C8" w:rsidRPr="002D4AC9" w:rsidRDefault="00A964C8">
      <w:pPr>
        <w:rPr>
          <w:rFonts w:ascii="Arial" w:eastAsia="Arial" w:hAnsi="Arial" w:cs="Arial"/>
          <w:b/>
          <w:sz w:val="20"/>
          <w:szCs w:val="20"/>
        </w:rPr>
      </w:pPr>
    </w:p>
    <w:p w14:paraId="1B7FB7FE" w14:textId="1845F071" w:rsidR="00966B1E" w:rsidRPr="002D4AC9" w:rsidRDefault="003D74AA">
      <w:pPr>
        <w:rPr>
          <w:rFonts w:ascii="Arial" w:eastAsia="Arial" w:hAnsi="Arial" w:cs="Arial"/>
          <w:b/>
          <w:sz w:val="20"/>
          <w:szCs w:val="20"/>
          <w:u w:val="single"/>
        </w:rPr>
      </w:pPr>
      <w:r>
        <w:rPr>
          <w:rFonts w:ascii="Arial" w:eastAsia="Arial" w:hAnsi="Arial" w:cs="Arial"/>
          <w:b/>
          <w:sz w:val="20"/>
          <w:szCs w:val="20"/>
          <w:u w:val="single"/>
        </w:rPr>
        <w:t>211</w:t>
      </w:r>
      <w:r w:rsidR="00EB3B2A" w:rsidRPr="002D4AC9">
        <w:rPr>
          <w:rFonts w:ascii="Arial" w:eastAsia="Arial" w:hAnsi="Arial" w:cs="Arial"/>
          <w:b/>
          <w:sz w:val="20"/>
          <w:szCs w:val="20"/>
          <w:u w:val="single"/>
        </w:rPr>
        <w:t>/</w:t>
      </w:r>
      <w:r w:rsidR="00D6438F" w:rsidRPr="002D4AC9">
        <w:rPr>
          <w:rFonts w:ascii="Arial" w:eastAsia="Arial" w:hAnsi="Arial" w:cs="Arial"/>
          <w:b/>
          <w:sz w:val="20"/>
          <w:szCs w:val="20"/>
          <w:u w:val="single"/>
        </w:rPr>
        <w:t>16 Finance</w:t>
      </w:r>
    </w:p>
    <w:p w14:paraId="0DC24E6A" w14:textId="77777777" w:rsidR="00966B1E" w:rsidRPr="002D4AC9" w:rsidRDefault="00966B1E">
      <w:pPr>
        <w:rPr>
          <w:rFonts w:ascii="Arial" w:eastAsia="Arial" w:hAnsi="Arial" w:cs="Arial"/>
          <w:b/>
          <w:sz w:val="20"/>
          <w:szCs w:val="20"/>
          <w:u w:val="single"/>
        </w:rPr>
      </w:pPr>
    </w:p>
    <w:p w14:paraId="7246E264" w14:textId="77777777" w:rsidR="00966B1E" w:rsidRPr="002D4AC9" w:rsidRDefault="00966B1E">
      <w:pPr>
        <w:rPr>
          <w:rFonts w:ascii="Arial" w:eastAsia="Arial" w:hAnsi="Arial" w:cs="Arial"/>
          <w:sz w:val="20"/>
          <w:szCs w:val="20"/>
        </w:rPr>
      </w:pPr>
    </w:p>
    <w:p w14:paraId="246804C6" w14:textId="77777777" w:rsidR="00966B1E" w:rsidRPr="002D4AC9" w:rsidRDefault="00D6438F" w:rsidP="001117BF">
      <w:pPr>
        <w:pStyle w:val="ListParagraph"/>
        <w:numPr>
          <w:ilvl w:val="0"/>
          <w:numId w:val="26"/>
        </w:numPr>
        <w:rPr>
          <w:rFonts w:ascii="Arial" w:eastAsia="Arial" w:hAnsi="Arial" w:cs="Arial"/>
          <w:i/>
          <w:sz w:val="20"/>
          <w:szCs w:val="20"/>
        </w:rPr>
      </w:pPr>
      <w:r w:rsidRPr="002D4AC9">
        <w:rPr>
          <w:rFonts w:ascii="Arial" w:eastAsia="Arial" w:hAnsi="Arial" w:cs="Arial"/>
          <w:i/>
          <w:sz w:val="20"/>
          <w:szCs w:val="20"/>
        </w:rPr>
        <w:t>Payments of accounts</w:t>
      </w:r>
    </w:p>
    <w:p w14:paraId="458BEFE1" w14:textId="77777777" w:rsidR="00966B1E" w:rsidRPr="002D4AC9" w:rsidRDefault="00966B1E">
      <w:pPr>
        <w:rPr>
          <w:rFonts w:ascii="Arial" w:eastAsia="Arial" w:hAnsi="Arial" w:cs="Arial"/>
          <w:sz w:val="20"/>
          <w:szCs w:val="20"/>
        </w:rPr>
      </w:pPr>
    </w:p>
    <w:tbl>
      <w:tblPr>
        <w:tblW w:w="10544" w:type="dxa"/>
        <w:tblLook w:val="04A0" w:firstRow="1" w:lastRow="0" w:firstColumn="1" w:lastColumn="0" w:noHBand="0" w:noVBand="1"/>
      </w:tblPr>
      <w:tblGrid>
        <w:gridCol w:w="3514"/>
        <w:gridCol w:w="3679"/>
        <w:gridCol w:w="3351"/>
      </w:tblGrid>
      <w:tr w:rsidR="001103DE" w:rsidRPr="002D4AC9" w14:paraId="614A6ED2" w14:textId="77777777" w:rsidTr="00EA3ACF">
        <w:trPr>
          <w:trHeight w:val="144"/>
        </w:trPr>
        <w:tc>
          <w:tcPr>
            <w:tcW w:w="3514" w:type="dxa"/>
            <w:shd w:val="clear" w:color="auto" w:fill="auto"/>
          </w:tcPr>
          <w:p w14:paraId="247E5D50" w14:textId="77777777" w:rsidR="00DF10A7" w:rsidRPr="002D4AC9" w:rsidRDefault="00DF10A7" w:rsidP="007C7E51">
            <w:pPr>
              <w:overflowPunct w:val="0"/>
              <w:autoSpaceDE w:val="0"/>
              <w:autoSpaceDN w:val="0"/>
              <w:adjustRightInd w:val="0"/>
              <w:rPr>
                <w:rFonts w:ascii="Arial" w:hAnsi="Arial" w:cs="Arial"/>
                <w:b/>
                <w:bCs/>
                <w:sz w:val="20"/>
                <w:szCs w:val="20"/>
              </w:rPr>
            </w:pPr>
            <w:r w:rsidRPr="002D4AC9">
              <w:rPr>
                <w:rFonts w:ascii="Arial" w:hAnsi="Arial" w:cs="Arial"/>
                <w:b/>
                <w:bCs/>
                <w:sz w:val="20"/>
                <w:szCs w:val="20"/>
              </w:rPr>
              <w:t>From</w:t>
            </w:r>
          </w:p>
        </w:tc>
        <w:tc>
          <w:tcPr>
            <w:tcW w:w="3679" w:type="dxa"/>
            <w:shd w:val="clear" w:color="auto" w:fill="auto"/>
          </w:tcPr>
          <w:p w14:paraId="1ECE7FFC" w14:textId="77777777" w:rsidR="00DF10A7" w:rsidRPr="002D4AC9" w:rsidRDefault="00DF10A7" w:rsidP="007C7E51">
            <w:pPr>
              <w:overflowPunct w:val="0"/>
              <w:autoSpaceDE w:val="0"/>
              <w:autoSpaceDN w:val="0"/>
              <w:adjustRightInd w:val="0"/>
              <w:rPr>
                <w:rFonts w:ascii="Arial" w:hAnsi="Arial" w:cs="Arial"/>
                <w:b/>
                <w:bCs/>
                <w:sz w:val="20"/>
                <w:szCs w:val="20"/>
              </w:rPr>
            </w:pPr>
            <w:r w:rsidRPr="002D4AC9">
              <w:rPr>
                <w:rFonts w:ascii="Arial" w:hAnsi="Arial" w:cs="Arial"/>
                <w:b/>
                <w:bCs/>
                <w:sz w:val="20"/>
                <w:szCs w:val="20"/>
              </w:rPr>
              <w:t>Reason</w:t>
            </w:r>
          </w:p>
        </w:tc>
        <w:tc>
          <w:tcPr>
            <w:tcW w:w="3351" w:type="dxa"/>
            <w:shd w:val="clear" w:color="auto" w:fill="auto"/>
          </w:tcPr>
          <w:p w14:paraId="7310A9AE" w14:textId="77777777" w:rsidR="00DF10A7" w:rsidRPr="002D4AC9" w:rsidRDefault="00DF10A7" w:rsidP="007C7E51">
            <w:pPr>
              <w:overflowPunct w:val="0"/>
              <w:autoSpaceDE w:val="0"/>
              <w:autoSpaceDN w:val="0"/>
              <w:adjustRightInd w:val="0"/>
              <w:rPr>
                <w:rFonts w:ascii="Arial" w:hAnsi="Arial" w:cs="Arial"/>
                <w:b/>
                <w:bCs/>
                <w:sz w:val="20"/>
                <w:szCs w:val="20"/>
              </w:rPr>
            </w:pPr>
            <w:r w:rsidRPr="002D4AC9">
              <w:rPr>
                <w:rFonts w:ascii="Arial" w:hAnsi="Arial" w:cs="Arial"/>
                <w:b/>
                <w:bCs/>
                <w:sz w:val="20"/>
                <w:szCs w:val="20"/>
              </w:rPr>
              <w:t>Amount</w:t>
            </w:r>
          </w:p>
        </w:tc>
      </w:tr>
      <w:tr w:rsidR="001103DE" w:rsidRPr="002D4AC9" w14:paraId="69B9A406" w14:textId="77777777" w:rsidTr="00EA3ACF">
        <w:trPr>
          <w:trHeight w:val="144"/>
        </w:trPr>
        <w:tc>
          <w:tcPr>
            <w:tcW w:w="3514" w:type="dxa"/>
            <w:shd w:val="clear" w:color="auto" w:fill="auto"/>
          </w:tcPr>
          <w:p w14:paraId="7F8A5CCE" w14:textId="77777777" w:rsidR="00DF10A7" w:rsidRPr="002D4AC9" w:rsidRDefault="00DF10A7" w:rsidP="007C7E51">
            <w:pPr>
              <w:overflowPunct w:val="0"/>
              <w:autoSpaceDE w:val="0"/>
              <w:autoSpaceDN w:val="0"/>
              <w:adjustRightInd w:val="0"/>
              <w:rPr>
                <w:rFonts w:ascii="Arial" w:hAnsi="Arial" w:cs="Arial"/>
                <w:bCs/>
                <w:sz w:val="20"/>
                <w:szCs w:val="20"/>
              </w:rPr>
            </w:pPr>
            <w:r w:rsidRPr="002D4AC9">
              <w:rPr>
                <w:rFonts w:ascii="Arial" w:hAnsi="Arial" w:cs="Arial"/>
                <w:bCs/>
                <w:sz w:val="20"/>
                <w:szCs w:val="20"/>
              </w:rPr>
              <w:t>Becx Carter</w:t>
            </w:r>
          </w:p>
        </w:tc>
        <w:tc>
          <w:tcPr>
            <w:tcW w:w="3679" w:type="dxa"/>
            <w:shd w:val="clear" w:color="auto" w:fill="auto"/>
          </w:tcPr>
          <w:p w14:paraId="7A1747F7" w14:textId="77777777" w:rsidR="00DF10A7" w:rsidRPr="002D4AC9" w:rsidRDefault="00DF10A7" w:rsidP="007C7E51">
            <w:pPr>
              <w:overflowPunct w:val="0"/>
              <w:autoSpaceDE w:val="0"/>
              <w:autoSpaceDN w:val="0"/>
              <w:adjustRightInd w:val="0"/>
              <w:rPr>
                <w:rFonts w:ascii="Arial" w:hAnsi="Arial" w:cs="Arial"/>
                <w:bCs/>
                <w:sz w:val="20"/>
                <w:szCs w:val="20"/>
              </w:rPr>
            </w:pPr>
            <w:r w:rsidRPr="002D4AC9">
              <w:rPr>
                <w:rFonts w:ascii="Arial" w:hAnsi="Arial" w:cs="Arial"/>
                <w:bCs/>
                <w:sz w:val="20"/>
                <w:szCs w:val="20"/>
              </w:rPr>
              <w:t>Expenses</w:t>
            </w:r>
          </w:p>
        </w:tc>
        <w:tc>
          <w:tcPr>
            <w:tcW w:w="3351" w:type="dxa"/>
            <w:shd w:val="clear" w:color="auto" w:fill="auto"/>
          </w:tcPr>
          <w:p w14:paraId="6A30B5C1" w14:textId="1D429072" w:rsidR="00DF10A7" w:rsidRPr="002D4AC9" w:rsidRDefault="00DF10A7" w:rsidP="00345248">
            <w:pPr>
              <w:overflowPunct w:val="0"/>
              <w:autoSpaceDE w:val="0"/>
              <w:autoSpaceDN w:val="0"/>
              <w:adjustRightInd w:val="0"/>
              <w:rPr>
                <w:rFonts w:ascii="Arial" w:hAnsi="Arial" w:cs="Arial"/>
                <w:bCs/>
                <w:sz w:val="20"/>
                <w:szCs w:val="20"/>
              </w:rPr>
            </w:pPr>
            <w:r w:rsidRPr="002D4AC9">
              <w:rPr>
                <w:rFonts w:ascii="Arial" w:hAnsi="Arial" w:cs="Arial"/>
                <w:bCs/>
                <w:sz w:val="20"/>
                <w:szCs w:val="20"/>
              </w:rPr>
              <w:t>£</w:t>
            </w:r>
            <w:r w:rsidR="00345248">
              <w:rPr>
                <w:rFonts w:ascii="Arial" w:hAnsi="Arial" w:cs="Arial"/>
                <w:bCs/>
                <w:sz w:val="20"/>
                <w:szCs w:val="20"/>
              </w:rPr>
              <w:t>87.60</w:t>
            </w:r>
          </w:p>
        </w:tc>
      </w:tr>
      <w:tr w:rsidR="001103DE" w:rsidRPr="002D4AC9" w14:paraId="5A5E1312" w14:textId="77777777" w:rsidTr="00EA3ACF">
        <w:trPr>
          <w:trHeight w:val="144"/>
        </w:trPr>
        <w:tc>
          <w:tcPr>
            <w:tcW w:w="3514" w:type="dxa"/>
            <w:shd w:val="clear" w:color="auto" w:fill="auto"/>
          </w:tcPr>
          <w:p w14:paraId="11D65E23" w14:textId="77777777" w:rsidR="00DF10A7" w:rsidRPr="002D4AC9" w:rsidRDefault="00DF10A7" w:rsidP="007C7E51">
            <w:pPr>
              <w:overflowPunct w:val="0"/>
              <w:autoSpaceDE w:val="0"/>
              <w:autoSpaceDN w:val="0"/>
              <w:adjustRightInd w:val="0"/>
              <w:rPr>
                <w:rFonts w:ascii="Arial" w:hAnsi="Arial" w:cs="Arial"/>
                <w:bCs/>
                <w:sz w:val="20"/>
                <w:szCs w:val="20"/>
              </w:rPr>
            </w:pPr>
            <w:r w:rsidRPr="002D4AC9">
              <w:rPr>
                <w:rFonts w:ascii="Arial" w:hAnsi="Arial" w:cs="Arial"/>
                <w:bCs/>
                <w:sz w:val="20"/>
                <w:szCs w:val="20"/>
              </w:rPr>
              <w:t>Becx Carter</w:t>
            </w:r>
          </w:p>
        </w:tc>
        <w:tc>
          <w:tcPr>
            <w:tcW w:w="3679" w:type="dxa"/>
            <w:shd w:val="clear" w:color="auto" w:fill="auto"/>
          </w:tcPr>
          <w:p w14:paraId="67E62407" w14:textId="724E85F1" w:rsidR="00DF10A7" w:rsidRPr="002D4AC9" w:rsidRDefault="00DF10A7" w:rsidP="00345248">
            <w:pPr>
              <w:overflowPunct w:val="0"/>
              <w:autoSpaceDE w:val="0"/>
              <w:autoSpaceDN w:val="0"/>
              <w:adjustRightInd w:val="0"/>
              <w:rPr>
                <w:rFonts w:ascii="Arial" w:hAnsi="Arial" w:cs="Arial"/>
                <w:bCs/>
                <w:sz w:val="20"/>
                <w:szCs w:val="20"/>
              </w:rPr>
            </w:pPr>
            <w:r w:rsidRPr="002D4AC9">
              <w:rPr>
                <w:rFonts w:ascii="Arial" w:hAnsi="Arial" w:cs="Arial"/>
                <w:bCs/>
                <w:sz w:val="20"/>
                <w:szCs w:val="20"/>
              </w:rPr>
              <w:t>Salary (Via SO) –</w:t>
            </w:r>
            <w:r w:rsidR="00345248">
              <w:rPr>
                <w:rFonts w:ascii="Arial" w:hAnsi="Arial" w:cs="Arial"/>
                <w:bCs/>
                <w:sz w:val="20"/>
                <w:szCs w:val="20"/>
              </w:rPr>
              <w:t>Nov</w:t>
            </w:r>
          </w:p>
        </w:tc>
        <w:tc>
          <w:tcPr>
            <w:tcW w:w="3351" w:type="dxa"/>
            <w:shd w:val="clear" w:color="auto" w:fill="auto"/>
          </w:tcPr>
          <w:p w14:paraId="588A198C" w14:textId="77777777" w:rsidR="00DF10A7" w:rsidRDefault="00DF10A7" w:rsidP="00345248">
            <w:pPr>
              <w:overflowPunct w:val="0"/>
              <w:autoSpaceDE w:val="0"/>
              <w:autoSpaceDN w:val="0"/>
              <w:adjustRightInd w:val="0"/>
              <w:rPr>
                <w:rFonts w:ascii="Arial" w:hAnsi="Arial" w:cs="Arial"/>
                <w:bCs/>
                <w:sz w:val="20"/>
                <w:szCs w:val="20"/>
              </w:rPr>
            </w:pPr>
            <w:r w:rsidRPr="002D4AC9">
              <w:rPr>
                <w:rFonts w:ascii="Arial" w:hAnsi="Arial" w:cs="Arial"/>
                <w:bCs/>
                <w:sz w:val="20"/>
                <w:szCs w:val="20"/>
              </w:rPr>
              <w:t>£</w:t>
            </w:r>
            <w:r w:rsidR="008D1DE1">
              <w:rPr>
                <w:rFonts w:ascii="Arial" w:hAnsi="Arial" w:cs="Arial"/>
                <w:bCs/>
                <w:sz w:val="20"/>
                <w:szCs w:val="20"/>
              </w:rPr>
              <w:t>310.26</w:t>
            </w:r>
            <w:r w:rsidRPr="002D4AC9">
              <w:rPr>
                <w:rFonts w:ascii="Arial" w:hAnsi="Arial" w:cs="Arial"/>
                <w:bCs/>
                <w:sz w:val="20"/>
                <w:szCs w:val="20"/>
              </w:rPr>
              <w:t xml:space="preserve"> </w:t>
            </w:r>
          </w:p>
          <w:p w14:paraId="03010D0B" w14:textId="3538A120" w:rsidR="00345248" w:rsidRPr="002D4AC9" w:rsidRDefault="00345248" w:rsidP="00345248">
            <w:pPr>
              <w:overflowPunct w:val="0"/>
              <w:autoSpaceDE w:val="0"/>
              <w:autoSpaceDN w:val="0"/>
              <w:adjustRightInd w:val="0"/>
              <w:rPr>
                <w:rFonts w:ascii="Arial" w:hAnsi="Arial" w:cs="Arial"/>
                <w:bCs/>
                <w:sz w:val="20"/>
                <w:szCs w:val="20"/>
              </w:rPr>
            </w:pPr>
          </w:p>
        </w:tc>
      </w:tr>
      <w:tr w:rsidR="001103DE" w:rsidRPr="002D4AC9" w14:paraId="17A7C9DF" w14:textId="77777777" w:rsidTr="00EA3ACF">
        <w:trPr>
          <w:trHeight w:val="144"/>
        </w:trPr>
        <w:tc>
          <w:tcPr>
            <w:tcW w:w="3514" w:type="dxa"/>
            <w:shd w:val="clear" w:color="auto" w:fill="auto"/>
          </w:tcPr>
          <w:p w14:paraId="660E7C98" w14:textId="77777777" w:rsidR="00DF10A7" w:rsidRPr="002D4AC9" w:rsidRDefault="00DF10A7" w:rsidP="007C7E51">
            <w:pPr>
              <w:overflowPunct w:val="0"/>
              <w:autoSpaceDE w:val="0"/>
              <w:autoSpaceDN w:val="0"/>
              <w:adjustRightInd w:val="0"/>
              <w:rPr>
                <w:rFonts w:ascii="Arial" w:hAnsi="Arial" w:cs="Arial"/>
                <w:bCs/>
                <w:sz w:val="20"/>
                <w:szCs w:val="20"/>
              </w:rPr>
            </w:pPr>
            <w:r w:rsidRPr="002D4AC9">
              <w:rPr>
                <w:rFonts w:ascii="Arial" w:hAnsi="Arial" w:cs="Arial"/>
                <w:bCs/>
                <w:sz w:val="20"/>
                <w:szCs w:val="20"/>
              </w:rPr>
              <w:t>HMRC</w:t>
            </w:r>
          </w:p>
        </w:tc>
        <w:tc>
          <w:tcPr>
            <w:tcW w:w="3679" w:type="dxa"/>
            <w:shd w:val="clear" w:color="auto" w:fill="auto"/>
          </w:tcPr>
          <w:p w14:paraId="54CEC901" w14:textId="1CC93E52" w:rsidR="00DF10A7" w:rsidRPr="002D4AC9" w:rsidRDefault="00DF10A7" w:rsidP="00345248">
            <w:pPr>
              <w:overflowPunct w:val="0"/>
              <w:autoSpaceDE w:val="0"/>
              <w:autoSpaceDN w:val="0"/>
              <w:adjustRightInd w:val="0"/>
              <w:rPr>
                <w:rFonts w:ascii="Arial" w:hAnsi="Arial" w:cs="Arial"/>
                <w:bCs/>
                <w:sz w:val="20"/>
                <w:szCs w:val="20"/>
              </w:rPr>
            </w:pPr>
            <w:r w:rsidRPr="002D4AC9">
              <w:rPr>
                <w:rFonts w:ascii="Arial" w:hAnsi="Arial" w:cs="Arial"/>
                <w:bCs/>
                <w:sz w:val="20"/>
                <w:szCs w:val="20"/>
              </w:rPr>
              <w:t xml:space="preserve">PAYE- </w:t>
            </w:r>
            <w:r w:rsidR="00345248">
              <w:rPr>
                <w:rFonts w:ascii="Arial" w:hAnsi="Arial" w:cs="Arial"/>
                <w:bCs/>
                <w:sz w:val="20"/>
                <w:szCs w:val="20"/>
              </w:rPr>
              <w:t>Nov</w:t>
            </w:r>
          </w:p>
        </w:tc>
        <w:tc>
          <w:tcPr>
            <w:tcW w:w="3351" w:type="dxa"/>
            <w:shd w:val="clear" w:color="auto" w:fill="auto"/>
          </w:tcPr>
          <w:p w14:paraId="1C0219E3" w14:textId="1A9435F1" w:rsidR="00DF10A7" w:rsidRPr="002D4AC9" w:rsidRDefault="00345248" w:rsidP="008D1DE1">
            <w:pPr>
              <w:overflowPunct w:val="0"/>
              <w:autoSpaceDE w:val="0"/>
              <w:autoSpaceDN w:val="0"/>
              <w:adjustRightInd w:val="0"/>
              <w:rPr>
                <w:rFonts w:ascii="Arial" w:hAnsi="Arial" w:cs="Arial"/>
                <w:bCs/>
                <w:sz w:val="20"/>
                <w:szCs w:val="20"/>
              </w:rPr>
            </w:pPr>
            <w:r>
              <w:rPr>
                <w:rFonts w:ascii="Arial" w:hAnsi="Arial" w:cs="Arial"/>
                <w:bCs/>
                <w:sz w:val="20"/>
                <w:szCs w:val="20"/>
              </w:rPr>
              <w:t>£77.60</w:t>
            </w:r>
          </w:p>
        </w:tc>
      </w:tr>
      <w:tr w:rsidR="001103DE" w:rsidRPr="002D4AC9" w14:paraId="6B663247" w14:textId="77777777" w:rsidTr="00EA3ACF">
        <w:trPr>
          <w:trHeight w:val="144"/>
        </w:trPr>
        <w:tc>
          <w:tcPr>
            <w:tcW w:w="3514" w:type="dxa"/>
            <w:shd w:val="clear" w:color="auto" w:fill="auto"/>
          </w:tcPr>
          <w:p w14:paraId="62A2F4F4" w14:textId="3B2F0753" w:rsidR="00DF10A7" w:rsidRPr="002D4AC9" w:rsidRDefault="00345248" w:rsidP="007C7E51">
            <w:pPr>
              <w:overflowPunct w:val="0"/>
              <w:autoSpaceDE w:val="0"/>
              <w:autoSpaceDN w:val="0"/>
              <w:adjustRightInd w:val="0"/>
              <w:rPr>
                <w:rFonts w:ascii="Arial" w:hAnsi="Arial" w:cs="Arial"/>
                <w:bCs/>
                <w:sz w:val="20"/>
                <w:szCs w:val="20"/>
              </w:rPr>
            </w:pPr>
            <w:r>
              <w:rPr>
                <w:rFonts w:ascii="Arial" w:hAnsi="Arial" w:cs="Arial"/>
                <w:bCs/>
                <w:sz w:val="20"/>
                <w:szCs w:val="20"/>
              </w:rPr>
              <w:t>John Wilson</w:t>
            </w:r>
          </w:p>
        </w:tc>
        <w:tc>
          <w:tcPr>
            <w:tcW w:w="3679" w:type="dxa"/>
            <w:shd w:val="clear" w:color="auto" w:fill="auto"/>
          </w:tcPr>
          <w:p w14:paraId="209C1573" w14:textId="1638C436" w:rsidR="00DF10A7" w:rsidRPr="002D4AC9" w:rsidRDefault="00345248" w:rsidP="007C7E51">
            <w:pPr>
              <w:overflowPunct w:val="0"/>
              <w:autoSpaceDE w:val="0"/>
              <w:autoSpaceDN w:val="0"/>
              <w:adjustRightInd w:val="0"/>
              <w:rPr>
                <w:rFonts w:ascii="Arial" w:hAnsi="Arial" w:cs="Arial"/>
                <w:bCs/>
                <w:sz w:val="20"/>
                <w:szCs w:val="20"/>
              </w:rPr>
            </w:pPr>
            <w:r>
              <w:rPr>
                <w:rFonts w:ascii="Arial" w:hAnsi="Arial" w:cs="Arial"/>
                <w:bCs/>
                <w:sz w:val="20"/>
                <w:szCs w:val="20"/>
              </w:rPr>
              <w:t>Christmas Tree Expenses &amp; Poppy Wreath</w:t>
            </w:r>
          </w:p>
        </w:tc>
        <w:tc>
          <w:tcPr>
            <w:tcW w:w="3351" w:type="dxa"/>
            <w:shd w:val="clear" w:color="auto" w:fill="auto"/>
          </w:tcPr>
          <w:p w14:paraId="1EEFAA55" w14:textId="0BA91E20" w:rsidR="00DF10A7" w:rsidRPr="002D4AC9"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£70.00</w:t>
            </w:r>
          </w:p>
        </w:tc>
      </w:tr>
      <w:tr w:rsidR="00345248" w:rsidRPr="002D4AC9" w14:paraId="359CB978" w14:textId="77777777" w:rsidTr="00EA3ACF">
        <w:trPr>
          <w:trHeight w:val="144"/>
        </w:trPr>
        <w:tc>
          <w:tcPr>
            <w:tcW w:w="3514" w:type="dxa"/>
            <w:shd w:val="clear" w:color="auto" w:fill="auto"/>
          </w:tcPr>
          <w:p w14:paraId="446FF169" w14:textId="5883F574" w:rsidR="00345248" w:rsidRDefault="00345248" w:rsidP="007C7E51">
            <w:pPr>
              <w:overflowPunct w:val="0"/>
              <w:autoSpaceDE w:val="0"/>
              <w:autoSpaceDN w:val="0"/>
              <w:adjustRightInd w:val="0"/>
              <w:rPr>
                <w:rFonts w:ascii="Arial" w:hAnsi="Arial" w:cs="Arial"/>
                <w:bCs/>
                <w:sz w:val="20"/>
                <w:szCs w:val="20"/>
              </w:rPr>
            </w:pPr>
            <w:r>
              <w:rPr>
                <w:rFonts w:ascii="Arial" w:hAnsi="Arial" w:cs="Arial"/>
                <w:bCs/>
                <w:sz w:val="20"/>
                <w:szCs w:val="20"/>
              </w:rPr>
              <w:t>Becx Carter</w:t>
            </w:r>
          </w:p>
        </w:tc>
        <w:tc>
          <w:tcPr>
            <w:tcW w:w="3679" w:type="dxa"/>
            <w:shd w:val="clear" w:color="auto" w:fill="auto"/>
          </w:tcPr>
          <w:p w14:paraId="158D211D" w14:textId="596C3A35" w:rsidR="00345248" w:rsidRDefault="00345248" w:rsidP="007C7E51">
            <w:pPr>
              <w:overflowPunct w:val="0"/>
              <w:autoSpaceDE w:val="0"/>
              <w:autoSpaceDN w:val="0"/>
              <w:adjustRightInd w:val="0"/>
              <w:rPr>
                <w:rFonts w:ascii="Arial" w:hAnsi="Arial" w:cs="Arial"/>
                <w:bCs/>
                <w:sz w:val="20"/>
                <w:szCs w:val="20"/>
              </w:rPr>
            </w:pPr>
            <w:r>
              <w:rPr>
                <w:rFonts w:ascii="Arial" w:hAnsi="Arial" w:cs="Arial"/>
                <w:bCs/>
                <w:sz w:val="20"/>
                <w:szCs w:val="20"/>
              </w:rPr>
              <w:t>Salary (Via SO)-Dec</w:t>
            </w:r>
          </w:p>
        </w:tc>
        <w:tc>
          <w:tcPr>
            <w:tcW w:w="3351" w:type="dxa"/>
            <w:shd w:val="clear" w:color="auto" w:fill="auto"/>
          </w:tcPr>
          <w:p w14:paraId="623C1273" w14:textId="2801DFA4" w:rsidR="00345248" w:rsidRPr="002D4AC9" w:rsidRDefault="00345248" w:rsidP="007C7E51">
            <w:pPr>
              <w:overflowPunct w:val="0"/>
              <w:autoSpaceDE w:val="0"/>
              <w:autoSpaceDN w:val="0"/>
              <w:adjustRightInd w:val="0"/>
              <w:rPr>
                <w:rFonts w:ascii="Arial" w:hAnsi="Arial" w:cs="Arial"/>
                <w:bCs/>
                <w:sz w:val="20"/>
                <w:szCs w:val="20"/>
              </w:rPr>
            </w:pPr>
            <w:r>
              <w:rPr>
                <w:rFonts w:ascii="Arial" w:hAnsi="Arial" w:cs="Arial"/>
                <w:bCs/>
                <w:sz w:val="20"/>
                <w:szCs w:val="20"/>
              </w:rPr>
              <w:t>£310.26</w:t>
            </w:r>
          </w:p>
        </w:tc>
      </w:tr>
      <w:tr w:rsidR="00345248" w:rsidRPr="002D4AC9" w14:paraId="18078722" w14:textId="77777777" w:rsidTr="00EA3ACF">
        <w:trPr>
          <w:trHeight w:val="144"/>
        </w:trPr>
        <w:tc>
          <w:tcPr>
            <w:tcW w:w="3514" w:type="dxa"/>
            <w:shd w:val="clear" w:color="auto" w:fill="auto"/>
          </w:tcPr>
          <w:p w14:paraId="5A2DF1B5" w14:textId="73D7D89F" w:rsidR="00345248" w:rsidRDefault="00345248" w:rsidP="007C7E51">
            <w:pPr>
              <w:overflowPunct w:val="0"/>
              <w:autoSpaceDE w:val="0"/>
              <w:autoSpaceDN w:val="0"/>
              <w:adjustRightInd w:val="0"/>
              <w:rPr>
                <w:rFonts w:ascii="Arial" w:hAnsi="Arial" w:cs="Arial"/>
                <w:bCs/>
                <w:sz w:val="20"/>
                <w:szCs w:val="20"/>
              </w:rPr>
            </w:pPr>
            <w:r>
              <w:rPr>
                <w:rFonts w:ascii="Arial" w:hAnsi="Arial" w:cs="Arial"/>
                <w:bCs/>
                <w:sz w:val="20"/>
                <w:szCs w:val="20"/>
              </w:rPr>
              <w:t>HMRC</w:t>
            </w:r>
          </w:p>
        </w:tc>
        <w:tc>
          <w:tcPr>
            <w:tcW w:w="3679" w:type="dxa"/>
            <w:shd w:val="clear" w:color="auto" w:fill="auto"/>
          </w:tcPr>
          <w:p w14:paraId="2F9E90EF" w14:textId="3A9E5196" w:rsidR="00345248" w:rsidRDefault="00345248" w:rsidP="007C7E51">
            <w:pPr>
              <w:overflowPunct w:val="0"/>
              <w:autoSpaceDE w:val="0"/>
              <w:autoSpaceDN w:val="0"/>
              <w:adjustRightInd w:val="0"/>
              <w:rPr>
                <w:rFonts w:ascii="Arial" w:hAnsi="Arial" w:cs="Arial"/>
                <w:bCs/>
                <w:sz w:val="20"/>
                <w:szCs w:val="20"/>
              </w:rPr>
            </w:pPr>
            <w:r>
              <w:rPr>
                <w:rFonts w:ascii="Arial" w:hAnsi="Arial" w:cs="Arial"/>
                <w:bCs/>
                <w:sz w:val="20"/>
                <w:szCs w:val="20"/>
              </w:rPr>
              <w:t>PAYE Dec</w:t>
            </w:r>
          </w:p>
        </w:tc>
        <w:tc>
          <w:tcPr>
            <w:tcW w:w="3351" w:type="dxa"/>
            <w:shd w:val="clear" w:color="auto" w:fill="auto"/>
          </w:tcPr>
          <w:p w14:paraId="7A078EE2" w14:textId="77777777" w:rsidR="00345248" w:rsidRDefault="00345248" w:rsidP="007C7E51">
            <w:pPr>
              <w:overflowPunct w:val="0"/>
              <w:autoSpaceDE w:val="0"/>
              <w:autoSpaceDN w:val="0"/>
              <w:adjustRightInd w:val="0"/>
              <w:rPr>
                <w:rFonts w:ascii="Arial" w:hAnsi="Arial" w:cs="Arial"/>
                <w:bCs/>
                <w:sz w:val="20"/>
                <w:szCs w:val="20"/>
              </w:rPr>
            </w:pPr>
            <w:r>
              <w:rPr>
                <w:rFonts w:ascii="Arial" w:hAnsi="Arial" w:cs="Arial"/>
                <w:bCs/>
                <w:sz w:val="20"/>
                <w:szCs w:val="20"/>
              </w:rPr>
              <w:t>£77.60</w:t>
            </w:r>
          </w:p>
          <w:p w14:paraId="712AF50A" w14:textId="66EC5F43" w:rsidR="00B56B7A" w:rsidRDefault="00B56B7A" w:rsidP="007C7E51">
            <w:pPr>
              <w:overflowPunct w:val="0"/>
              <w:autoSpaceDE w:val="0"/>
              <w:autoSpaceDN w:val="0"/>
              <w:adjustRightInd w:val="0"/>
              <w:rPr>
                <w:rFonts w:ascii="Arial" w:hAnsi="Arial" w:cs="Arial"/>
                <w:bCs/>
                <w:sz w:val="20"/>
                <w:szCs w:val="20"/>
              </w:rPr>
            </w:pPr>
          </w:p>
        </w:tc>
      </w:tr>
      <w:tr w:rsidR="00345248" w:rsidRPr="002D4AC9" w14:paraId="009ECB5D" w14:textId="77777777" w:rsidTr="00EA3ACF">
        <w:trPr>
          <w:trHeight w:val="144"/>
        </w:trPr>
        <w:tc>
          <w:tcPr>
            <w:tcW w:w="3514" w:type="dxa"/>
            <w:shd w:val="clear" w:color="auto" w:fill="auto"/>
          </w:tcPr>
          <w:p w14:paraId="46386D6E" w14:textId="0F016B2A" w:rsidR="00345248"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W.H Paterson</w:t>
            </w:r>
          </w:p>
        </w:tc>
        <w:tc>
          <w:tcPr>
            <w:tcW w:w="3679" w:type="dxa"/>
            <w:shd w:val="clear" w:color="auto" w:fill="auto"/>
          </w:tcPr>
          <w:p w14:paraId="7DCAF564" w14:textId="4478F5DC" w:rsidR="00345248"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Christmas Tree</w:t>
            </w:r>
          </w:p>
        </w:tc>
        <w:tc>
          <w:tcPr>
            <w:tcW w:w="3351" w:type="dxa"/>
            <w:shd w:val="clear" w:color="auto" w:fill="auto"/>
          </w:tcPr>
          <w:p w14:paraId="6E34F4C3" w14:textId="6F7CDD53" w:rsidR="00345248"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£85.00</w:t>
            </w:r>
          </w:p>
        </w:tc>
      </w:tr>
      <w:tr w:rsidR="00B56B7A" w:rsidRPr="002D4AC9" w14:paraId="40C02577" w14:textId="77777777" w:rsidTr="00EA3ACF">
        <w:trPr>
          <w:trHeight w:val="144"/>
        </w:trPr>
        <w:tc>
          <w:tcPr>
            <w:tcW w:w="3514" w:type="dxa"/>
            <w:shd w:val="clear" w:color="auto" w:fill="auto"/>
          </w:tcPr>
          <w:p w14:paraId="74C5DDD0" w14:textId="266A2AB6"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Peter Calvin</w:t>
            </w:r>
          </w:p>
        </w:tc>
        <w:tc>
          <w:tcPr>
            <w:tcW w:w="3679" w:type="dxa"/>
            <w:shd w:val="clear" w:color="auto" w:fill="auto"/>
          </w:tcPr>
          <w:p w14:paraId="65DB718A" w14:textId="51F551D9"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Welfare Field Gates</w:t>
            </w:r>
          </w:p>
        </w:tc>
        <w:tc>
          <w:tcPr>
            <w:tcW w:w="3351" w:type="dxa"/>
            <w:shd w:val="clear" w:color="auto" w:fill="auto"/>
          </w:tcPr>
          <w:p w14:paraId="2E9FBA70" w14:textId="4B51C17B"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£1000</w:t>
            </w:r>
          </w:p>
        </w:tc>
      </w:tr>
      <w:tr w:rsidR="00B56B7A" w:rsidRPr="002D4AC9" w14:paraId="4731D8B7" w14:textId="77777777" w:rsidTr="00EA3ACF">
        <w:trPr>
          <w:trHeight w:val="144"/>
        </w:trPr>
        <w:tc>
          <w:tcPr>
            <w:tcW w:w="3514" w:type="dxa"/>
            <w:shd w:val="clear" w:color="auto" w:fill="auto"/>
          </w:tcPr>
          <w:p w14:paraId="6D1B5FEF" w14:textId="5E53BB05"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Cumbria Pest Control</w:t>
            </w:r>
          </w:p>
        </w:tc>
        <w:tc>
          <w:tcPr>
            <w:tcW w:w="3679" w:type="dxa"/>
            <w:shd w:val="clear" w:color="auto" w:fill="auto"/>
          </w:tcPr>
          <w:p w14:paraId="4E3C47F6" w14:textId="4D3AA727"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Nov 16-Jan17</w:t>
            </w:r>
          </w:p>
        </w:tc>
        <w:tc>
          <w:tcPr>
            <w:tcW w:w="3351" w:type="dxa"/>
            <w:shd w:val="clear" w:color="auto" w:fill="auto"/>
          </w:tcPr>
          <w:p w14:paraId="79A1972F" w14:textId="5E2B5211"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£120</w:t>
            </w:r>
          </w:p>
        </w:tc>
      </w:tr>
      <w:tr w:rsidR="00B56B7A" w:rsidRPr="002D4AC9" w14:paraId="678B178E" w14:textId="77777777" w:rsidTr="00EA3ACF">
        <w:trPr>
          <w:trHeight w:val="144"/>
        </w:trPr>
        <w:tc>
          <w:tcPr>
            <w:tcW w:w="3514" w:type="dxa"/>
            <w:shd w:val="clear" w:color="auto" w:fill="auto"/>
          </w:tcPr>
          <w:p w14:paraId="7DAC3774" w14:textId="5E139E4B"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United Utilities</w:t>
            </w:r>
          </w:p>
        </w:tc>
        <w:tc>
          <w:tcPr>
            <w:tcW w:w="3679" w:type="dxa"/>
            <w:shd w:val="clear" w:color="auto" w:fill="auto"/>
          </w:tcPr>
          <w:p w14:paraId="52D85F97" w14:textId="62586D61" w:rsidR="00B56B7A" w:rsidRDefault="00B56B7A" w:rsidP="007C7E51">
            <w:pPr>
              <w:overflowPunct w:val="0"/>
              <w:autoSpaceDE w:val="0"/>
              <w:autoSpaceDN w:val="0"/>
              <w:adjustRightInd w:val="0"/>
              <w:rPr>
                <w:rFonts w:ascii="Arial" w:hAnsi="Arial" w:cs="Arial"/>
                <w:bCs/>
                <w:sz w:val="20"/>
                <w:szCs w:val="20"/>
              </w:rPr>
            </w:pPr>
            <w:proofErr w:type="spellStart"/>
            <w:r>
              <w:rPr>
                <w:rFonts w:ascii="Arial" w:hAnsi="Arial" w:cs="Arial"/>
                <w:bCs/>
                <w:sz w:val="20"/>
                <w:szCs w:val="20"/>
              </w:rPr>
              <w:t>Coldgill</w:t>
            </w:r>
            <w:proofErr w:type="spellEnd"/>
            <w:r>
              <w:rPr>
                <w:rFonts w:ascii="Arial" w:hAnsi="Arial" w:cs="Arial"/>
                <w:bCs/>
                <w:sz w:val="20"/>
                <w:szCs w:val="20"/>
              </w:rPr>
              <w:t xml:space="preserve"> 15</w:t>
            </w:r>
            <w:r w:rsidRPr="00B56B7A">
              <w:rPr>
                <w:rFonts w:ascii="Arial" w:hAnsi="Arial" w:cs="Arial"/>
                <w:bCs/>
                <w:sz w:val="20"/>
                <w:szCs w:val="20"/>
                <w:vertAlign w:val="superscript"/>
              </w:rPr>
              <w:t>th</w:t>
            </w:r>
            <w:r>
              <w:rPr>
                <w:rFonts w:ascii="Arial" w:hAnsi="Arial" w:cs="Arial"/>
                <w:bCs/>
                <w:sz w:val="20"/>
                <w:szCs w:val="20"/>
              </w:rPr>
              <w:t xml:space="preserve"> July-17</w:t>
            </w:r>
            <w:r w:rsidRPr="00B56B7A">
              <w:rPr>
                <w:rFonts w:ascii="Arial" w:hAnsi="Arial" w:cs="Arial"/>
                <w:bCs/>
                <w:sz w:val="20"/>
                <w:szCs w:val="20"/>
                <w:vertAlign w:val="superscript"/>
              </w:rPr>
              <w:t>th</w:t>
            </w:r>
            <w:r>
              <w:rPr>
                <w:rFonts w:ascii="Arial" w:hAnsi="Arial" w:cs="Arial"/>
                <w:bCs/>
                <w:sz w:val="20"/>
                <w:szCs w:val="20"/>
              </w:rPr>
              <w:t xml:space="preserve"> Oct </w:t>
            </w:r>
          </w:p>
        </w:tc>
        <w:tc>
          <w:tcPr>
            <w:tcW w:w="3351" w:type="dxa"/>
            <w:shd w:val="clear" w:color="auto" w:fill="auto"/>
          </w:tcPr>
          <w:p w14:paraId="51D806D6" w14:textId="75690178"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£186.89-Via SO</w:t>
            </w:r>
          </w:p>
        </w:tc>
      </w:tr>
      <w:tr w:rsidR="00B56B7A" w:rsidRPr="002D4AC9" w14:paraId="0AFD2BE9" w14:textId="77777777" w:rsidTr="00EA3ACF">
        <w:trPr>
          <w:trHeight w:val="144"/>
        </w:trPr>
        <w:tc>
          <w:tcPr>
            <w:tcW w:w="3514" w:type="dxa"/>
            <w:shd w:val="clear" w:color="auto" w:fill="auto"/>
          </w:tcPr>
          <w:p w14:paraId="5EBF8D60" w14:textId="2D8A3CBF"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APSE</w:t>
            </w:r>
          </w:p>
        </w:tc>
        <w:tc>
          <w:tcPr>
            <w:tcW w:w="3679" w:type="dxa"/>
            <w:shd w:val="clear" w:color="auto" w:fill="auto"/>
          </w:tcPr>
          <w:p w14:paraId="759F8C31" w14:textId="2B494095"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Allotment Management Course</w:t>
            </w:r>
          </w:p>
        </w:tc>
        <w:tc>
          <w:tcPr>
            <w:tcW w:w="3351" w:type="dxa"/>
            <w:shd w:val="clear" w:color="auto" w:fill="auto"/>
          </w:tcPr>
          <w:p w14:paraId="04D2185C" w14:textId="343F5BC3"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£178.80</w:t>
            </w:r>
          </w:p>
        </w:tc>
      </w:tr>
      <w:tr w:rsidR="00B56B7A" w:rsidRPr="002D4AC9" w14:paraId="3777250C" w14:textId="77777777" w:rsidTr="00EA3ACF">
        <w:trPr>
          <w:trHeight w:val="144"/>
        </w:trPr>
        <w:tc>
          <w:tcPr>
            <w:tcW w:w="3514" w:type="dxa"/>
            <w:shd w:val="clear" w:color="auto" w:fill="auto"/>
          </w:tcPr>
          <w:p w14:paraId="7DB52F3D" w14:textId="70D4FC39"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John Dobie</w:t>
            </w:r>
          </w:p>
        </w:tc>
        <w:tc>
          <w:tcPr>
            <w:tcW w:w="3679" w:type="dxa"/>
            <w:shd w:val="clear" w:color="auto" w:fill="auto"/>
          </w:tcPr>
          <w:p w14:paraId="2AE2351E" w14:textId="35DCFFC2"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Allotment Wall</w:t>
            </w:r>
          </w:p>
        </w:tc>
        <w:tc>
          <w:tcPr>
            <w:tcW w:w="3351" w:type="dxa"/>
            <w:shd w:val="clear" w:color="auto" w:fill="auto"/>
          </w:tcPr>
          <w:p w14:paraId="431C8069" w14:textId="7A4C826D"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£7000</w:t>
            </w:r>
          </w:p>
        </w:tc>
      </w:tr>
      <w:tr w:rsidR="00B56B7A" w:rsidRPr="002D4AC9" w14:paraId="46364517" w14:textId="77777777" w:rsidTr="00EA3ACF">
        <w:trPr>
          <w:trHeight w:val="144"/>
        </w:trPr>
        <w:tc>
          <w:tcPr>
            <w:tcW w:w="3514" w:type="dxa"/>
            <w:shd w:val="clear" w:color="auto" w:fill="auto"/>
          </w:tcPr>
          <w:p w14:paraId="599B0724" w14:textId="2B055973"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West Coast Thermal</w:t>
            </w:r>
          </w:p>
        </w:tc>
        <w:tc>
          <w:tcPr>
            <w:tcW w:w="3679" w:type="dxa"/>
            <w:shd w:val="clear" w:color="auto" w:fill="auto"/>
          </w:tcPr>
          <w:p w14:paraId="2B6DCB7E" w14:textId="07455F4E"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 xml:space="preserve">Asbestos Clearance </w:t>
            </w:r>
            <w:proofErr w:type="spellStart"/>
            <w:r>
              <w:rPr>
                <w:rFonts w:ascii="Arial" w:hAnsi="Arial" w:cs="Arial"/>
                <w:bCs/>
                <w:sz w:val="20"/>
                <w:szCs w:val="20"/>
              </w:rPr>
              <w:t>Coldgill</w:t>
            </w:r>
            <w:proofErr w:type="spellEnd"/>
          </w:p>
        </w:tc>
        <w:tc>
          <w:tcPr>
            <w:tcW w:w="3351" w:type="dxa"/>
            <w:shd w:val="clear" w:color="auto" w:fill="auto"/>
          </w:tcPr>
          <w:p w14:paraId="0B65F49A" w14:textId="77777777" w:rsidR="00B56B7A" w:rsidRDefault="00B56B7A" w:rsidP="007C7E51">
            <w:pPr>
              <w:overflowPunct w:val="0"/>
              <w:autoSpaceDE w:val="0"/>
              <w:autoSpaceDN w:val="0"/>
              <w:adjustRightInd w:val="0"/>
              <w:rPr>
                <w:rFonts w:ascii="Arial" w:hAnsi="Arial" w:cs="Arial"/>
                <w:bCs/>
                <w:sz w:val="20"/>
                <w:szCs w:val="20"/>
              </w:rPr>
            </w:pPr>
            <w:r>
              <w:rPr>
                <w:rFonts w:ascii="Arial" w:hAnsi="Arial" w:cs="Arial"/>
                <w:bCs/>
                <w:sz w:val="20"/>
                <w:szCs w:val="20"/>
              </w:rPr>
              <w:t>£1230</w:t>
            </w:r>
          </w:p>
          <w:p w14:paraId="2E246B54" w14:textId="77777777" w:rsidR="00B56B7A" w:rsidRDefault="00B56B7A" w:rsidP="007C7E51">
            <w:pPr>
              <w:overflowPunct w:val="0"/>
              <w:autoSpaceDE w:val="0"/>
              <w:autoSpaceDN w:val="0"/>
              <w:adjustRightInd w:val="0"/>
              <w:rPr>
                <w:rFonts w:ascii="Arial" w:hAnsi="Arial" w:cs="Arial"/>
                <w:bCs/>
                <w:sz w:val="20"/>
                <w:szCs w:val="20"/>
              </w:rPr>
            </w:pPr>
          </w:p>
        </w:tc>
      </w:tr>
      <w:tr w:rsidR="00B56B7A" w:rsidRPr="002D4AC9" w14:paraId="3C7C5E38" w14:textId="77777777" w:rsidTr="00EA3ACF">
        <w:trPr>
          <w:trHeight w:val="144"/>
        </w:trPr>
        <w:tc>
          <w:tcPr>
            <w:tcW w:w="3514" w:type="dxa"/>
            <w:shd w:val="clear" w:color="auto" w:fill="auto"/>
          </w:tcPr>
          <w:p w14:paraId="66D05622" w14:textId="0A376EFA" w:rsidR="00B56B7A" w:rsidRPr="00B56B7A" w:rsidRDefault="00B56B7A" w:rsidP="007C7E51">
            <w:pPr>
              <w:overflowPunct w:val="0"/>
              <w:autoSpaceDE w:val="0"/>
              <w:autoSpaceDN w:val="0"/>
              <w:adjustRightInd w:val="0"/>
              <w:rPr>
                <w:rFonts w:ascii="Arial" w:hAnsi="Arial" w:cs="Arial"/>
                <w:b/>
                <w:bCs/>
                <w:sz w:val="20"/>
                <w:szCs w:val="20"/>
              </w:rPr>
            </w:pPr>
            <w:r>
              <w:rPr>
                <w:rFonts w:ascii="Arial" w:hAnsi="Arial" w:cs="Arial"/>
                <w:b/>
                <w:bCs/>
                <w:sz w:val="20"/>
                <w:szCs w:val="20"/>
              </w:rPr>
              <w:lastRenderedPageBreak/>
              <w:t>Total</w:t>
            </w:r>
          </w:p>
        </w:tc>
        <w:tc>
          <w:tcPr>
            <w:tcW w:w="3679" w:type="dxa"/>
            <w:shd w:val="clear" w:color="auto" w:fill="auto"/>
          </w:tcPr>
          <w:p w14:paraId="61854BB0" w14:textId="77777777" w:rsidR="00B56B7A" w:rsidRPr="00B56B7A" w:rsidRDefault="00B56B7A" w:rsidP="007C7E51">
            <w:pPr>
              <w:overflowPunct w:val="0"/>
              <w:autoSpaceDE w:val="0"/>
              <w:autoSpaceDN w:val="0"/>
              <w:adjustRightInd w:val="0"/>
              <w:rPr>
                <w:rFonts w:ascii="Arial" w:hAnsi="Arial" w:cs="Arial"/>
                <w:b/>
                <w:bCs/>
                <w:sz w:val="20"/>
                <w:szCs w:val="20"/>
              </w:rPr>
            </w:pPr>
          </w:p>
        </w:tc>
        <w:tc>
          <w:tcPr>
            <w:tcW w:w="3351" w:type="dxa"/>
            <w:shd w:val="clear" w:color="auto" w:fill="auto"/>
          </w:tcPr>
          <w:p w14:paraId="51B58A02" w14:textId="71F57907" w:rsidR="00B56B7A" w:rsidRPr="00B56B7A" w:rsidRDefault="00B56B7A" w:rsidP="007C7E51">
            <w:pPr>
              <w:overflowPunct w:val="0"/>
              <w:autoSpaceDE w:val="0"/>
              <w:autoSpaceDN w:val="0"/>
              <w:adjustRightInd w:val="0"/>
              <w:rPr>
                <w:rFonts w:ascii="Arial" w:hAnsi="Arial" w:cs="Arial"/>
                <w:b/>
                <w:bCs/>
                <w:sz w:val="20"/>
                <w:szCs w:val="20"/>
              </w:rPr>
            </w:pPr>
            <w:r w:rsidRPr="00B56B7A">
              <w:rPr>
                <w:rFonts w:ascii="Arial" w:hAnsi="Arial" w:cs="Arial"/>
                <w:b/>
                <w:bCs/>
                <w:sz w:val="20"/>
                <w:szCs w:val="20"/>
              </w:rPr>
              <w:t>£10,734.01</w:t>
            </w:r>
          </w:p>
        </w:tc>
      </w:tr>
    </w:tbl>
    <w:p w14:paraId="4AA3BEDC" w14:textId="61657370" w:rsidR="00DF10A7" w:rsidRPr="002D4AC9" w:rsidRDefault="00DF10A7">
      <w:pPr>
        <w:rPr>
          <w:rFonts w:ascii="Arial" w:eastAsia="Arial" w:hAnsi="Arial" w:cs="Arial"/>
          <w:sz w:val="20"/>
          <w:szCs w:val="20"/>
        </w:rPr>
      </w:pPr>
    </w:p>
    <w:p w14:paraId="06DDDB83" w14:textId="40ADDB1E" w:rsidR="00966B1E" w:rsidRPr="002D4AC9" w:rsidRDefault="00721059">
      <w:pPr>
        <w:rPr>
          <w:rFonts w:ascii="Arial" w:eastAsia="Arial" w:hAnsi="Arial" w:cs="Arial"/>
          <w:sz w:val="20"/>
          <w:szCs w:val="20"/>
        </w:rPr>
      </w:pPr>
      <w:r w:rsidRPr="002D4AC9">
        <w:rPr>
          <w:rFonts w:ascii="Arial" w:eastAsia="Arial" w:hAnsi="Arial" w:cs="Arial"/>
          <w:b/>
          <w:sz w:val="20"/>
          <w:szCs w:val="20"/>
        </w:rPr>
        <w:t>R</w:t>
      </w:r>
      <w:r w:rsidR="00D6438F" w:rsidRPr="002D4AC9">
        <w:rPr>
          <w:rFonts w:ascii="Arial" w:eastAsia="Arial" w:hAnsi="Arial" w:cs="Arial"/>
          <w:b/>
          <w:sz w:val="20"/>
          <w:szCs w:val="20"/>
        </w:rPr>
        <w:t xml:space="preserve">esolved </w:t>
      </w:r>
      <w:r w:rsidR="00D6438F" w:rsidRPr="002D4AC9">
        <w:rPr>
          <w:rFonts w:ascii="Arial" w:eastAsia="Arial" w:hAnsi="Arial" w:cs="Arial"/>
          <w:sz w:val="20"/>
          <w:szCs w:val="20"/>
        </w:rPr>
        <w:t xml:space="preserve">by all present that the above accounts be paid, they were signed by two signatories </w:t>
      </w:r>
      <w:r w:rsidR="00B07ECA" w:rsidRPr="002D4AC9">
        <w:rPr>
          <w:rFonts w:ascii="Arial" w:eastAsia="Arial" w:hAnsi="Arial" w:cs="Arial"/>
          <w:sz w:val="20"/>
          <w:szCs w:val="20"/>
        </w:rPr>
        <w:t>(</w:t>
      </w:r>
      <w:r w:rsidR="00B56B7A">
        <w:rPr>
          <w:rFonts w:ascii="Arial" w:eastAsia="Arial" w:hAnsi="Arial" w:cs="Arial"/>
          <w:sz w:val="20"/>
          <w:szCs w:val="20"/>
        </w:rPr>
        <w:t>Cllr A Carruthers</w:t>
      </w:r>
      <w:r w:rsidR="00B07ECA" w:rsidRPr="002D4AC9">
        <w:rPr>
          <w:rFonts w:ascii="Arial" w:eastAsia="Arial" w:hAnsi="Arial" w:cs="Arial"/>
          <w:sz w:val="20"/>
          <w:szCs w:val="20"/>
        </w:rPr>
        <w:t xml:space="preserve"> &amp; Cllr </w:t>
      </w:r>
      <w:r w:rsidR="008D1DE1">
        <w:rPr>
          <w:rFonts w:ascii="Arial" w:eastAsia="Arial" w:hAnsi="Arial" w:cs="Arial"/>
          <w:sz w:val="20"/>
          <w:szCs w:val="20"/>
        </w:rPr>
        <w:t>M Bradley</w:t>
      </w:r>
      <w:r w:rsidR="00B07ECA" w:rsidRPr="002D4AC9">
        <w:rPr>
          <w:rFonts w:ascii="Arial" w:eastAsia="Arial" w:hAnsi="Arial" w:cs="Arial"/>
          <w:sz w:val="20"/>
          <w:szCs w:val="20"/>
        </w:rPr>
        <w:t>)</w:t>
      </w:r>
      <w:r w:rsidR="00B56B7A">
        <w:rPr>
          <w:rFonts w:ascii="Arial" w:eastAsia="Arial" w:hAnsi="Arial" w:cs="Arial"/>
          <w:sz w:val="20"/>
          <w:szCs w:val="20"/>
        </w:rPr>
        <w:t>. The cheque for Mr J Dobie to be with-held until Cllr Steve Hannah confirms the work is satisfactorily completed.</w:t>
      </w:r>
    </w:p>
    <w:p w14:paraId="083ADF0D" w14:textId="77777777" w:rsidR="00966B1E" w:rsidRPr="002D4AC9" w:rsidRDefault="00966B1E">
      <w:pPr>
        <w:rPr>
          <w:rFonts w:ascii="Arial" w:eastAsia="Arial" w:hAnsi="Arial" w:cs="Arial"/>
          <w:sz w:val="20"/>
          <w:szCs w:val="20"/>
        </w:rPr>
      </w:pPr>
    </w:p>
    <w:p w14:paraId="558B9A83" w14:textId="77777777" w:rsidR="00966B1E" w:rsidRDefault="00D6438F">
      <w:pPr>
        <w:rPr>
          <w:rFonts w:ascii="Arial" w:eastAsia="Arial" w:hAnsi="Arial" w:cs="Arial"/>
          <w:b/>
          <w:sz w:val="20"/>
          <w:szCs w:val="20"/>
        </w:rPr>
      </w:pPr>
      <w:r w:rsidRPr="002D4AC9">
        <w:rPr>
          <w:rFonts w:ascii="Arial" w:eastAsia="Arial" w:hAnsi="Arial" w:cs="Arial"/>
          <w:b/>
          <w:sz w:val="20"/>
          <w:szCs w:val="20"/>
        </w:rPr>
        <w:t>Action: Clerk</w:t>
      </w:r>
      <w:r w:rsidR="00B07ECA" w:rsidRPr="002D4AC9">
        <w:rPr>
          <w:rFonts w:ascii="Arial" w:eastAsia="Arial" w:hAnsi="Arial" w:cs="Arial"/>
          <w:b/>
          <w:sz w:val="20"/>
          <w:szCs w:val="20"/>
        </w:rPr>
        <w:t xml:space="preserve"> to process the above payments </w:t>
      </w:r>
    </w:p>
    <w:p w14:paraId="68BBF6F2" w14:textId="044041EF" w:rsidR="00B56B7A" w:rsidRPr="002D4AC9" w:rsidRDefault="00B56B7A">
      <w:pPr>
        <w:rPr>
          <w:rFonts w:ascii="Arial" w:eastAsia="Arial" w:hAnsi="Arial" w:cs="Arial"/>
          <w:b/>
          <w:sz w:val="20"/>
          <w:szCs w:val="20"/>
        </w:rPr>
      </w:pPr>
      <w:r>
        <w:rPr>
          <w:rFonts w:ascii="Arial" w:eastAsia="Arial" w:hAnsi="Arial" w:cs="Arial"/>
          <w:b/>
          <w:sz w:val="20"/>
          <w:szCs w:val="20"/>
        </w:rPr>
        <w:t xml:space="preserve">Action: Cllr Steve Hannah to confirm to the Clerk when the work at Nook Allotments is completed. </w:t>
      </w:r>
    </w:p>
    <w:p w14:paraId="67B3748C" w14:textId="77777777" w:rsidR="00A95141" w:rsidRPr="002D4AC9" w:rsidRDefault="00A95141" w:rsidP="001117BF">
      <w:pPr>
        <w:rPr>
          <w:rFonts w:ascii="Arial" w:eastAsia="Arial" w:hAnsi="Arial" w:cs="Arial"/>
          <w:sz w:val="20"/>
          <w:szCs w:val="20"/>
        </w:rPr>
      </w:pPr>
    </w:p>
    <w:p w14:paraId="6A8AFA58" w14:textId="77777777" w:rsidR="00A95141" w:rsidRPr="002D4AC9" w:rsidRDefault="00B07ECA" w:rsidP="00A95141">
      <w:pPr>
        <w:pStyle w:val="ListParagraph"/>
        <w:numPr>
          <w:ilvl w:val="0"/>
          <w:numId w:val="26"/>
        </w:numPr>
        <w:rPr>
          <w:rFonts w:ascii="Arial" w:eastAsia="Arial" w:hAnsi="Arial" w:cs="Arial"/>
          <w:i/>
          <w:sz w:val="20"/>
          <w:szCs w:val="20"/>
        </w:rPr>
      </w:pPr>
      <w:r w:rsidRPr="002D4AC9">
        <w:rPr>
          <w:rFonts w:ascii="Arial" w:eastAsia="Arial" w:hAnsi="Arial" w:cs="Arial"/>
          <w:i/>
          <w:sz w:val="20"/>
          <w:szCs w:val="20"/>
        </w:rPr>
        <w:t xml:space="preserve">Approval of Bank </w:t>
      </w:r>
      <w:r w:rsidR="004C6EC2" w:rsidRPr="002D4AC9">
        <w:rPr>
          <w:rFonts w:ascii="Arial" w:eastAsia="Arial" w:hAnsi="Arial" w:cs="Arial"/>
          <w:i/>
          <w:sz w:val="20"/>
          <w:szCs w:val="20"/>
        </w:rPr>
        <w:t>Reconciliation</w:t>
      </w:r>
      <w:r w:rsidRPr="002D4AC9">
        <w:rPr>
          <w:rFonts w:ascii="Arial" w:eastAsia="Arial" w:hAnsi="Arial" w:cs="Arial"/>
          <w:i/>
          <w:sz w:val="20"/>
          <w:szCs w:val="20"/>
        </w:rPr>
        <w:t xml:space="preserve"> and spend against budget reports</w:t>
      </w:r>
    </w:p>
    <w:p w14:paraId="70B2F9DA" w14:textId="77777777" w:rsidR="001117BF" w:rsidRPr="002D4AC9" w:rsidRDefault="001117BF" w:rsidP="001117BF">
      <w:pPr>
        <w:rPr>
          <w:rFonts w:ascii="Arial" w:eastAsia="Arial" w:hAnsi="Arial" w:cs="Arial"/>
          <w:i/>
          <w:sz w:val="20"/>
          <w:szCs w:val="20"/>
        </w:rPr>
      </w:pPr>
    </w:p>
    <w:p w14:paraId="1D281204" w14:textId="77777777" w:rsidR="001117BF" w:rsidRPr="002D4AC9" w:rsidRDefault="001117BF" w:rsidP="001117BF">
      <w:pPr>
        <w:rPr>
          <w:rFonts w:ascii="Arial" w:eastAsia="Arial" w:hAnsi="Arial" w:cs="Arial"/>
          <w:sz w:val="20"/>
          <w:szCs w:val="20"/>
        </w:rPr>
      </w:pPr>
      <w:r w:rsidRPr="002D4AC9">
        <w:rPr>
          <w:rFonts w:ascii="Arial" w:eastAsia="Arial" w:hAnsi="Arial" w:cs="Arial"/>
          <w:b/>
          <w:sz w:val="20"/>
          <w:szCs w:val="20"/>
        </w:rPr>
        <w:t xml:space="preserve">Resolved </w:t>
      </w:r>
      <w:r w:rsidRPr="002D4AC9">
        <w:rPr>
          <w:rFonts w:ascii="Arial" w:eastAsia="Arial" w:hAnsi="Arial" w:cs="Arial"/>
          <w:sz w:val="20"/>
          <w:szCs w:val="20"/>
        </w:rPr>
        <w:t>by all present t</w:t>
      </w:r>
      <w:r w:rsidR="00B07ECA" w:rsidRPr="002D4AC9">
        <w:rPr>
          <w:rFonts w:ascii="Arial" w:eastAsia="Arial" w:hAnsi="Arial" w:cs="Arial"/>
          <w:sz w:val="20"/>
          <w:szCs w:val="20"/>
        </w:rPr>
        <w:t>hat these reports be receiv</w:t>
      </w:r>
      <w:r w:rsidR="004C6EC2" w:rsidRPr="002D4AC9">
        <w:rPr>
          <w:rFonts w:ascii="Arial" w:eastAsia="Arial" w:hAnsi="Arial" w:cs="Arial"/>
          <w:sz w:val="20"/>
          <w:szCs w:val="20"/>
        </w:rPr>
        <w:t xml:space="preserve">ed as </w:t>
      </w:r>
      <w:r w:rsidR="00B358F3" w:rsidRPr="002D4AC9">
        <w:rPr>
          <w:rFonts w:ascii="Arial" w:eastAsia="Arial" w:hAnsi="Arial" w:cs="Arial"/>
          <w:sz w:val="20"/>
          <w:szCs w:val="20"/>
        </w:rPr>
        <w:t>true and accurate record, Cllr S Hannah</w:t>
      </w:r>
      <w:r w:rsidR="004C6EC2" w:rsidRPr="002D4AC9">
        <w:rPr>
          <w:rFonts w:ascii="Arial" w:eastAsia="Arial" w:hAnsi="Arial" w:cs="Arial"/>
          <w:sz w:val="20"/>
          <w:szCs w:val="20"/>
        </w:rPr>
        <w:t xml:space="preserve"> signed the Bank Reconciliation as a true &amp; accurate record. </w:t>
      </w:r>
      <w:r w:rsidR="00B07ECA" w:rsidRPr="002D4AC9">
        <w:rPr>
          <w:rFonts w:ascii="Arial" w:eastAsia="Arial" w:hAnsi="Arial" w:cs="Arial"/>
          <w:sz w:val="20"/>
          <w:szCs w:val="20"/>
        </w:rPr>
        <w:t xml:space="preserve"> </w:t>
      </w:r>
      <w:r w:rsidR="00A95141" w:rsidRPr="002D4AC9">
        <w:rPr>
          <w:rFonts w:ascii="Arial" w:eastAsia="Arial" w:hAnsi="Arial" w:cs="Arial"/>
          <w:sz w:val="20"/>
          <w:szCs w:val="20"/>
        </w:rPr>
        <w:t xml:space="preserve"> </w:t>
      </w:r>
      <w:bookmarkStart w:id="0" w:name="_GoBack"/>
      <w:bookmarkEnd w:id="0"/>
    </w:p>
    <w:p w14:paraId="2547D3A2" w14:textId="77777777" w:rsidR="00783795" w:rsidRPr="002D4AC9" w:rsidRDefault="00783795" w:rsidP="001117BF">
      <w:pPr>
        <w:rPr>
          <w:rFonts w:ascii="Arial" w:eastAsia="Arial" w:hAnsi="Arial" w:cs="Arial"/>
          <w:sz w:val="20"/>
          <w:szCs w:val="20"/>
        </w:rPr>
      </w:pPr>
    </w:p>
    <w:p w14:paraId="4F8EBFD3" w14:textId="77777777" w:rsidR="00D51B19" w:rsidRDefault="00783795" w:rsidP="00B56B7A">
      <w:pPr>
        <w:rPr>
          <w:rFonts w:ascii="Arial" w:eastAsia="Arial" w:hAnsi="Arial" w:cs="Arial"/>
          <w:i/>
          <w:sz w:val="20"/>
          <w:szCs w:val="20"/>
        </w:rPr>
      </w:pPr>
      <w:r w:rsidRPr="002D4AC9">
        <w:rPr>
          <w:rFonts w:ascii="Arial" w:eastAsia="Arial" w:hAnsi="Arial" w:cs="Arial"/>
          <w:i/>
          <w:sz w:val="20"/>
          <w:szCs w:val="20"/>
        </w:rPr>
        <w:t xml:space="preserve">Iii) </w:t>
      </w:r>
      <w:r w:rsidR="008D1DE1">
        <w:rPr>
          <w:rFonts w:ascii="Arial" w:eastAsia="Arial" w:hAnsi="Arial" w:cs="Arial"/>
          <w:i/>
          <w:sz w:val="20"/>
          <w:szCs w:val="20"/>
        </w:rPr>
        <w:t>Requests for donations (S.137).</w:t>
      </w:r>
    </w:p>
    <w:p w14:paraId="3261D08E" w14:textId="77777777" w:rsidR="008D1DE1" w:rsidRDefault="008D1DE1" w:rsidP="008D1DE1">
      <w:pPr>
        <w:rPr>
          <w:rFonts w:ascii="Arial" w:eastAsia="Arial" w:hAnsi="Arial" w:cs="Arial"/>
          <w:i/>
          <w:sz w:val="20"/>
          <w:szCs w:val="20"/>
        </w:rPr>
      </w:pPr>
    </w:p>
    <w:p w14:paraId="6D8A9553" w14:textId="694583CE" w:rsidR="008D1DE1" w:rsidRPr="008D1DE1" w:rsidRDefault="00B56B7A" w:rsidP="008D1DE1">
      <w:pPr>
        <w:rPr>
          <w:rFonts w:ascii="Arial" w:eastAsia="Arial" w:hAnsi="Arial" w:cs="Arial"/>
          <w:i/>
          <w:sz w:val="20"/>
          <w:szCs w:val="20"/>
        </w:rPr>
      </w:pPr>
      <w:r>
        <w:rPr>
          <w:rFonts w:ascii="Arial" w:eastAsia="Arial" w:hAnsi="Arial" w:cs="Arial"/>
          <w:i/>
          <w:sz w:val="20"/>
          <w:szCs w:val="20"/>
        </w:rPr>
        <w:t>Workington Transport Heritage Trust</w:t>
      </w:r>
    </w:p>
    <w:p w14:paraId="788F84C3" w14:textId="77777777" w:rsidR="008D1DE1" w:rsidRDefault="008D1DE1" w:rsidP="008D1DE1">
      <w:pPr>
        <w:rPr>
          <w:rFonts w:ascii="Arial" w:eastAsia="Arial" w:hAnsi="Arial" w:cs="Arial"/>
          <w:i/>
          <w:sz w:val="20"/>
          <w:szCs w:val="20"/>
        </w:rPr>
      </w:pPr>
    </w:p>
    <w:p w14:paraId="34E53788" w14:textId="2D805268" w:rsidR="008D1DE1" w:rsidRDefault="008D1DE1" w:rsidP="008D1DE1">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 xml:space="preserve">by all present that a donation of £100 be paid to </w:t>
      </w:r>
      <w:r w:rsidR="00B56B7A">
        <w:rPr>
          <w:rFonts w:ascii="Arial" w:eastAsia="Arial" w:hAnsi="Arial" w:cs="Arial"/>
          <w:sz w:val="20"/>
          <w:szCs w:val="20"/>
        </w:rPr>
        <w:t>Workington Transport Heritage Trust</w:t>
      </w:r>
      <w:r>
        <w:rPr>
          <w:rFonts w:ascii="Arial" w:eastAsia="Arial" w:hAnsi="Arial" w:cs="Arial"/>
          <w:sz w:val="20"/>
          <w:szCs w:val="20"/>
        </w:rPr>
        <w:t xml:space="preserve"> for t</w:t>
      </w:r>
      <w:r w:rsidR="00B56B7A">
        <w:rPr>
          <w:rFonts w:ascii="Arial" w:eastAsia="Arial" w:hAnsi="Arial" w:cs="Arial"/>
          <w:sz w:val="20"/>
          <w:szCs w:val="20"/>
        </w:rPr>
        <w:t>he Boxing Day Free Bus Service</w:t>
      </w:r>
      <w:r>
        <w:rPr>
          <w:rFonts w:ascii="Arial" w:eastAsia="Arial" w:hAnsi="Arial" w:cs="Arial"/>
          <w:sz w:val="20"/>
          <w:szCs w:val="20"/>
        </w:rPr>
        <w:t xml:space="preserve">. The Cheque was signed by Cllr </w:t>
      </w:r>
      <w:proofErr w:type="gramStart"/>
      <w:r>
        <w:rPr>
          <w:rFonts w:ascii="Arial" w:eastAsia="Arial" w:hAnsi="Arial" w:cs="Arial"/>
          <w:sz w:val="20"/>
          <w:szCs w:val="20"/>
        </w:rPr>
        <w:t>A</w:t>
      </w:r>
      <w:proofErr w:type="gramEnd"/>
      <w:r>
        <w:rPr>
          <w:rFonts w:ascii="Arial" w:eastAsia="Arial" w:hAnsi="Arial" w:cs="Arial"/>
          <w:sz w:val="20"/>
          <w:szCs w:val="20"/>
        </w:rPr>
        <w:t xml:space="preserve"> Carruthers &amp; Cllr M Bradley.</w:t>
      </w:r>
    </w:p>
    <w:p w14:paraId="58903EA3" w14:textId="77777777" w:rsidR="008D1DE1" w:rsidRDefault="008D1DE1" w:rsidP="008D1DE1">
      <w:pPr>
        <w:rPr>
          <w:rFonts w:ascii="Arial" w:eastAsia="Arial" w:hAnsi="Arial" w:cs="Arial"/>
          <w:sz w:val="20"/>
          <w:szCs w:val="20"/>
        </w:rPr>
      </w:pPr>
    </w:p>
    <w:p w14:paraId="30BFD213" w14:textId="77777777" w:rsidR="008D1DE1" w:rsidRPr="008D1DE1" w:rsidRDefault="008D1DE1" w:rsidP="008D1DE1">
      <w:pPr>
        <w:rPr>
          <w:rFonts w:ascii="Arial" w:eastAsia="Arial" w:hAnsi="Arial" w:cs="Arial"/>
          <w:b/>
          <w:sz w:val="20"/>
          <w:szCs w:val="20"/>
        </w:rPr>
      </w:pPr>
      <w:r>
        <w:rPr>
          <w:rFonts w:ascii="Arial" w:eastAsia="Arial" w:hAnsi="Arial" w:cs="Arial"/>
          <w:b/>
          <w:sz w:val="20"/>
          <w:szCs w:val="20"/>
        </w:rPr>
        <w:t>Action: Clerk to process this donation.</w:t>
      </w:r>
    </w:p>
    <w:p w14:paraId="49EAFB18" w14:textId="77777777" w:rsidR="008D1DE1" w:rsidRDefault="008D1DE1" w:rsidP="008D1DE1">
      <w:pPr>
        <w:tabs>
          <w:tab w:val="left" w:pos="2160"/>
        </w:tabs>
        <w:rPr>
          <w:rFonts w:ascii="Arial" w:eastAsia="Arial" w:hAnsi="Arial" w:cs="Arial"/>
          <w:sz w:val="20"/>
          <w:szCs w:val="20"/>
        </w:rPr>
      </w:pPr>
      <w:r>
        <w:rPr>
          <w:rFonts w:ascii="Arial" w:eastAsia="Arial" w:hAnsi="Arial" w:cs="Arial"/>
          <w:sz w:val="20"/>
          <w:szCs w:val="20"/>
        </w:rPr>
        <w:tab/>
      </w:r>
    </w:p>
    <w:p w14:paraId="2EE61AD3" w14:textId="53588906" w:rsidR="00B56B7A" w:rsidRDefault="00B56B7A" w:rsidP="00B56B7A">
      <w:pPr>
        <w:tabs>
          <w:tab w:val="left" w:pos="2160"/>
        </w:tabs>
        <w:rPr>
          <w:rFonts w:ascii="Arial" w:eastAsia="Arial" w:hAnsi="Arial" w:cs="Arial"/>
          <w:i/>
          <w:sz w:val="20"/>
          <w:szCs w:val="20"/>
        </w:rPr>
      </w:pPr>
      <w:r>
        <w:rPr>
          <w:rFonts w:ascii="Arial" w:eastAsia="Arial" w:hAnsi="Arial" w:cs="Arial"/>
          <w:i/>
          <w:sz w:val="20"/>
          <w:szCs w:val="20"/>
        </w:rPr>
        <w:t>Iv) Consideration of draft budget</w:t>
      </w:r>
    </w:p>
    <w:p w14:paraId="527AFD69" w14:textId="77777777" w:rsidR="00B56B7A" w:rsidRDefault="00B56B7A" w:rsidP="00B56B7A">
      <w:pPr>
        <w:tabs>
          <w:tab w:val="left" w:pos="2160"/>
        </w:tabs>
        <w:rPr>
          <w:rFonts w:ascii="Arial" w:eastAsia="Arial" w:hAnsi="Arial" w:cs="Arial"/>
          <w:i/>
          <w:sz w:val="20"/>
          <w:szCs w:val="20"/>
        </w:rPr>
      </w:pPr>
    </w:p>
    <w:p w14:paraId="068D89E5" w14:textId="2BE8B7D4" w:rsidR="00B56B7A" w:rsidRDefault="00B56B7A" w:rsidP="00B56B7A">
      <w:pPr>
        <w:tabs>
          <w:tab w:val="left" w:pos="2160"/>
        </w:tabs>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by all present that the draft budget be noted as received and that a final budget be tabled before the January 2017 meeting once the Band D comparison figures were available.</w:t>
      </w:r>
    </w:p>
    <w:p w14:paraId="19E113DD" w14:textId="77777777" w:rsidR="00B56B7A" w:rsidRDefault="00B56B7A" w:rsidP="00B56B7A">
      <w:pPr>
        <w:tabs>
          <w:tab w:val="left" w:pos="2160"/>
        </w:tabs>
        <w:rPr>
          <w:rFonts w:ascii="Arial" w:eastAsia="Arial" w:hAnsi="Arial" w:cs="Arial"/>
          <w:sz w:val="20"/>
          <w:szCs w:val="20"/>
        </w:rPr>
      </w:pPr>
    </w:p>
    <w:p w14:paraId="6AC3C293" w14:textId="730C7191" w:rsidR="00B56B7A" w:rsidRPr="00B56B7A" w:rsidRDefault="00B56B7A" w:rsidP="00B56B7A">
      <w:pPr>
        <w:tabs>
          <w:tab w:val="left" w:pos="2160"/>
        </w:tabs>
        <w:rPr>
          <w:rFonts w:ascii="Arial" w:eastAsia="Arial" w:hAnsi="Arial" w:cs="Arial"/>
          <w:b/>
          <w:sz w:val="20"/>
          <w:szCs w:val="20"/>
        </w:rPr>
      </w:pPr>
      <w:r>
        <w:rPr>
          <w:rFonts w:ascii="Arial" w:eastAsia="Arial" w:hAnsi="Arial" w:cs="Arial"/>
          <w:b/>
          <w:sz w:val="20"/>
          <w:szCs w:val="20"/>
        </w:rPr>
        <w:t xml:space="preserve">Action: Clerk to prepare a final revised budget for the January 2017 meeting. </w:t>
      </w:r>
    </w:p>
    <w:p w14:paraId="740D9366" w14:textId="77777777" w:rsidR="000D2912" w:rsidRDefault="000D2912" w:rsidP="008D1DE1">
      <w:pPr>
        <w:tabs>
          <w:tab w:val="left" w:pos="2160"/>
        </w:tabs>
        <w:rPr>
          <w:rFonts w:ascii="Arial" w:eastAsia="Arial" w:hAnsi="Arial" w:cs="Arial"/>
          <w:b/>
          <w:sz w:val="20"/>
          <w:szCs w:val="20"/>
        </w:rPr>
      </w:pPr>
    </w:p>
    <w:p w14:paraId="6AE31080" w14:textId="711E39F8" w:rsidR="00966B1E" w:rsidRPr="002D4AC9" w:rsidRDefault="00B56B7A">
      <w:pPr>
        <w:rPr>
          <w:rFonts w:ascii="Arial" w:eastAsia="Arial" w:hAnsi="Arial" w:cs="Arial"/>
          <w:b/>
          <w:sz w:val="20"/>
          <w:szCs w:val="20"/>
          <w:u w:val="single"/>
        </w:rPr>
      </w:pPr>
      <w:r>
        <w:rPr>
          <w:rFonts w:ascii="Arial" w:eastAsia="Arial" w:hAnsi="Arial" w:cs="Arial"/>
          <w:b/>
          <w:sz w:val="20"/>
          <w:szCs w:val="20"/>
          <w:u w:val="single"/>
        </w:rPr>
        <w:t>212</w:t>
      </w:r>
      <w:r w:rsidR="00D6438F" w:rsidRPr="002D4AC9">
        <w:rPr>
          <w:rFonts w:ascii="Arial" w:eastAsia="Arial" w:hAnsi="Arial" w:cs="Arial"/>
          <w:b/>
          <w:sz w:val="20"/>
          <w:szCs w:val="20"/>
          <w:u w:val="single"/>
        </w:rPr>
        <w:t xml:space="preserve">/16 </w:t>
      </w:r>
      <w:r w:rsidR="001247B3" w:rsidRPr="002D4AC9">
        <w:rPr>
          <w:rFonts w:ascii="Arial" w:eastAsia="Arial" w:hAnsi="Arial" w:cs="Arial"/>
          <w:b/>
          <w:sz w:val="20"/>
          <w:szCs w:val="20"/>
          <w:u w:val="single"/>
        </w:rPr>
        <w:t>Councillor</w:t>
      </w:r>
      <w:r w:rsidR="00D6438F" w:rsidRPr="002D4AC9">
        <w:rPr>
          <w:rFonts w:ascii="Arial" w:eastAsia="Arial" w:hAnsi="Arial" w:cs="Arial"/>
          <w:b/>
          <w:sz w:val="20"/>
          <w:szCs w:val="20"/>
          <w:u w:val="single"/>
        </w:rPr>
        <w:t xml:space="preserve"> Matters</w:t>
      </w:r>
    </w:p>
    <w:p w14:paraId="23FCDEDC" w14:textId="77777777" w:rsidR="007568D2" w:rsidRDefault="007568D2">
      <w:pPr>
        <w:rPr>
          <w:rFonts w:ascii="Arial" w:eastAsia="Arial" w:hAnsi="Arial" w:cs="Arial"/>
          <w:b/>
          <w:sz w:val="20"/>
          <w:szCs w:val="20"/>
        </w:rPr>
      </w:pPr>
    </w:p>
    <w:p w14:paraId="36FE682D" w14:textId="77777777" w:rsidR="000D2912" w:rsidRDefault="000D2912">
      <w:pPr>
        <w:rPr>
          <w:rFonts w:ascii="Arial" w:eastAsia="Arial" w:hAnsi="Arial" w:cs="Arial"/>
          <w:sz w:val="20"/>
          <w:szCs w:val="20"/>
        </w:rPr>
      </w:pPr>
      <w:r>
        <w:rPr>
          <w:rFonts w:ascii="Arial" w:eastAsia="Arial" w:hAnsi="Arial" w:cs="Arial"/>
          <w:sz w:val="20"/>
          <w:szCs w:val="20"/>
        </w:rPr>
        <w:t>None raised</w:t>
      </w:r>
    </w:p>
    <w:p w14:paraId="58EF6069" w14:textId="77777777" w:rsidR="000D2912" w:rsidRPr="000D2912" w:rsidRDefault="000D2912">
      <w:pPr>
        <w:rPr>
          <w:rFonts w:ascii="Arial" w:eastAsia="Arial" w:hAnsi="Arial" w:cs="Arial"/>
          <w:sz w:val="20"/>
          <w:szCs w:val="20"/>
        </w:rPr>
      </w:pPr>
    </w:p>
    <w:p w14:paraId="725282B8" w14:textId="0908E248" w:rsidR="00966B1E" w:rsidRDefault="006A1F6C">
      <w:pPr>
        <w:rPr>
          <w:rFonts w:ascii="Arial" w:eastAsia="Arial" w:hAnsi="Arial" w:cs="Arial"/>
          <w:b/>
          <w:sz w:val="20"/>
          <w:szCs w:val="20"/>
          <w:u w:val="single"/>
        </w:rPr>
      </w:pPr>
      <w:r>
        <w:rPr>
          <w:rFonts w:ascii="Arial" w:eastAsia="Arial" w:hAnsi="Arial" w:cs="Arial"/>
          <w:b/>
          <w:sz w:val="20"/>
          <w:szCs w:val="20"/>
          <w:u w:val="single"/>
        </w:rPr>
        <w:t>213</w:t>
      </w:r>
      <w:r w:rsidR="00D6438F" w:rsidRPr="002D4AC9">
        <w:rPr>
          <w:rFonts w:ascii="Arial" w:eastAsia="Arial" w:hAnsi="Arial" w:cs="Arial"/>
          <w:b/>
          <w:sz w:val="20"/>
          <w:szCs w:val="20"/>
          <w:u w:val="single"/>
        </w:rPr>
        <w:t>/16 Date of next meeting</w:t>
      </w:r>
    </w:p>
    <w:p w14:paraId="2BF2033A" w14:textId="77777777" w:rsidR="006A1F6C" w:rsidRDefault="006A1F6C">
      <w:pPr>
        <w:rPr>
          <w:rFonts w:ascii="Arial" w:eastAsia="Arial" w:hAnsi="Arial" w:cs="Arial"/>
          <w:b/>
          <w:sz w:val="20"/>
          <w:szCs w:val="20"/>
          <w:u w:val="single"/>
        </w:rPr>
      </w:pPr>
    </w:p>
    <w:p w14:paraId="7E728D13" w14:textId="32B44DB9" w:rsidR="006A1F6C" w:rsidRPr="006A1F6C" w:rsidRDefault="006A1F6C">
      <w:pPr>
        <w:rPr>
          <w:rFonts w:ascii="Arial" w:eastAsia="Arial" w:hAnsi="Arial" w:cs="Arial"/>
          <w:sz w:val="20"/>
          <w:szCs w:val="20"/>
        </w:rPr>
      </w:pPr>
      <w:r>
        <w:rPr>
          <w:rFonts w:ascii="Arial" w:eastAsia="Arial" w:hAnsi="Arial" w:cs="Arial"/>
          <w:b/>
          <w:sz w:val="20"/>
          <w:szCs w:val="20"/>
        </w:rPr>
        <w:t xml:space="preserve">Resolved </w:t>
      </w:r>
      <w:r>
        <w:rPr>
          <w:rFonts w:ascii="Arial" w:eastAsia="Arial" w:hAnsi="Arial" w:cs="Arial"/>
          <w:sz w:val="20"/>
          <w:szCs w:val="20"/>
        </w:rPr>
        <w:t>that the meeting dates for 2017 be set as per the below, with all meetings commencing at 19:00 in the Little Broughton Village Hall.</w:t>
      </w:r>
    </w:p>
    <w:p w14:paraId="626DC03B" w14:textId="77777777" w:rsidR="004C6EC2" w:rsidRPr="002D4AC9" w:rsidRDefault="004C6EC2">
      <w:pPr>
        <w:rPr>
          <w:rFonts w:ascii="Arial" w:eastAsia="Arial" w:hAnsi="Arial" w:cs="Arial"/>
          <w:sz w:val="20"/>
          <w:szCs w:val="20"/>
        </w:rPr>
      </w:pPr>
    </w:p>
    <w:p w14:paraId="27748D26" w14:textId="49784E34" w:rsidR="004C6EC2" w:rsidRDefault="006A1F6C">
      <w:pPr>
        <w:rPr>
          <w:rFonts w:ascii="Arial" w:eastAsia="Arial" w:hAnsi="Arial" w:cs="Arial"/>
          <w:sz w:val="20"/>
          <w:szCs w:val="20"/>
        </w:rPr>
      </w:pPr>
      <w:r>
        <w:rPr>
          <w:rFonts w:ascii="Arial" w:eastAsia="Arial" w:hAnsi="Arial" w:cs="Arial"/>
          <w:sz w:val="20"/>
          <w:szCs w:val="20"/>
        </w:rPr>
        <w:t>Tuesday 24</w:t>
      </w:r>
      <w:r w:rsidRPr="006A1F6C">
        <w:rPr>
          <w:rFonts w:ascii="Arial" w:eastAsia="Arial" w:hAnsi="Arial" w:cs="Arial"/>
          <w:sz w:val="20"/>
          <w:szCs w:val="20"/>
          <w:vertAlign w:val="superscript"/>
        </w:rPr>
        <w:t>th</w:t>
      </w:r>
      <w:r>
        <w:rPr>
          <w:rFonts w:ascii="Arial" w:eastAsia="Arial" w:hAnsi="Arial" w:cs="Arial"/>
          <w:sz w:val="20"/>
          <w:szCs w:val="20"/>
        </w:rPr>
        <w:t xml:space="preserve"> January 2017</w:t>
      </w:r>
    </w:p>
    <w:p w14:paraId="6783E1BF" w14:textId="3420AD8F" w:rsidR="006A1F6C" w:rsidRDefault="006A1F6C">
      <w:pPr>
        <w:rPr>
          <w:rFonts w:ascii="Arial" w:eastAsia="Arial" w:hAnsi="Arial" w:cs="Arial"/>
          <w:sz w:val="20"/>
          <w:szCs w:val="20"/>
        </w:rPr>
      </w:pPr>
      <w:r>
        <w:rPr>
          <w:rFonts w:ascii="Arial" w:eastAsia="Arial" w:hAnsi="Arial" w:cs="Arial"/>
          <w:sz w:val="20"/>
          <w:szCs w:val="20"/>
        </w:rPr>
        <w:t>Tuesday 21</w:t>
      </w:r>
      <w:r w:rsidRPr="006A1F6C">
        <w:rPr>
          <w:rFonts w:ascii="Arial" w:eastAsia="Arial" w:hAnsi="Arial" w:cs="Arial"/>
          <w:sz w:val="20"/>
          <w:szCs w:val="20"/>
          <w:vertAlign w:val="superscript"/>
        </w:rPr>
        <w:t>st</w:t>
      </w:r>
      <w:r>
        <w:rPr>
          <w:rFonts w:ascii="Arial" w:eastAsia="Arial" w:hAnsi="Arial" w:cs="Arial"/>
          <w:sz w:val="20"/>
          <w:szCs w:val="20"/>
        </w:rPr>
        <w:t xml:space="preserve"> February 2017</w:t>
      </w:r>
    </w:p>
    <w:p w14:paraId="42B1A556" w14:textId="4309D897" w:rsidR="006A1F6C" w:rsidRDefault="006A1F6C">
      <w:pPr>
        <w:rPr>
          <w:rFonts w:ascii="Arial" w:eastAsia="Arial" w:hAnsi="Arial" w:cs="Arial"/>
          <w:sz w:val="20"/>
          <w:szCs w:val="20"/>
        </w:rPr>
      </w:pPr>
      <w:r>
        <w:rPr>
          <w:rFonts w:ascii="Arial" w:eastAsia="Arial" w:hAnsi="Arial" w:cs="Arial"/>
          <w:sz w:val="20"/>
          <w:szCs w:val="20"/>
        </w:rPr>
        <w:t>Tuesday 21</w:t>
      </w:r>
      <w:r w:rsidRPr="006A1F6C">
        <w:rPr>
          <w:rFonts w:ascii="Arial" w:eastAsia="Arial" w:hAnsi="Arial" w:cs="Arial"/>
          <w:sz w:val="20"/>
          <w:szCs w:val="20"/>
          <w:vertAlign w:val="superscript"/>
        </w:rPr>
        <w:t>st</w:t>
      </w:r>
      <w:r>
        <w:rPr>
          <w:rFonts w:ascii="Arial" w:eastAsia="Arial" w:hAnsi="Arial" w:cs="Arial"/>
          <w:sz w:val="20"/>
          <w:szCs w:val="20"/>
        </w:rPr>
        <w:t xml:space="preserve"> March 2017</w:t>
      </w:r>
    </w:p>
    <w:p w14:paraId="2AC0D721" w14:textId="1FCCD74B" w:rsidR="006A1F6C" w:rsidRDefault="006A1F6C">
      <w:pPr>
        <w:rPr>
          <w:rFonts w:ascii="Arial" w:eastAsia="Arial" w:hAnsi="Arial" w:cs="Arial"/>
          <w:sz w:val="20"/>
          <w:szCs w:val="20"/>
        </w:rPr>
      </w:pPr>
      <w:r>
        <w:rPr>
          <w:rFonts w:ascii="Arial" w:eastAsia="Arial" w:hAnsi="Arial" w:cs="Arial"/>
          <w:sz w:val="20"/>
          <w:szCs w:val="20"/>
        </w:rPr>
        <w:t>Tuesday 18</w:t>
      </w:r>
      <w:r w:rsidRPr="006A1F6C">
        <w:rPr>
          <w:rFonts w:ascii="Arial" w:eastAsia="Arial" w:hAnsi="Arial" w:cs="Arial"/>
          <w:sz w:val="20"/>
          <w:szCs w:val="20"/>
          <w:vertAlign w:val="superscript"/>
        </w:rPr>
        <w:t>th</w:t>
      </w:r>
      <w:r>
        <w:rPr>
          <w:rFonts w:ascii="Arial" w:eastAsia="Arial" w:hAnsi="Arial" w:cs="Arial"/>
          <w:sz w:val="20"/>
          <w:szCs w:val="20"/>
        </w:rPr>
        <w:t xml:space="preserve"> April 2017</w:t>
      </w:r>
    </w:p>
    <w:p w14:paraId="4BEEB61A" w14:textId="496085CE" w:rsidR="006A1F6C" w:rsidRDefault="006A1F6C">
      <w:pPr>
        <w:rPr>
          <w:rFonts w:ascii="Arial" w:eastAsia="Arial" w:hAnsi="Arial" w:cs="Arial"/>
          <w:sz w:val="20"/>
          <w:szCs w:val="20"/>
        </w:rPr>
      </w:pPr>
      <w:r>
        <w:rPr>
          <w:rFonts w:ascii="Arial" w:eastAsia="Arial" w:hAnsi="Arial" w:cs="Arial"/>
          <w:sz w:val="20"/>
          <w:szCs w:val="20"/>
        </w:rPr>
        <w:t>Tuesday 30</w:t>
      </w:r>
      <w:r w:rsidRPr="006A1F6C">
        <w:rPr>
          <w:rFonts w:ascii="Arial" w:eastAsia="Arial" w:hAnsi="Arial" w:cs="Arial"/>
          <w:sz w:val="20"/>
          <w:szCs w:val="20"/>
          <w:vertAlign w:val="superscript"/>
        </w:rPr>
        <w:t>th</w:t>
      </w:r>
      <w:r>
        <w:rPr>
          <w:rFonts w:ascii="Arial" w:eastAsia="Arial" w:hAnsi="Arial" w:cs="Arial"/>
          <w:sz w:val="20"/>
          <w:szCs w:val="20"/>
        </w:rPr>
        <w:t xml:space="preserve"> May 2017 (AGM &amp; APM)</w:t>
      </w:r>
    </w:p>
    <w:p w14:paraId="1D8318F1" w14:textId="6710E804" w:rsidR="006A1F6C" w:rsidRDefault="006A1F6C">
      <w:pPr>
        <w:rPr>
          <w:rFonts w:ascii="Arial" w:eastAsia="Arial" w:hAnsi="Arial" w:cs="Arial"/>
          <w:sz w:val="20"/>
          <w:szCs w:val="20"/>
        </w:rPr>
      </w:pPr>
      <w:r>
        <w:rPr>
          <w:rFonts w:ascii="Arial" w:eastAsia="Arial" w:hAnsi="Arial" w:cs="Arial"/>
          <w:sz w:val="20"/>
          <w:szCs w:val="20"/>
        </w:rPr>
        <w:t>Tuesday 27</w:t>
      </w:r>
      <w:r w:rsidRPr="006A1F6C">
        <w:rPr>
          <w:rFonts w:ascii="Arial" w:eastAsia="Arial" w:hAnsi="Arial" w:cs="Arial"/>
          <w:sz w:val="20"/>
          <w:szCs w:val="20"/>
          <w:vertAlign w:val="superscript"/>
        </w:rPr>
        <w:t>th</w:t>
      </w:r>
      <w:r>
        <w:rPr>
          <w:rFonts w:ascii="Arial" w:eastAsia="Arial" w:hAnsi="Arial" w:cs="Arial"/>
          <w:sz w:val="20"/>
          <w:szCs w:val="20"/>
        </w:rPr>
        <w:t xml:space="preserve"> June 2017</w:t>
      </w:r>
    </w:p>
    <w:p w14:paraId="112F8513" w14:textId="5DBCD349" w:rsidR="006A1F6C" w:rsidRDefault="006A1F6C">
      <w:pPr>
        <w:rPr>
          <w:rFonts w:ascii="Arial" w:eastAsia="Arial" w:hAnsi="Arial" w:cs="Arial"/>
          <w:sz w:val="20"/>
          <w:szCs w:val="20"/>
        </w:rPr>
      </w:pPr>
      <w:r>
        <w:rPr>
          <w:rFonts w:ascii="Arial" w:eastAsia="Arial" w:hAnsi="Arial" w:cs="Arial"/>
          <w:sz w:val="20"/>
          <w:szCs w:val="20"/>
        </w:rPr>
        <w:t>Tuesday 25</w:t>
      </w:r>
      <w:r w:rsidRPr="006A1F6C">
        <w:rPr>
          <w:rFonts w:ascii="Arial" w:eastAsia="Arial" w:hAnsi="Arial" w:cs="Arial"/>
          <w:sz w:val="20"/>
          <w:szCs w:val="20"/>
          <w:vertAlign w:val="superscript"/>
        </w:rPr>
        <w:t>th</w:t>
      </w:r>
      <w:r>
        <w:rPr>
          <w:rFonts w:ascii="Arial" w:eastAsia="Arial" w:hAnsi="Arial" w:cs="Arial"/>
          <w:sz w:val="20"/>
          <w:szCs w:val="20"/>
        </w:rPr>
        <w:t xml:space="preserve"> July 2017</w:t>
      </w:r>
    </w:p>
    <w:p w14:paraId="70F0B781" w14:textId="61CBE06E" w:rsidR="006A1F6C" w:rsidRDefault="006A1F6C">
      <w:pPr>
        <w:rPr>
          <w:rFonts w:ascii="Arial" w:eastAsia="Arial" w:hAnsi="Arial" w:cs="Arial"/>
          <w:sz w:val="20"/>
          <w:szCs w:val="20"/>
        </w:rPr>
      </w:pPr>
      <w:r>
        <w:rPr>
          <w:rFonts w:ascii="Arial" w:eastAsia="Arial" w:hAnsi="Arial" w:cs="Arial"/>
          <w:sz w:val="20"/>
          <w:szCs w:val="20"/>
        </w:rPr>
        <w:t>Tuesday 15</w:t>
      </w:r>
      <w:r w:rsidRPr="006A1F6C">
        <w:rPr>
          <w:rFonts w:ascii="Arial" w:eastAsia="Arial" w:hAnsi="Arial" w:cs="Arial"/>
          <w:sz w:val="20"/>
          <w:szCs w:val="20"/>
          <w:vertAlign w:val="superscript"/>
        </w:rPr>
        <w:t>th</w:t>
      </w:r>
      <w:r>
        <w:rPr>
          <w:rFonts w:ascii="Arial" w:eastAsia="Arial" w:hAnsi="Arial" w:cs="Arial"/>
          <w:sz w:val="20"/>
          <w:szCs w:val="20"/>
        </w:rPr>
        <w:t xml:space="preserve"> August 2017 (If required for planning)</w:t>
      </w:r>
    </w:p>
    <w:p w14:paraId="6C390042" w14:textId="66B4E062" w:rsidR="006A1F6C" w:rsidRDefault="006A1F6C">
      <w:pPr>
        <w:rPr>
          <w:rFonts w:ascii="Arial" w:eastAsia="Arial" w:hAnsi="Arial" w:cs="Arial"/>
          <w:sz w:val="20"/>
          <w:szCs w:val="20"/>
        </w:rPr>
      </w:pPr>
      <w:r>
        <w:rPr>
          <w:rFonts w:ascii="Arial" w:eastAsia="Arial" w:hAnsi="Arial" w:cs="Arial"/>
          <w:sz w:val="20"/>
          <w:szCs w:val="20"/>
        </w:rPr>
        <w:t>Tuesday 19</w:t>
      </w:r>
      <w:r w:rsidRPr="006A1F6C">
        <w:rPr>
          <w:rFonts w:ascii="Arial" w:eastAsia="Arial" w:hAnsi="Arial" w:cs="Arial"/>
          <w:sz w:val="20"/>
          <w:szCs w:val="20"/>
          <w:vertAlign w:val="superscript"/>
        </w:rPr>
        <w:t>th</w:t>
      </w:r>
      <w:r>
        <w:rPr>
          <w:rFonts w:ascii="Arial" w:eastAsia="Arial" w:hAnsi="Arial" w:cs="Arial"/>
          <w:sz w:val="20"/>
          <w:szCs w:val="20"/>
        </w:rPr>
        <w:t xml:space="preserve"> September 2017</w:t>
      </w:r>
    </w:p>
    <w:p w14:paraId="1219112F" w14:textId="4B714C37" w:rsidR="006A1F6C" w:rsidRDefault="006A1F6C">
      <w:pPr>
        <w:rPr>
          <w:rFonts w:ascii="Arial" w:eastAsia="Arial" w:hAnsi="Arial" w:cs="Arial"/>
          <w:sz w:val="20"/>
          <w:szCs w:val="20"/>
        </w:rPr>
      </w:pPr>
      <w:r>
        <w:rPr>
          <w:rFonts w:ascii="Arial" w:eastAsia="Arial" w:hAnsi="Arial" w:cs="Arial"/>
          <w:sz w:val="20"/>
          <w:szCs w:val="20"/>
        </w:rPr>
        <w:t>Tuesday 29</w:t>
      </w:r>
      <w:r w:rsidRPr="006A1F6C">
        <w:rPr>
          <w:rFonts w:ascii="Arial" w:eastAsia="Arial" w:hAnsi="Arial" w:cs="Arial"/>
          <w:sz w:val="20"/>
          <w:szCs w:val="20"/>
          <w:vertAlign w:val="superscript"/>
        </w:rPr>
        <w:t>th</w:t>
      </w:r>
      <w:r>
        <w:rPr>
          <w:rFonts w:ascii="Arial" w:eastAsia="Arial" w:hAnsi="Arial" w:cs="Arial"/>
          <w:sz w:val="20"/>
          <w:szCs w:val="20"/>
        </w:rPr>
        <w:t xml:space="preserve"> November 2017</w:t>
      </w:r>
    </w:p>
    <w:p w14:paraId="05BD54F7" w14:textId="425E04FC" w:rsidR="006A1F6C" w:rsidRPr="002D4AC9" w:rsidRDefault="006A1F6C">
      <w:pPr>
        <w:rPr>
          <w:rFonts w:ascii="Arial" w:eastAsia="Arial" w:hAnsi="Arial" w:cs="Arial"/>
          <w:sz w:val="20"/>
          <w:szCs w:val="20"/>
        </w:rPr>
      </w:pPr>
      <w:r>
        <w:rPr>
          <w:rFonts w:ascii="Arial" w:eastAsia="Arial" w:hAnsi="Arial" w:cs="Arial"/>
          <w:sz w:val="20"/>
          <w:szCs w:val="20"/>
        </w:rPr>
        <w:t>Tuesday 23</w:t>
      </w:r>
      <w:r w:rsidRPr="006A1F6C">
        <w:rPr>
          <w:rFonts w:ascii="Arial" w:eastAsia="Arial" w:hAnsi="Arial" w:cs="Arial"/>
          <w:sz w:val="20"/>
          <w:szCs w:val="20"/>
          <w:vertAlign w:val="superscript"/>
        </w:rPr>
        <w:t>rd</w:t>
      </w:r>
      <w:r>
        <w:rPr>
          <w:rFonts w:ascii="Arial" w:eastAsia="Arial" w:hAnsi="Arial" w:cs="Arial"/>
          <w:sz w:val="20"/>
          <w:szCs w:val="20"/>
        </w:rPr>
        <w:t xml:space="preserve"> January 2018</w:t>
      </w:r>
    </w:p>
    <w:p w14:paraId="3D57ABFE" w14:textId="77777777" w:rsidR="00966B1E" w:rsidRDefault="00966B1E">
      <w:pPr>
        <w:rPr>
          <w:rFonts w:ascii="Arial" w:eastAsia="Arial" w:hAnsi="Arial" w:cs="Arial"/>
          <w:sz w:val="20"/>
          <w:szCs w:val="20"/>
        </w:rPr>
      </w:pPr>
    </w:p>
    <w:p w14:paraId="4A167D0F" w14:textId="38DEA42A" w:rsidR="006A1F6C" w:rsidRDefault="006A1F6C">
      <w:pPr>
        <w:rPr>
          <w:rFonts w:ascii="Arial" w:eastAsia="Arial" w:hAnsi="Arial" w:cs="Arial"/>
          <w:b/>
          <w:sz w:val="20"/>
          <w:szCs w:val="20"/>
        </w:rPr>
      </w:pPr>
      <w:r>
        <w:rPr>
          <w:rFonts w:ascii="Arial" w:eastAsia="Arial" w:hAnsi="Arial" w:cs="Arial"/>
          <w:b/>
          <w:sz w:val="20"/>
          <w:szCs w:val="20"/>
        </w:rPr>
        <w:t xml:space="preserve">Action: Clerk to publish the meeting dates to the Council website. </w:t>
      </w:r>
    </w:p>
    <w:p w14:paraId="5BC893E5" w14:textId="77777777" w:rsidR="006A1F6C" w:rsidRPr="006A1F6C" w:rsidRDefault="006A1F6C">
      <w:pPr>
        <w:rPr>
          <w:rFonts w:ascii="Arial" w:eastAsia="Arial" w:hAnsi="Arial" w:cs="Arial"/>
          <w:b/>
          <w:sz w:val="20"/>
          <w:szCs w:val="20"/>
        </w:rPr>
      </w:pPr>
    </w:p>
    <w:p w14:paraId="676E0A29" w14:textId="77777777" w:rsidR="00966B1E" w:rsidRPr="002D4AC9" w:rsidRDefault="00D6438F">
      <w:pPr>
        <w:rPr>
          <w:rFonts w:ascii="Arial" w:eastAsia="Arial" w:hAnsi="Arial" w:cs="Arial"/>
          <w:b/>
          <w:sz w:val="20"/>
          <w:szCs w:val="20"/>
        </w:rPr>
      </w:pPr>
      <w:r w:rsidRPr="002D4AC9">
        <w:rPr>
          <w:rFonts w:ascii="Arial" w:eastAsia="Arial" w:hAnsi="Arial" w:cs="Arial"/>
          <w:b/>
          <w:sz w:val="20"/>
          <w:szCs w:val="20"/>
        </w:rPr>
        <w:t>Signed ……………………………………………………………………………………………</w:t>
      </w:r>
      <w:proofErr w:type="gramStart"/>
      <w:r w:rsidRPr="002D4AC9">
        <w:rPr>
          <w:rFonts w:ascii="Arial" w:eastAsia="Arial" w:hAnsi="Arial" w:cs="Arial"/>
          <w:b/>
          <w:sz w:val="20"/>
          <w:szCs w:val="20"/>
        </w:rPr>
        <w:t>…..</w:t>
      </w:r>
      <w:proofErr w:type="gramEnd"/>
      <w:r w:rsidRPr="002D4AC9">
        <w:rPr>
          <w:rFonts w:ascii="Arial" w:eastAsia="Arial" w:hAnsi="Arial" w:cs="Arial"/>
          <w:b/>
          <w:sz w:val="20"/>
          <w:szCs w:val="20"/>
        </w:rPr>
        <w:t>Chairman</w:t>
      </w:r>
    </w:p>
    <w:p w14:paraId="0388AD67" w14:textId="77777777" w:rsidR="005C7EE4" w:rsidRPr="002D4AC9" w:rsidRDefault="005C7EE4">
      <w:pPr>
        <w:rPr>
          <w:rFonts w:ascii="Arial" w:eastAsia="Arial" w:hAnsi="Arial" w:cs="Arial"/>
          <w:b/>
          <w:sz w:val="20"/>
          <w:szCs w:val="20"/>
        </w:rPr>
      </w:pPr>
    </w:p>
    <w:sectPr w:rsidR="005C7EE4" w:rsidRPr="002D4AC9" w:rsidSect="0056191B">
      <w:footerReference w:type="even" r:id="rId7"/>
      <w:footerReference w:type="default" r:id="rId8"/>
      <w:pgSz w:w="11906" w:h="16838"/>
      <w:pgMar w:top="720" w:right="720" w:bottom="720" w:left="720" w:header="720" w:footer="720" w:gutter="0"/>
      <w:pgNumType w:start="4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16655" w14:textId="77777777" w:rsidR="0048283F" w:rsidRDefault="0048283F" w:rsidP="00884D9A">
      <w:r>
        <w:separator/>
      </w:r>
    </w:p>
  </w:endnote>
  <w:endnote w:type="continuationSeparator" w:id="0">
    <w:p w14:paraId="5971ACE0" w14:textId="77777777" w:rsidR="0048283F" w:rsidRDefault="0048283F" w:rsidP="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BD06"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455A" w14:textId="77777777" w:rsidR="00884D9A" w:rsidRDefault="00884D9A" w:rsidP="00884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CED7"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ACF">
      <w:rPr>
        <w:rStyle w:val="PageNumber"/>
        <w:noProof/>
      </w:rPr>
      <w:t>46</w:t>
    </w:r>
    <w:r>
      <w:rPr>
        <w:rStyle w:val="PageNumber"/>
      </w:rPr>
      <w:fldChar w:fldCharType="end"/>
    </w:r>
  </w:p>
  <w:p w14:paraId="2A73102F" w14:textId="77777777" w:rsidR="00884D9A" w:rsidRDefault="00884D9A" w:rsidP="00884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8E75" w14:textId="77777777" w:rsidR="0048283F" w:rsidRDefault="0048283F" w:rsidP="00884D9A">
      <w:r>
        <w:separator/>
      </w:r>
    </w:p>
  </w:footnote>
  <w:footnote w:type="continuationSeparator" w:id="0">
    <w:p w14:paraId="53BF78FE" w14:textId="77777777" w:rsidR="0048283F" w:rsidRDefault="0048283F" w:rsidP="0088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EB"/>
    <w:multiLevelType w:val="multilevel"/>
    <w:tmpl w:val="2D36E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53DEB"/>
    <w:multiLevelType w:val="hybridMultilevel"/>
    <w:tmpl w:val="3C0264EA"/>
    <w:lvl w:ilvl="0" w:tplc="6AE43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098"/>
    <w:multiLevelType w:val="multilevel"/>
    <w:tmpl w:val="1814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539DE"/>
    <w:multiLevelType w:val="multilevel"/>
    <w:tmpl w:val="51768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15E47"/>
    <w:multiLevelType w:val="multilevel"/>
    <w:tmpl w:val="1F9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C08E1"/>
    <w:multiLevelType w:val="hybridMultilevel"/>
    <w:tmpl w:val="7C6481F2"/>
    <w:lvl w:ilvl="0" w:tplc="A4283D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A2784"/>
    <w:multiLevelType w:val="multilevel"/>
    <w:tmpl w:val="72C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AC334A"/>
    <w:multiLevelType w:val="hybridMultilevel"/>
    <w:tmpl w:val="C234E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C618D"/>
    <w:multiLevelType w:val="hybridMultilevel"/>
    <w:tmpl w:val="67FCC5D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241C10"/>
    <w:multiLevelType w:val="hybridMultilevel"/>
    <w:tmpl w:val="1D64E8F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54002"/>
    <w:multiLevelType w:val="hybridMultilevel"/>
    <w:tmpl w:val="86862EAE"/>
    <w:lvl w:ilvl="0" w:tplc="FA229E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13D8A"/>
    <w:multiLevelType w:val="hybridMultilevel"/>
    <w:tmpl w:val="8AC63C2A"/>
    <w:lvl w:ilvl="0" w:tplc="1090E03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74931"/>
    <w:multiLevelType w:val="multilevel"/>
    <w:tmpl w:val="54C0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C4247C"/>
    <w:multiLevelType w:val="hybridMultilevel"/>
    <w:tmpl w:val="1C30A470"/>
    <w:lvl w:ilvl="0" w:tplc="52BEA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30992"/>
    <w:multiLevelType w:val="hybridMultilevel"/>
    <w:tmpl w:val="032E6A7C"/>
    <w:lvl w:ilvl="0" w:tplc="250ED7A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F6882"/>
    <w:multiLevelType w:val="hybridMultilevel"/>
    <w:tmpl w:val="4704D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F68AA"/>
    <w:multiLevelType w:val="hybridMultilevel"/>
    <w:tmpl w:val="2F38DB30"/>
    <w:lvl w:ilvl="0" w:tplc="77EAE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F4623"/>
    <w:multiLevelType w:val="hybridMultilevel"/>
    <w:tmpl w:val="214CB8DC"/>
    <w:lvl w:ilvl="0" w:tplc="0FA6CA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4F7004"/>
    <w:multiLevelType w:val="hybridMultilevel"/>
    <w:tmpl w:val="D856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F61FB"/>
    <w:multiLevelType w:val="hybridMultilevel"/>
    <w:tmpl w:val="4D681CB2"/>
    <w:lvl w:ilvl="0" w:tplc="44DAD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77795"/>
    <w:multiLevelType w:val="multilevel"/>
    <w:tmpl w:val="DEFE5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B53BB4"/>
    <w:multiLevelType w:val="multilevel"/>
    <w:tmpl w:val="6D18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A922F6"/>
    <w:multiLevelType w:val="multilevel"/>
    <w:tmpl w:val="CA747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C1369D"/>
    <w:multiLevelType w:val="multilevel"/>
    <w:tmpl w:val="CF6E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1962D6"/>
    <w:multiLevelType w:val="hybridMultilevel"/>
    <w:tmpl w:val="9FEE052A"/>
    <w:lvl w:ilvl="0" w:tplc="EC9EF4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1A6EF2"/>
    <w:multiLevelType w:val="hybridMultilevel"/>
    <w:tmpl w:val="5FDC1020"/>
    <w:lvl w:ilvl="0" w:tplc="14C2C6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A7F660A"/>
    <w:multiLevelType w:val="hybridMultilevel"/>
    <w:tmpl w:val="9DAA0A48"/>
    <w:lvl w:ilvl="0" w:tplc="1A465F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FC1987"/>
    <w:multiLevelType w:val="multilevel"/>
    <w:tmpl w:val="00783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1E0EA3"/>
    <w:multiLevelType w:val="hybridMultilevel"/>
    <w:tmpl w:val="DB362DD8"/>
    <w:lvl w:ilvl="0" w:tplc="8C3C623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E6F8D"/>
    <w:multiLevelType w:val="multilevel"/>
    <w:tmpl w:val="74FEC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845903"/>
    <w:multiLevelType w:val="hybridMultilevel"/>
    <w:tmpl w:val="64CA0D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06612"/>
    <w:multiLevelType w:val="hybridMultilevel"/>
    <w:tmpl w:val="243A2B2E"/>
    <w:lvl w:ilvl="0" w:tplc="42E4B0DA">
      <w:start w:val="4"/>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1E539B"/>
    <w:multiLevelType w:val="hybridMultilevel"/>
    <w:tmpl w:val="3D2A05EA"/>
    <w:lvl w:ilvl="0" w:tplc="CB6EA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74966"/>
    <w:multiLevelType w:val="multilevel"/>
    <w:tmpl w:val="475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7E2A24"/>
    <w:multiLevelType w:val="multilevel"/>
    <w:tmpl w:val="DC6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9033D0"/>
    <w:multiLevelType w:val="multilevel"/>
    <w:tmpl w:val="D060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881DF3"/>
    <w:multiLevelType w:val="multilevel"/>
    <w:tmpl w:val="537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7D0A8E"/>
    <w:multiLevelType w:val="hybridMultilevel"/>
    <w:tmpl w:val="81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EE6DE2"/>
    <w:multiLevelType w:val="hybridMultilevel"/>
    <w:tmpl w:val="2B560F8A"/>
    <w:lvl w:ilvl="0" w:tplc="4208792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EC44E2"/>
    <w:multiLevelType w:val="hybridMultilevel"/>
    <w:tmpl w:val="D0782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CB35B4"/>
    <w:multiLevelType w:val="multilevel"/>
    <w:tmpl w:val="F55C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980F63"/>
    <w:multiLevelType w:val="multilevel"/>
    <w:tmpl w:val="D6C6E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855154"/>
    <w:multiLevelType w:val="multilevel"/>
    <w:tmpl w:val="AFE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3645B7"/>
    <w:multiLevelType w:val="multilevel"/>
    <w:tmpl w:val="87100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C665A7"/>
    <w:multiLevelType w:val="multilevel"/>
    <w:tmpl w:val="0B04E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CA1C76"/>
    <w:multiLevelType w:val="hybridMultilevel"/>
    <w:tmpl w:val="415249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1"/>
  </w:num>
  <w:num w:numId="3">
    <w:abstractNumId w:val="43"/>
  </w:num>
  <w:num w:numId="4">
    <w:abstractNumId w:val="34"/>
  </w:num>
  <w:num w:numId="5">
    <w:abstractNumId w:val="21"/>
  </w:num>
  <w:num w:numId="6">
    <w:abstractNumId w:val="35"/>
  </w:num>
  <w:num w:numId="7">
    <w:abstractNumId w:val="33"/>
  </w:num>
  <w:num w:numId="8">
    <w:abstractNumId w:val="3"/>
  </w:num>
  <w:num w:numId="9">
    <w:abstractNumId w:val="2"/>
  </w:num>
  <w:num w:numId="10">
    <w:abstractNumId w:val="20"/>
  </w:num>
  <w:num w:numId="11">
    <w:abstractNumId w:val="4"/>
  </w:num>
  <w:num w:numId="12">
    <w:abstractNumId w:val="40"/>
  </w:num>
  <w:num w:numId="13">
    <w:abstractNumId w:val="36"/>
  </w:num>
  <w:num w:numId="14">
    <w:abstractNumId w:val="27"/>
  </w:num>
  <w:num w:numId="15">
    <w:abstractNumId w:val="0"/>
  </w:num>
  <w:num w:numId="16">
    <w:abstractNumId w:val="23"/>
  </w:num>
  <w:num w:numId="17">
    <w:abstractNumId w:val="22"/>
  </w:num>
  <w:num w:numId="18">
    <w:abstractNumId w:val="12"/>
  </w:num>
  <w:num w:numId="19">
    <w:abstractNumId w:val="29"/>
  </w:num>
  <w:num w:numId="20">
    <w:abstractNumId w:val="42"/>
  </w:num>
  <w:num w:numId="21">
    <w:abstractNumId w:val="6"/>
  </w:num>
  <w:num w:numId="22">
    <w:abstractNumId w:val="45"/>
  </w:num>
  <w:num w:numId="23">
    <w:abstractNumId w:val="30"/>
  </w:num>
  <w:num w:numId="24">
    <w:abstractNumId w:val="18"/>
  </w:num>
  <w:num w:numId="25">
    <w:abstractNumId w:val="19"/>
  </w:num>
  <w:num w:numId="26">
    <w:abstractNumId w:val="16"/>
  </w:num>
  <w:num w:numId="27">
    <w:abstractNumId w:val="32"/>
  </w:num>
  <w:num w:numId="28">
    <w:abstractNumId w:val="37"/>
  </w:num>
  <w:num w:numId="29">
    <w:abstractNumId w:val="14"/>
  </w:num>
  <w:num w:numId="30">
    <w:abstractNumId w:val="31"/>
  </w:num>
  <w:num w:numId="31">
    <w:abstractNumId w:val="5"/>
  </w:num>
  <w:num w:numId="32">
    <w:abstractNumId w:val="13"/>
  </w:num>
  <w:num w:numId="33">
    <w:abstractNumId w:val="1"/>
  </w:num>
  <w:num w:numId="34">
    <w:abstractNumId w:val="28"/>
  </w:num>
  <w:num w:numId="35">
    <w:abstractNumId w:val="7"/>
  </w:num>
  <w:num w:numId="36">
    <w:abstractNumId w:val="26"/>
  </w:num>
  <w:num w:numId="37">
    <w:abstractNumId w:val="11"/>
  </w:num>
  <w:num w:numId="38">
    <w:abstractNumId w:val="9"/>
  </w:num>
  <w:num w:numId="39">
    <w:abstractNumId w:val="24"/>
  </w:num>
  <w:num w:numId="40">
    <w:abstractNumId w:val="39"/>
  </w:num>
  <w:num w:numId="41">
    <w:abstractNumId w:val="15"/>
  </w:num>
  <w:num w:numId="42">
    <w:abstractNumId w:val="38"/>
  </w:num>
  <w:num w:numId="43">
    <w:abstractNumId w:val="8"/>
  </w:num>
  <w:num w:numId="44">
    <w:abstractNumId w:val="17"/>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1E"/>
    <w:rsid w:val="0002552F"/>
    <w:rsid w:val="0003255C"/>
    <w:rsid w:val="000447D3"/>
    <w:rsid w:val="0005741D"/>
    <w:rsid w:val="0007039B"/>
    <w:rsid w:val="00070EA0"/>
    <w:rsid w:val="00076F0F"/>
    <w:rsid w:val="000808B0"/>
    <w:rsid w:val="000A145C"/>
    <w:rsid w:val="000A1920"/>
    <w:rsid w:val="000B0AEE"/>
    <w:rsid w:val="000C34B3"/>
    <w:rsid w:val="000C5622"/>
    <w:rsid w:val="000D2912"/>
    <w:rsid w:val="000D60C5"/>
    <w:rsid w:val="000E227B"/>
    <w:rsid w:val="000E6A9D"/>
    <w:rsid w:val="0010332E"/>
    <w:rsid w:val="001103DE"/>
    <w:rsid w:val="001117BF"/>
    <w:rsid w:val="00112690"/>
    <w:rsid w:val="001142C3"/>
    <w:rsid w:val="001149C0"/>
    <w:rsid w:val="00116533"/>
    <w:rsid w:val="00122544"/>
    <w:rsid w:val="001247B3"/>
    <w:rsid w:val="001405AD"/>
    <w:rsid w:val="00141A8F"/>
    <w:rsid w:val="001537C6"/>
    <w:rsid w:val="00165480"/>
    <w:rsid w:val="00165840"/>
    <w:rsid w:val="0018213B"/>
    <w:rsid w:val="00183325"/>
    <w:rsid w:val="0019129D"/>
    <w:rsid w:val="001C3850"/>
    <w:rsid w:val="001C3D0D"/>
    <w:rsid w:val="001D5AC8"/>
    <w:rsid w:val="001E04CB"/>
    <w:rsid w:val="001E4D97"/>
    <w:rsid w:val="001E7A0F"/>
    <w:rsid w:val="002110FC"/>
    <w:rsid w:val="00222821"/>
    <w:rsid w:val="002316E0"/>
    <w:rsid w:val="0025764E"/>
    <w:rsid w:val="002910B7"/>
    <w:rsid w:val="002A1A47"/>
    <w:rsid w:val="002A5B05"/>
    <w:rsid w:val="002B3626"/>
    <w:rsid w:val="002D4AC9"/>
    <w:rsid w:val="002D6985"/>
    <w:rsid w:val="0031029D"/>
    <w:rsid w:val="003249B2"/>
    <w:rsid w:val="00324E6B"/>
    <w:rsid w:val="00325949"/>
    <w:rsid w:val="00331782"/>
    <w:rsid w:val="003373A0"/>
    <w:rsid w:val="00345248"/>
    <w:rsid w:val="0036506E"/>
    <w:rsid w:val="00366DE9"/>
    <w:rsid w:val="00374E8D"/>
    <w:rsid w:val="00380262"/>
    <w:rsid w:val="00384CE7"/>
    <w:rsid w:val="00387E9A"/>
    <w:rsid w:val="00390262"/>
    <w:rsid w:val="003A543D"/>
    <w:rsid w:val="003A6515"/>
    <w:rsid w:val="003B50CB"/>
    <w:rsid w:val="003D63AA"/>
    <w:rsid w:val="003D74AA"/>
    <w:rsid w:val="003F595F"/>
    <w:rsid w:val="00401EA6"/>
    <w:rsid w:val="00411199"/>
    <w:rsid w:val="004402CE"/>
    <w:rsid w:val="00446684"/>
    <w:rsid w:val="00474D2A"/>
    <w:rsid w:val="004826F3"/>
    <w:rsid w:val="0048283F"/>
    <w:rsid w:val="004A7163"/>
    <w:rsid w:val="004A73C4"/>
    <w:rsid w:val="004B547D"/>
    <w:rsid w:val="004B6351"/>
    <w:rsid w:val="004C6EC2"/>
    <w:rsid w:val="004C7AB4"/>
    <w:rsid w:val="004E6461"/>
    <w:rsid w:val="00514F41"/>
    <w:rsid w:val="0052626D"/>
    <w:rsid w:val="00551820"/>
    <w:rsid w:val="005573D4"/>
    <w:rsid w:val="00561851"/>
    <w:rsid w:val="0056191B"/>
    <w:rsid w:val="0058010D"/>
    <w:rsid w:val="00587A3E"/>
    <w:rsid w:val="005B23D9"/>
    <w:rsid w:val="005B3B57"/>
    <w:rsid w:val="005B4FF1"/>
    <w:rsid w:val="005C7EE4"/>
    <w:rsid w:val="005D1406"/>
    <w:rsid w:val="005D5056"/>
    <w:rsid w:val="0060515C"/>
    <w:rsid w:val="0060566A"/>
    <w:rsid w:val="006465D0"/>
    <w:rsid w:val="00661A9F"/>
    <w:rsid w:val="006636B7"/>
    <w:rsid w:val="00691A36"/>
    <w:rsid w:val="006A1F6C"/>
    <w:rsid w:val="006A7DA6"/>
    <w:rsid w:val="006C0F96"/>
    <w:rsid w:val="006C375B"/>
    <w:rsid w:val="006C3C74"/>
    <w:rsid w:val="006C77FE"/>
    <w:rsid w:val="006E05D4"/>
    <w:rsid w:val="006E59F3"/>
    <w:rsid w:val="00710EE9"/>
    <w:rsid w:val="00714B35"/>
    <w:rsid w:val="00721059"/>
    <w:rsid w:val="00727818"/>
    <w:rsid w:val="007402A8"/>
    <w:rsid w:val="007568D2"/>
    <w:rsid w:val="00766BC2"/>
    <w:rsid w:val="00783795"/>
    <w:rsid w:val="00786F1C"/>
    <w:rsid w:val="007A0C5A"/>
    <w:rsid w:val="007C7F52"/>
    <w:rsid w:val="007F4CCA"/>
    <w:rsid w:val="00813CC5"/>
    <w:rsid w:val="00816DEC"/>
    <w:rsid w:val="008179CD"/>
    <w:rsid w:val="0083053D"/>
    <w:rsid w:val="00833691"/>
    <w:rsid w:val="0083445F"/>
    <w:rsid w:val="00840363"/>
    <w:rsid w:val="008479E9"/>
    <w:rsid w:val="0085057A"/>
    <w:rsid w:val="00850D25"/>
    <w:rsid w:val="00856A98"/>
    <w:rsid w:val="008637D9"/>
    <w:rsid w:val="00880048"/>
    <w:rsid w:val="00880B97"/>
    <w:rsid w:val="00884D9A"/>
    <w:rsid w:val="00887814"/>
    <w:rsid w:val="00890E8B"/>
    <w:rsid w:val="008A0864"/>
    <w:rsid w:val="008C154A"/>
    <w:rsid w:val="008C4717"/>
    <w:rsid w:val="008C6686"/>
    <w:rsid w:val="008D1DE1"/>
    <w:rsid w:val="008E71B9"/>
    <w:rsid w:val="00954426"/>
    <w:rsid w:val="009643C4"/>
    <w:rsid w:val="00966B1E"/>
    <w:rsid w:val="00982ECA"/>
    <w:rsid w:val="0099030C"/>
    <w:rsid w:val="009A5A62"/>
    <w:rsid w:val="009B0E7D"/>
    <w:rsid w:val="009B5372"/>
    <w:rsid w:val="009B5EFA"/>
    <w:rsid w:val="009D3FB2"/>
    <w:rsid w:val="009E2857"/>
    <w:rsid w:val="009F7CB4"/>
    <w:rsid w:val="00A040AC"/>
    <w:rsid w:val="00A04866"/>
    <w:rsid w:val="00A378CE"/>
    <w:rsid w:val="00A42C55"/>
    <w:rsid w:val="00A81A96"/>
    <w:rsid w:val="00A908C3"/>
    <w:rsid w:val="00A95141"/>
    <w:rsid w:val="00A964C8"/>
    <w:rsid w:val="00AA2674"/>
    <w:rsid w:val="00AB3BB8"/>
    <w:rsid w:val="00AD72F5"/>
    <w:rsid w:val="00AE16C8"/>
    <w:rsid w:val="00AE6CD3"/>
    <w:rsid w:val="00AF2C68"/>
    <w:rsid w:val="00AF65C3"/>
    <w:rsid w:val="00AF6D4E"/>
    <w:rsid w:val="00B07ECA"/>
    <w:rsid w:val="00B358F3"/>
    <w:rsid w:val="00B56B7A"/>
    <w:rsid w:val="00B63278"/>
    <w:rsid w:val="00B73553"/>
    <w:rsid w:val="00B80F69"/>
    <w:rsid w:val="00B83610"/>
    <w:rsid w:val="00B879FD"/>
    <w:rsid w:val="00BA0D27"/>
    <w:rsid w:val="00BB00E6"/>
    <w:rsid w:val="00BE443A"/>
    <w:rsid w:val="00BF4571"/>
    <w:rsid w:val="00C043E4"/>
    <w:rsid w:val="00C16ED3"/>
    <w:rsid w:val="00C2004A"/>
    <w:rsid w:val="00C21EFE"/>
    <w:rsid w:val="00C41B4D"/>
    <w:rsid w:val="00C4747C"/>
    <w:rsid w:val="00C53FE4"/>
    <w:rsid w:val="00C61ADC"/>
    <w:rsid w:val="00C67220"/>
    <w:rsid w:val="00C912FE"/>
    <w:rsid w:val="00C94B6F"/>
    <w:rsid w:val="00CC127B"/>
    <w:rsid w:val="00CD7304"/>
    <w:rsid w:val="00CE2FB8"/>
    <w:rsid w:val="00CE7E20"/>
    <w:rsid w:val="00D02A1C"/>
    <w:rsid w:val="00D04F38"/>
    <w:rsid w:val="00D067DE"/>
    <w:rsid w:val="00D51B19"/>
    <w:rsid w:val="00D6438F"/>
    <w:rsid w:val="00D705E1"/>
    <w:rsid w:val="00D83C62"/>
    <w:rsid w:val="00D848A6"/>
    <w:rsid w:val="00D91D83"/>
    <w:rsid w:val="00D9435C"/>
    <w:rsid w:val="00D952DC"/>
    <w:rsid w:val="00DA062C"/>
    <w:rsid w:val="00DA0756"/>
    <w:rsid w:val="00DA7311"/>
    <w:rsid w:val="00DB2085"/>
    <w:rsid w:val="00DB403D"/>
    <w:rsid w:val="00DC164E"/>
    <w:rsid w:val="00DC2ABB"/>
    <w:rsid w:val="00DC3CD4"/>
    <w:rsid w:val="00DD14DA"/>
    <w:rsid w:val="00DD3E12"/>
    <w:rsid w:val="00DE2F92"/>
    <w:rsid w:val="00DE3282"/>
    <w:rsid w:val="00DF10A7"/>
    <w:rsid w:val="00E039EA"/>
    <w:rsid w:val="00E23FD4"/>
    <w:rsid w:val="00E42E64"/>
    <w:rsid w:val="00E532EB"/>
    <w:rsid w:val="00E662DB"/>
    <w:rsid w:val="00E77226"/>
    <w:rsid w:val="00E92133"/>
    <w:rsid w:val="00E9375B"/>
    <w:rsid w:val="00EA3ACF"/>
    <w:rsid w:val="00EA713D"/>
    <w:rsid w:val="00EB2472"/>
    <w:rsid w:val="00EB3B2A"/>
    <w:rsid w:val="00ED2862"/>
    <w:rsid w:val="00ED60F5"/>
    <w:rsid w:val="00F05E86"/>
    <w:rsid w:val="00F16FE2"/>
    <w:rsid w:val="00F21700"/>
    <w:rsid w:val="00F37A60"/>
    <w:rsid w:val="00F41C59"/>
    <w:rsid w:val="00F44D04"/>
    <w:rsid w:val="00F6710C"/>
    <w:rsid w:val="00F74E94"/>
    <w:rsid w:val="00F8774A"/>
    <w:rsid w:val="00FA62D5"/>
    <w:rsid w:val="00FA78CC"/>
    <w:rsid w:val="00FB77C5"/>
    <w:rsid w:val="00FE66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C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D9A"/>
    <w:pPr>
      <w:tabs>
        <w:tab w:val="center" w:pos="4513"/>
        <w:tab w:val="right" w:pos="9026"/>
      </w:tabs>
    </w:pPr>
  </w:style>
  <w:style w:type="character" w:customStyle="1" w:styleId="FooterChar">
    <w:name w:val="Footer Char"/>
    <w:basedOn w:val="DefaultParagraphFont"/>
    <w:link w:val="Footer"/>
    <w:uiPriority w:val="99"/>
    <w:rsid w:val="00884D9A"/>
  </w:style>
  <w:style w:type="character" w:styleId="PageNumber">
    <w:name w:val="page number"/>
    <w:basedOn w:val="DefaultParagraphFont"/>
    <w:uiPriority w:val="99"/>
    <w:semiHidden/>
    <w:unhideWhenUsed/>
    <w:rsid w:val="00884D9A"/>
  </w:style>
  <w:style w:type="paragraph" w:styleId="ListParagraph">
    <w:name w:val="List Paragraph"/>
    <w:basedOn w:val="Normal"/>
    <w:uiPriority w:val="34"/>
    <w:qFormat/>
    <w:rsid w:val="00E662DB"/>
    <w:pPr>
      <w:ind w:left="720"/>
      <w:contextualSpacing/>
    </w:pPr>
  </w:style>
  <w:style w:type="table" w:styleId="TableGrid">
    <w:name w:val="Table Grid"/>
    <w:basedOn w:val="TableNormal"/>
    <w:uiPriority w:val="39"/>
    <w:rsid w:val="001117B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1963</Words>
  <Characters>11191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Becx Carter</dc:creator>
  <cp:lastModifiedBy>Microsoft Office User</cp:lastModifiedBy>
  <cp:revision>15</cp:revision>
  <cp:lastPrinted>2016-04-09T14:13:00Z</cp:lastPrinted>
  <dcterms:created xsi:type="dcterms:W3CDTF">2016-12-02T17:03:00Z</dcterms:created>
  <dcterms:modified xsi:type="dcterms:W3CDTF">2016-12-05T18:22:00Z</dcterms:modified>
</cp:coreProperties>
</file>