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7DD" w:rsidRDefault="00F236D9">
      <w:pPr>
        <w:jc w:val="center"/>
        <w:rPr>
          <w:rFonts w:ascii="Arial" w:hAnsi="Arial"/>
          <w:b/>
          <w:sz w:val="20"/>
          <w:szCs w:val="20"/>
          <w:u w:val="single"/>
        </w:rPr>
      </w:pPr>
      <w:r>
        <w:rPr>
          <w:rFonts w:ascii="Arial" w:hAnsi="Arial"/>
          <w:b/>
          <w:sz w:val="20"/>
          <w:szCs w:val="20"/>
          <w:u w:val="single"/>
        </w:rPr>
        <w:t>B</w:t>
      </w:r>
      <w:r w:rsidR="00F97782">
        <w:rPr>
          <w:rFonts w:ascii="Arial" w:hAnsi="Arial"/>
          <w:b/>
          <w:sz w:val="20"/>
          <w:szCs w:val="20"/>
          <w:u w:val="single"/>
        </w:rPr>
        <w:t>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w:t>
      </w:r>
      <w:r w:rsidR="00750694">
        <w:rPr>
          <w:rFonts w:ascii="Arial" w:hAnsi="Arial"/>
          <w:sz w:val="20"/>
          <w:szCs w:val="20"/>
        </w:rPr>
        <w:t xml:space="preserve">in </w:t>
      </w:r>
      <w:r w:rsidR="00FA21E6">
        <w:rPr>
          <w:rFonts w:ascii="Arial" w:hAnsi="Arial"/>
          <w:sz w:val="20"/>
          <w:szCs w:val="20"/>
        </w:rPr>
        <w:t xml:space="preserve">Little Broughton Village Hall </w:t>
      </w:r>
      <w:r>
        <w:rPr>
          <w:rFonts w:ascii="Arial" w:hAnsi="Arial"/>
          <w:sz w:val="20"/>
          <w:szCs w:val="20"/>
        </w:rPr>
        <w:t xml:space="preserve">on </w:t>
      </w:r>
      <w:r w:rsidR="00750694">
        <w:rPr>
          <w:rFonts w:ascii="Arial" w:hAnsi="Arial"/>
          <w:color w:val="000000"/>
          <w:sz w:val="20"/>
          <w:szCs w:val="20"/>
        </w:rPr>
        <w:t xml:space="preserve">Tuesday </w:t>
      </w:r>
      <w:r w:rsidR="00055896">
        <w:rPr>
          <w:rFonts w:ascii="Arial" w:hAnsi="Arial"/>
          <w:color w:val="000000"/>
          <w:sz w:val="20"/>
          <w:szCs w:val="20"/>
        </w:rPr>
        <w:t>16</w:t>
      </w:r>
      <w:r w:rsidR="00055896" w:rsidRPr="00055896">
        <w:rPr>
          <w:rFonts w:ascii="Arial" w:hAnsi="Arial"/>
          <w:color w:val="000000"/>
          <w:sz w:val="20"/>
          <w:szCs w:val="20"/>
          <w:vertAlign w:val="superscript"/>
        </w:rPr>
        <w:t>th</w:t>
      </w:r>
      <w:r w:rsidR="00055896">
        <w:rPr>
          <w:rFonts w:ascii="Arial" w:hAnsi="Arial"/>
          <w:color w:val="000000"/>
          <w:sz w:val="20"/>
          <w:szCs w:val="20"/>
        </w:rPr>
        <w:t xml:space="preserve"> July </w:t>
      </w:r>
      <w:r w:rsidR="00BB5109">
        <w:rPr>
          <w:rFonts w:ascii="Arial" w:hAnsi="Arial"/>
          <w:color w:val="000000"/>
          <w:sz w:val="20"/>
          <w:szCs w:val="20"/>
        </w:rPr>
        <w:t xml:space="preserve">2019 </w:t>
      </w:r>
      <w:r w:rsidR="00B705B6">
        <w:rPr>
          <w:rFonts w:ascii="Arial" w:hAnsi="Arial"/>
          <w:color w:val="000000"/>
          <w:sz w:val="20"/>
          <w:szCs w:val="20"/>
        </w:rPr>
        <w:t xml:space="preserve">at 19:00. </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sidR="00FA21E6">
        <w:rPr>
          <w:rFonts w:ascii="Arial" w:hAnsi="Arial"/>
          <w:sz w:val="20"/>
          <w:szCs w:val="20"/>
        </w:rPr>
        <w:t>Mrs Sue Hannah (In the Chair), Mr Steve Hannah, Mrs Alison Carruthers, Mrs Claire Winter, Mr Bill Smith, Ms Becx Carter, A/BC Cllr N Cockburn</w:t>
      </w:r>
    </w:p>
    <w:p w:rsidR="00FA21E6"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FA21E6">
        <w:rPr>
          <w:rFonts w:ascii="Arial" w:hAnsi="Arial"/>
          <w:sz w:val="20"/>
          <w:szCs w:val="20"/>
        </w:rPr>
        <w:t xml:space="preserve">Mrs M Bradley, Mrs Joanne Sewell, Mrs Jackie </w:t>
      </w:r>
      <w:proofErr w:type="spellStart"/>
      <w:r w:rsidR="00FA21E6">
        <w:rPr>
          <w:rFonts w:ascii="Arial" w:hAnsi="Arial"/>
          <w:sz w:val="20"/>
          <w:szCs w:val="20"/>
        </w:rPr>
        <w:t>Hobden</w:t>
      </w:r>
      <w:proofErr w:type="spellEnd"/>
      <w:r w:rsidR="00FA21E6">
        <w:rPr>
          <w:rFonts w:ascii="Arial" w:hAnsi="Arial"/>
          <w:sz w:val="20"/>
          <w:szCs w:val="20"/>
        </w:rPr>
        <w:t xml:space="preserve">, A/BC Cllr J </w:t>
      </w:r>
      <w:proofErr w:type="spellStart"/>
      <w:r w:rsidR="00FA21E6">
        <w:rPr>
          <w:rFonts w:ascii="Arial" w:hAnsi="Arial"/>
          <w:sz w:val="20"/>
          <w:szCs w:val="20"/>
        </w:rPr>
        <w:t>Farebrother</w:t>
      </w:r>
      <w:proofErr w:type="spellEnd"/>
    </w:p>
    <w:p w:rsidR="00750694" w:rsidRDefault="00FA21E6">
      <w:pPr>
        <w:rPr>
          <w:rFonts w:ascii="Arial" w:hAnsi="Arial"/>
          <w:sz w:val="20"/>
          <w:szCs w:val="20"/>
        </w:rPr>
      </w:pPr>
      <w:r>
        <w:rPr>
          <w:rFonts w:ascii="Arial" w:hAnsi="Arial"/>
          <w:sz w:val="20"/>
          <w:szCs w:val="20"/>
        </w:rPr>
        <w:t>W</w:t>
      </w:r>
      <w:r w:rsidR="00757985">
        <w:rPr>
          <w:rFonts w:ascii="Arial" w:hAnsi="Arial"/>
          <w:sz w:val="20"/>
          <w:szCs w:val="20"/>
        </w:rPr>
        <w:t xml:space="preserve">ith </w:t>
      </w:r>
      <w:r>
        <w:rPr>
          <w:rFonts w:ascii="Arial" w:hAnsi="Arial"/>
          <w:sz w:val="20"/>
          <w:szCs w:val="20"/>
        </w:rPr>
        <w:t xml:space="preserve">5 </w:t>
      </w:r>
      <w:r w:rsidR="00757985">
        <w:rPr>
          <w:rFonts w:ascii="Arial" w:hAnsi="Arial"/>
          <w:sz w:val="20"/>
          <w:szCs w:val="20"/>
        </w:rPr>
        <w:t xml:space="preserve">Councillors present the meeting was quorate to continue. </w:t>
      </w:r>
    </w:p>
    <w:p w:rsidR="00FA21E6" w:rsidRPr="00FA21E6" w:rsidRDefault="00FA21E6">
      <w:pPr>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meeting be chaired by Mrs S Hannah due to the Chair &amp; Vice Chair having offered apologies for the meeting. </w:t>
      </w:r>
    </w:p>
    <w:p w:rsidR="002107DD" w:rsidRPr="00684DDA" w:rsidRDefault="00FA21E6" w:rsidP="00684DDA">
      <w:pPr>
        <w:pStyle w:val="Heading1"/>
      </w:pPr>
      <w:r w:rsidRPr="00684DDA">
        <w:t>123</w:t>
      </w:r>
      <w:r w:rsidR="00750694" w:rsidRPr="00684DDA">
        <w:t>/19</w:t>
      </w:r>
      <w:r w:rsidR="00F97782" w:rsidRPr="00684DDA">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FA21E6" w:rsidP="00684DDA">
      <w:pPr>
        <w:pStyle w:val="Heading1"/>
        <w:rPr>
          <w:i/>
        </w:rPr>
      </w:pPr>
      <w:r>
        <w:t>124</w:t>
      </w:r>
      <w:r w:rsidR="00750694">
        <w:t>/19</w:t>
      </w:r>
      <w:r w:rsidR="00F97782">
        <w:t xml:space="preserve"> Chairman’s Announcements</w:t>
      </w:r>
    </w:p>
    <w:p w:rsidR="00757985" w:rsidRDefault="00757985">
      <w:pPr>
        <w:pStyle w:val="NoSpacing"/>
        <w:rPr>
          <w:rFonts w:ascii="Arial" w:hAnsi="Arial"/>
          <w:sz w:val="20"/>
          <w:szCs w:val="20"/>
        </w:rPr>
      </w:pPr>
    </w:p>
    <w:p w:rsidR="006F2A1F" w:rsidRPr="00BB5109" w:rsidRDefault="00FA21E6">
      <w:pPr>
        <w:pStyle w:val="NoSpacing"/>
        <w:rPr>
          <w:rFonts w:ascii="Arial" w:hAnsi="Arial"/>
          <w:sz w:val="20"/>
          <w:szCs w:val="20"/>
        </w:rPr>
      </w:pPr>
      <w:r>
        <w:rPr>
          <w:rFonts w:ascii="Arial" w:hAnsi="Arial"/>
          <w:sz w:val="20"/>
          <w:szCs w:val="20"/>
        </w:rPr>
        <w:t>None</w:t>
      </w:r>
    </w:p>
    <w:p w:rsidR="00097F6D" w:rsidRDefault="00097F6D">
      <w:pPr>
        <w:pStyle w:val="NoSpacing"/>
        <w:rPr>
          <w:rFonts w:ascii="Arial" w:hAnsi="Arial"/>
          <w:b/>
          <w:sz w:val="20"/>
          <w:szCs w:val="20"/>
          <w:u w:val="single"/>
        </w:rPr>
      </w:pPr>
    </w:p>
    <w:p w:rsidR="002107DD" w:rsidRDefault="00FA21E6" w:rsidP="00684DDA">
      <w:pPr>
        <w:pStyle w:val="Heading1"/>
      </w:pPr>
      <w:r>
        <w:t>125</w:t>
      </w:r>
      <w:r w:rsidR="00BB5109">
        <w:t>/19</w:t>
      </w:r>
      <w:r w:rsidR="00F97782">
        <w:t xml:space="preserve"> Requests for dispensations and declarations of interest</w:t>
      </w:r>
    </w:p>
    <w:p w:rsidR="002107DD" w:rsidRDefault="00C35CCE">
      <w:pPr>
        <w:pStyle w:val="NoSpacing"/>
        <w:rPr>
          <w:rFonts w:ascii="Arial" w:hAnsi="Arial"/>
          <w:b/>
          <w:sz w:val="20"/>
          <w:szCs w:val="20"/>
          <w:u w:val="single"/>
        </w:rPr>
      </w:pPr>
      <w:r>
        <w:rPr>
          <w:rFonts w:ascii="Arial" w:hAnsi="Arial"/>
          <w:b/>
          <w:sz w:val="20"/>
          <w:szCs w:val="20"/>
          <w:u w:val="single"/>
        </w:rPr>
        <w:t xml:space="preserve"> </w:t>
      </w:r>
    </w:p>
    <w:p w:rsidR="00BB5109" w:rsidRDefault="00FA21E6" w:rsidP="00FA21E6">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FA21E6" w:rsidP="00684DDA">
      <w:pPr>
        <w:pStyle w:val="Heading1"/>
      </w:pPr>
      <w:r>
        <w:t>126/19</w:t>
      </w:r>
      <w:r w:rsidR="00F97782">
        <w:t xml:space="preserve"> Minutes of the meeting held on the </w:t>
      </w:r>
      <w:r>
        <w:t>18</w:t>
      </w:r>
      <w:r w:rsidRPr="00FA21E6">
        <w:rPr>
          <w:vertAlign w:val="superscript"/>
        </w:rPr>
        <w:t>th</w:t>
      </w:r>
      <w:r>
        <w:t xml:space="preserve"> June 2019</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750694">
        <w:rPr>
          <w:rFonts w:ascii="Arial" w:hAnsi="Arial"/>
          <w:sz w:val="20"/>
          <w:szCs w:val="20"/>
        </w:rPr>
        <w:t xml:space="preserve">the minutes be signed as a true and accurate record of the meeting by the Chair Cllr </w:t>
      </w:r>
      <w:r w:rsidR="00FA21E6">
        <w:rPr>
          <w:rFonts w:ascii="Arial" w:hAnsi="Arial"/>
          <w:sz w:val="20"/>
          <w:szCs w:val="20"/>
        </w:rPr>
        <w:t>Sue Hannah</w:t>
      </w:r>
      <w:r w:rsidR="00750694">
        <w:rPr>
          <w:rFonts w:ascii="Arial" w:hAnsi="Arial"/>
          <w:sz w:val="20"/>
          <w:szCs w:val="20"/>
        </w:rPr>
        <w:t xml:space="preserve"> </w:t>
      </w:r>
    </w:p>
    <w:p w:rsidR="003B4341" w:rsidRDefault="003B4341">
      <w:pPr>
        <w:pStyle w:val="NoSpacing"/>
        <w:rPr>
          <w:rFonts w:ascii="Arial" w:hAnsi="Arial"/>
          <w:sz w:val="20"/>
          <w:szCs w:val="20"/>
        </w:rPr>
      </w:pPr>
    </w:p>
    <w:p w:rsidR="003B4341" w:rsidRP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rsidR="002107DD" w:rsidRDefault="002107DD">
      <w:pPr>
        <w:pStyle w:val="NoSpacing"/>
        <w:rPr>
          <w:rFonts w:ascii="Arial" w:hAnsi="Arial"/>
          <w:b/>
          <w:sz w:val="20"/>
          <w:szCs w:val="20"/>
        </w:rPr>
      </w:pPr>
    </w:p>
    <w:p w:rsidR="002107DD" w:rsidRDefault="00FA21E6" w:rsidP="00684DDA">
      <w:pPr>
        <w:pStyle w:val="Heading1"/>
      </w:pPr>
      <w:r>
        <w:t>127/19</w:t>
      </w:r>
      <w:r w:rsidR="00F97782">
        <w:t xml:space="preserve"> Police Matters</w:t>
      </w:r>
    </w:p>
    <w:p w:rsidR="002107DD" w:rsidRDefault="002107DD">
      <w:pPr>
        <w:pStyle w:val="NoSpacing"/>
        <w:rPr>
          <w:rFonts w:ascii="Arial" w:hAnsi="Arial"/>
          <w:sz w:val="20"/>
          <w:szCs w:val="20"/>
        </w:rPr>
      </w:pPr>
    </w:p>
    <w:p w:rsidR="00193FC7" w:rsidRPr="008F2743" w:rsidRDefault="00F97782" w:rsidP="00423EF0">
      <w:pPr>
        <w:pStyle w:val="NoSpacing"/>
        <w:rPr>
          <w:rFonts w:ascii="Arial" w:hAnsi="Arial"/>
          <w:color w:val="000000"/>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sidR="00FA21E6">
        <w:rPr>
          <w:rFonts w:ascii="Arial" w:hAnsi="Arial"/>
          <w:color w:val="000000"/>
          <w:sz w:val="20"/>
          <w:szCs w:val="20"/>
        </w:rPr>
        <w:t xml:space="preserve">7 incidents noted within it (3 incidents of anti-social behaviour, 1 driving over the limit, </w:t>
      </w:r>
      <w:r w:rsidR="00A31D60">
        <w:rPr>
          <w:rFonts w:ascii="Arial" w:hAnsi="Arial"/>
          <w:color w:val="000000"/>
          <w:sz w:val="20"/>
          <w:szCs w:val="20"/>
        </w:rPr>
        <w:t xml:space="preserve">3 criminal damage and one fail to stop RTC). </w:t>
      </w:r>
    </w:p>
    <w:p w:rsidR="00193FC7" w:rsidRDefault="00193FC7">
      <w:pPr>
        <w:pStyle w:val="NoSpacing"/>
        <w:rPr>
          <w:rFonts w:ascii="Arial" w:hAnsi="Arial"/>
          <w:color w:val="000000"/>
          <w:sz w:val="20"/>
          <w:szCs w:val="20"/>
        </w:rPr>
      </w:pPr>
    </w:p>
    <w:p w:rsidR="00A31D60" w:rsidRDefault="00A31D60" w:rsidP="00BB5109">
      <w:pPr>
        <w:pStyle w:val="NoSpacing"/>
        <w:rPr>
          <w:rFonts w:ascii="Arial" w:hAnsi="Arial"/>
          <w:i/>
          <w:iCs/>
          <w:color w:val="000000"/>
          <w:sz w:val="20"/>
          <w:szCs w:val="20"/>
        </w:rPr>
      </w:pPr>
      <w:r>
        <w:rPr>
          <w:rFonts w:ascii="Arial" w:hAnsi="Arial"/>
          <w:i/>
          <w:iCs/>
          <w:color w:val="000000"/>
          <w:sz w:val="20"/>
          <w:szCs w:val="20"/>
        </w:rPr>
        <w:t>Response from the Police Crime Commissioner re Police Attendance at meetings and Anti-Social Behaviour</w:t>
      </w:r>
    </w:p>
    <w:p w:rsidR="00A31D60" w:rsidRDefault="00A31D60" w:rsidP="00BB5109">
      <w:pPr>
        <w:pStyle w:val="NoSpacing"/>
        <w:rPr>
          <w:rFonts w:ascii="Arial" w:hAnsi="Arial"/>
          <w:i/>
          <w:iCs/>
          <w:color w:val="000000"/>
          <w:sz w:val="20"/>
          <w:szCs w:val="20"/>
        </w:rPr>
      </w:pPr>
    </w:p>
    <w:p w:rsidR="006C49CE" w:rsidRDefault="00A31D60" w:rsidP="00BB5109">
      <w:pPr>
        <w:pStyle w:val="NoSpacing"/>
        <w:rPr>
          <w:rFonts w:ascii="Arial" w:hAnsi="Arial"/>
          <w:color w:val="000000"/>
          <w:sz w:val="20"/>
          <w:szCs w:val="20"/>
        </w:rPr>
      </w:pPr>
      <w:r>
        <w:rPr>
          <w:rFonts w:ascii="Arial" w:hAnsi="Arial"/>
          <w:color w:val="000000"/>
          <w:sz w:val="20"/>
          <w:szCs w:val="20"/>
        </w:rPr>
        <w:t>The Clerk read out a response dated 25</w:t>
      </w:r>
      <w:r w:rsidRPr="00A31D60">
        <w:rPr>
          <w:rFonts w:ascii="Arial" w:hAnsi="Arial"/>
          <w:color w:val="000000"/>
          <w:sz w:val="20"/>
          <w:szCs w:val="20"/>
          <w:vertAlign w:val="superscript"/>
        </w:rPr>
        <w:t>th</w:t>
      </w:r>
      <w:r>
        <w:rPr>
          <w:rFonts w:ascii="Arial" w:hAnsi="Arial"/>
          <w:color w:val="000000"/>
          <w:sz w:val="20"/>
          <w:szCs w:val="20"/>
        </w:rPr>
        <w:t xml:space="preserve"> June 2019 from Peter McCall Police Crime Commissioner </w:t>
      </w:r>
      <w:r w:rsidR="006C49CE">
        <w:rPr>
          <w:rFonts w:ascii="Arial" w:hAnsi="Arial"/>
          <w:color w:val="000000"/>
          <w:sz w:val="20"/>
          <w:szCs w:val="20"/>
        </w:rPr>
        <w:t>noted that “whilst it is no longer practicable to send a representative to every Parish Council meeting across the district, a representative will be sent where a specific request is made for Police attendance.”</w:t>
      </w:r>
    </w:p>
    <w:p w:rsidR="006C49CE" w:rsidRDefault="006C49CE" w:rsidP="00BB5109">
      <w:pPr>
        <w:pStyle w:val="NoSpacing"/>
        <w:rPr>
          <w:rFonts w:ascii="Arial" w:hAnsi="Arial"/>
          <w:color w:val="000000"/>
          <w:sz w:val="20"/>
          <w:szCs w:val="20"/>
        </w:rPr>
      </w:pPr>
    </w:p>
    <w:p w:rsidR="006C49CE" w:rsidRDefault="006C49CE" w:rsidP="00BB5109">
      <w:pPr>
        <w:pStyle w:val="NoSpacing"/>
        <w:rPr>
          <w:rFonts w:ascii="Arial" w:hAnsi="Arial"/>
          <w:color w:val="000000"/>
          <w:sz w:val="20"/>
          <w:szCs w:val="20"/>
        </w:rPr>
      </w:pPr>
      <w:r>
        <w:rPr>
          <w:rFonts w:ascii="Arial" w:hAnsi="Arial"/>
          <w:color w:val="000000"/>
          <w:sz w:val="20"/>
          <w:szCs w:val="20"/>
        </w:rPr>
        <w:t xml:space="preserve">In terms of </w:t>
      </w:r>
      <w:proofErr w:type="spellStart"/>
      <w:r>
        <w:rPr>
          <w:rFonts w:ascii="Arial" w:hAnsi="Arial"/>
          <w:color w:val="000000"/>
          <w:sz w:val="20"/>
          <w:szCs w:val="20"/>
        </w:rPr>
        <w:t>Anti Social</w:t>
      </w:r>
      <w:proofErr w:type="spellEnd"/>
      <w:r>
        <w:rPr>
          <w:rFonts w:ascii="Arial" w:hAnsi="Arial"/>
          <w:color w:val="000000"/>
          <w:sz w:val="20"/>
          <w:szCs w:val="20"/>
        </w:rPr>
        <w:t xml:space="preserve"> </w:t>
      </w:r>
      <w:proofErr w:type="gramStart"/>
      <w:r>
        <w:rPr>
          <w:rFonts w:ascii="Arial" w:hAnsi="Arial"/>
          <w:color w:val="000000"/>
          <w:sz w:val="20"/>
          <w:szCs w:val="20"/>
        </w:rPr>
        <w:t>Behaviour</w:t>
      </w:r>
      <w:proofErr w:type="gramEnd"/>
      <w:r>
        <w:rPr>
          <w:rFonts w:ascii="Arial" w:hAnsi="Arial"/>
          <w:color w:val="000000"/>
          <w:sz w:val="20"/>
          <w:szCs w:val="20"/>
        </w:rPr>
        <w:t xml:space="preserve"> the reply noted that “The Allerdale Local Focus Team are aware that you have raised concerns about an increase in Anti-Social </w:t>
      </w:r>
      <w:proofErr w:type="spellStart"/>
      <w:r>
        <w:rPr>
          <w:rFonts w:ascii="Arial" w:hAnsi="Arial"/>
          <w:color w:val="000000"/>
          <w:sz w:val="20"/>
          <w:szCs w:val="20"/>
        </w:rPr>
        <w:t>Behavour</w:t>
      </w:r>
      <w:proofErr w:type="spellEnd"/>
      <w:r>
        <w:rPr>
          <w:rFonts w:ascii="Arial" w:hAnsi="Arial"/>
          <w:color w:val="000000"/>
          <w:sz w:val="20"/>
          <w:szCs w:val="20"/>
        </w:rPr>
        <w:t xml:space="preserve"> and in response to this patrols have been increased in the relevant area. The area has also been added to the ASB Patrol Plan for Allerdale”. Further the letter noted that when a Police drop-in Surgery was held within the Parish it was very poorly attended. </w:t>
      </w:r>
    </w:p>
    <w:p w:rsidR="006C49CE" w:rsidRDefault="006C49CE" w:rsidP="00BB5109">
      <w:pPr>
        <w:pStyle w:val="NoSpacing"/>
        <w:rPr>
          <w:rFonts w:ascii="Arial" w:hAnsi="Arial"/>
          <w:color w:val="000000"/>
          <w:sz w:val="20"/>
          <w:szCs w:val="20"/>
        </w:rPr>
      </w:pPr>
    </w:p>
    <w:p w:rsidR="006C49CE" w:rsidRDefault="006C49CE" w:rsidP="00BB5109">
      <w:pPr>
        <w:pStyle w:val="NoSpacing"/>
        <w:rPr>
          <w:rFonts w:ascii="Arial" w:hAnsi="Arial"/>
          <w:color w:val="000000"/>
          <w:sz w:val="20"/>
          <w:szCs w:val="20"/>
        </w:rPr>
      </w:pPr>
      <w:r>
        <w:rPr>
          <w:rFonts w:ascii="Arial" w:hAnsi="Arial"/>
          <w:color w:val="000000"/>
          <w:sz w:val="20"/>
          <w:szCs w:val="20"/>
        </w:rPr>
        <w:t xml:space="preserve">Councillors noted that this was due to lack of publicity and warning about the event and it being held during a working day when many residents were in work. </w:t>
      </w:r>
    </w:p>
    <w:p w:rsidR="006C49CE" w:rsidRDefault="006C49CE" w:rsidP="00BB5109">
      <w:pPr>
        <w:pStyle w:val="NoSpacing"/>
        <w:rPr>
          <w:rFonts w:ascii="Arial" w:hAnsi="Arial"/>
          <w:color w:val="000000"/>
          <w:sz w:val="20"/>
          <w:szCs w:val="20"/>
        </w:rPr>
      </w:pPr>
    </w:p>
    <w:p w:rsidR="006F2A1F" w:rsidRPr="006C49CE" w:rsidRDefault="006C49CE" w:rsidP="00BB5109">
      <w:pPr>
        <w:pStyle w:val="NoSpacing"/>
        <w:rPr>
          <w:rFonts w:ascii="Arial" w:hAnsi="Arial"/>
          <w:color w:val="000000"/>
          <w:sz w:val="20"/>
          <w:szCs w:val="20"/>
        </w:rPr>
      </w:pPr>
      <w:r>
        <w:rPr>
          <w:rFonts w:ascii="Arial" w:hAnsi="Arial"/>
          <w:color w:val="000000"/>
          <w:sz w:val="20"/>
          <w:szCs w:val="20"/>
        </w:rPr>
        <w:t>In terms of the Council Tax Precept increase in 2018 the Police Crime Commissioner confirmed that this “assisted the Constabulary to fund an additional 25 police officers, as well as maintaining the number of PCSO’s across the force. These officers have been utilised across all areas of the Constabulary including local policing, armed response and protecting vulnerable children from online abuse and sexual exploitation.”</w:t>
      </w:r>
      <w:r w:rsidR="00D9616C">
        <w:rPr>
          <w:rFonts w:ascii="Arial" w:hAnsi="Arial"/>
          <w:color w:val="000000"/>
          <w:sz w:val="20"/>
          <w:szCs w:val="20"/>
        </w:rPr>
        <w:t xml:space="preserve"> </w:t>
      </w:r>
    </w:p>
    <w:p w:rsidR="00750694" w:rsidRDefault="00750694">
      <w:pPr>
        <w:pStyle w:val="NoSpacing"/>
        <w:rPr>
          <w:rFonts w:ascii="Arial" w:hAnsi="Arial"/>
          <w:color w:val="000000"/>
          <w:sz w:val="20"/>
          <w:szCs w:val="20"/>
        </w:rPr>
      </w:pPr>
    </w:p>
    <w:p w:rsidR="006C49CE" w:rsidRDefault="006C49CE">
      <w:pPr>
        <w:pStyle w:val="NoSpacing"/>
        <w:rPr>
          <w:rFonts w:ascii="Arial" w:hAnsi="Arial"/>
          <w:color w:val="000000"/>
          <w:sz w:val="20"/>
          <w:szCs w:val="20"/>
        </w:rPr>
      </w:pPr>
      <w:r>
        <w:rPr>
          <w:rFonts w:ascii="Arial" w:hAnsi="Arial"/>
          <w:b/>
          <w:bCs/>
          <w:color w:val="000000"/>
          <w:sz w:val="20"/>
          <w:szCs w:val="20"/>
        </w:rPr>
        <w:lastRenderedPageBreak/>
        <w:t xml:space="preserve">Resolved </w:t>
      </w:r>
      <w:r>
        <w:rPr>
          <w:rFonts w:ascii="Arial" w:hAnsi="Arial"/>
          <w:color w:val="000000"/>
          <w:sz w:val="20"/>
          <w:szCs w:val="20"/>
        </w:rPr>
        <w:t xml:space="preserve">by all present that the Clerk invite a member of the Allerdale Area Local Team to the September 2019 Broughton Parish Council meeting with specific reference to Anti-Social Behaviour. </w:t>
      </w:r>
    </w:p>
    <w:p w:rsidR="006C49CE" w:rsidRDefault="006C49CE">
      <w:pPr>
        <w:pStyle w:val="NoSpacing"/>
        <w:rPr>
          <w:rFonts w:ascii="Arial" w:hAnsi="Arial"/>
          <w:color w:val="000000"/>
          <w:sz w:val="20"/>
          <w:szCs w:val="20"/>
        </w:rPr>
      </w:pPr>
    </w:p>
    <w:p w:rsidR="006C49CE" w:rsidRDefault="006C49CE">
      <w:pPr>
        <w:pStyle w:val="NoSpacing"/>
        <w:rPr>
          <w:rFonts w:ascii="Arial" w:hAnsi="Arial"/>
          <w:b/>
          <w:bCs/>
          <w:color w:val="000000"/>
          <w:sz w:val="20"/>
          <w:szCs w:val="20"/>
        </w:rPr>
      </w:pPr>
      <w:r>
        <w:rPr>
          <w:rFonts w:ascii="Arial" w:hAnsi="Arial"/>
          <w:b/>
          <w:bCs/>
          <w:color w:val="000000"/>
          <w:sz w:val="20"/>
          <w:szCs w:val="20"/>
        </w:rPr>
        <w:t xml:space="preserve">Action: Clerk to issue an invite to Insp Rachel Gale &amp; Sgt Lorraine Murphy. </w:t>
      </w:r>
    </w:p>
    <w:p w:rsidR="006C49CE" w:rsidRPr="006C49CE" w:rsidRDefault="006C49CE">
      <w:pPr>
        <w:pStyle w:val="NoSpacing"/>
        <w:rPr>
          <w:rFonts w:ascii="Arial" w:hAnsi="Arial"/>
          <w:b/>
          <w:bCs/>
          <w:color w:val="000000"/>
          <w:sz w:val="20"/>
          <w:szCs w:val="20"/>
        </w:rPr>
      </w:pPr>
    </w:p>
    <w:p w:rsidR="002107DD" w:rsidRDefault="00C663E3" w:rsidP="00684DDA">
      <w:pPr>
        <w:pStyle w:val="Heading1"/>
      </w:pPr>
      <w:r>
        <w:t>128</w:t>
      </w:r>
      <w:r w:rsidR="006F2A1F">
        <w:t>/19</w:t>
      </w:r>
      <w:r w:rsidR="00332D7B">
        <w:t xml:space="preserve"> </w:t>
      </w:r>
      <w:r w:rsidR="00F97782">
        <w:t xml:space="preserve">Public Participation </w:t>
      </w:r>
    </w:p>
    <w:p w:rsidR="002107DD" w:rsidRDefault="002107DD" w:rsidP="00E8704B">
      <w:pPr>
        <w:pStyle w:val="NoSpacing"/>
      </w:pPr>
    </w:p>
    <w:p w:rsidR="005C4F68" w:rsidRDefault="00C663E3" w:rsidP="00E8704B">
      <w:pPr>
        <w:pStyle w:val="NoSpacing"/>
        <w:rPr>
          <w:rFonts w:ascii="Arial" w:hAnsi="Arial" w:cs="Arial"/>
          <w:color w:val="000000"/>
          <w:sz w:val="20"/>
          <w:szCs w:val="20"/>
        </w:rPr>
      </w:pPr>
      <w:r>
        <w:rPr>
          <w:rFonts w:ascii="Arial" w:hAnsi="Arial" w:cs="Arial"/>
          <w:color w:val="000000"/>
          <w:sz w:val="20"/>
          <w:szCs w:val="20"/>
        </w:rPr>
        <w:t xml:space="preserve">The Clerk noted that concern had been raised by a resident of Main Street regarding people using her wheelie bin to dispose of dog waste. The matter had been raised by A/BC Cllr J </w:t>
      </w:r>
      <w:proofErr w:type="spellStart"/>
      <w:r>
        <w:rPr>
          <w:rFonts w:ascii="Arial" w:hAnsi="Arial" w:cs="Arial"/>
          <w:color w:val="000000"/>
          <w:sz w:val="20"/>
          <w:szCs w:val="20"/>
        </w:rPr>
        <w:t>Farebrother</w:t>
      </w:r>
      <w:proofErr w:type="spellEnd"/>
      <w:r>
        <w:rPr>
          <w:rFonts w:ascii="Arial" w:hAnsi="Arial" w:cs="Arial"/>
          <w:color w:val="000000"/>
          <w:sz w:val="20"/>
          <w:szCs w:val="20"/>
        </w:rPr>
        <w:t xml:space="preserve"> who had confirmed that Allerdale Borough Council don’t have any funds for additional </w:t>
      </w:r>
      <w:proofErr w:type="gramStart"/>
      <w:r>
        <w:rPr>
          <w:rFonts w:ascii="Arial" w:hAnsi="Arial" w:cs="Arial"/>
          <w:color w:val="000000"/>
          <w:sz w:val="20"/>
          <w:szCs w:val="20"/>
        </w:rPr>
        <w:t>bins, but</w:t>
      </w:r>
      <w:proofErr w:type="gramEnd"/>
      <w:r>
        <w:rPr>
          <w:rFonts w:ascii="Arial" w:hAnsi="Arial" w:cs="Arial"/>
          <w:color w:val="000000"/>
          <w:sz w:val="20"/>
          <w:szCs w:val="20"/>
        </w:rPr>
        <w:t xml:space="preserve"> would consider emptying a bin if it was provided by the Parish Council (estimated cost £550 per bin).</w:t>
      </w:r>
    </w:p>
    <w:p w:rsidR="00C663E3" w:rsidRDefault="00C663E3" w:rsidP="00E8704B">
      <w:pPr>
        <w:pStyle w:val="NoSpacing"/>
        <w:rPr>
          <w:rFonts w:ascii="Arial" w:hAnsi="Arial" w:cs="Arial"/>
          <w:color w:val="000000"/>
          <w:sz w:val="20"/>
          <w:szCs w:val="20"/>
        </w:rPr>
      </w:pPr>
    </w:p>
    <w:p w:rsidR="00C663E3" w:rsidRPr="00C663E3" w:rsidRDefault="00C663E3" w:rsidP="00E8704B">
      <w:pPr>
        <w:pStyle w:val="NoSpacing"/>
        <w:rPr>
          <w:rFonts w:ascii="Arial" w:hAnsi="Arial" w:cs="Arial"/>
          <w:color w:val="000000"/>
          <w:sz w:val="20"/>
          <w:szCs w:val="20"/>
        </w:rPr>
      </w:pPr>
      <w:r>
        <w:rPr>
          <w:rFonts w:ascii="Arial" w:hAnsi="Arial" w:cs="Arial"/>
          <w:b/>
          <w:bCs/>
          <w:color w:val="000000"/>
          <w:sz w:val="20"/>
          <w:szCs w:val="20"/>
        </w:rPr>
        <w:t xml:space="preserve">Resolved </w:t>
      </w:r>
      <w:r>
        <w:rPr>
          <w:rFonts w:ascii="Arial" w:hAnsi="Arial" w:cs="Arial"/>
          <w:color w:val="000000"/>
          <w:sz w:val="20"/>
          <w:szCs w:val="20"/>
        </w:rPr>
        <w:t xml:space="preserve">by all present that there is a public bin very close to </w:t>
      </w:r>
      <w:proofErr w:type="spellStart"/>
      <w:proofErr w:type="gramStart"/>
      <w:r>
        <w:rPr>
          <w:rFonts w:ascii="Arial" w:hAnsi="Arial" w:cs="Arial"/>
          <w:color w:val="000000"/>
          <w:sz w:val="20"/>
          <w:szCs w:val="20"/>
        </w:rPr>
        <w:t>he</w:t>
      </w:r>
      <w:proofErr w:type="spellEnd"/>
      <w:proofErr w:type="gramEnd"/>
      <w:r>
        <w:rPr>
          <w:rFonts w:ascii="Arial" w:hAnsi="Arial" w:cs="Arial"/>
          <w:color w:val="000000"/>
          <w:sz w:val="20"/>
          <w:szCs w:val="20"/>
        </w:rPr>
        <w:t xml:space="preserve"> location in question so the provision of an additional public bin would be unlikely to make any material difference. </w:t>
      </w:r>
      <w:proofErr w:type="gramStart"/>
      <w:r>
        <w:rPr>
          <w:rFonts w:ascii="Arial" w:hAnsi="Arial" w:cs="Arial"/>
          <w:color w:val="000000"/>
          <w:sz w:val="20"/>
          <w:szCs w:val="20"/>
        </w:rPr>
        <w:t>Therefore</w:t>
      </w:r>
      <w:proofErr w:type="gramEnd"/>
      <w:r>
        <w:rPr>
          <w:rFonts w:ascii="Arial" w:hAnsi="Arial" w:cs="Arial"/>
          <w:color w:val="000000"/>
          <w:sz w:val="20"/>
          <w:szCs w:val="20"/>
        </w:rPr>
        <w:t xml:space="preserve"> no further action to be taken. </w:t>
      </w:r>
    </w:p>
    <w:p w:rsidR="00D10286" w:rsidRPr="00D10286" w:rsidRDefault="00D10286" w:rsidP="00E8704B">
      <w:pPr>
        <w:pStyle w:val="NoSpacing"/>
        <w:rPr>
          <w:rFonts w:ascii="Arial" w:hAnsi="Arial" w:cs="Arial"/>
          <w:b/>
          <w:bCs/>
          <w:color w:val="000000"/>
          <w:sz w:val="20"/>
          <w:szCs w:val="20"/>
        </w:rPr>
      </w:pPr>
    </w:p>
    <w:p w:rsidR="002107DD" w:rsidRDefault="00C663E3" w:rsidP="00684DDA">
      <w:pPr>
        <w:pStyle w:val="Heading1"/>
      </w:pPr>
      <w:r>
        <w:t>129/19</w:t>
      </w:r>
      <w:r w:rsidR="00AF30E0">
        <w:t xml:space="preserve"> Applications for Co-option</w:t>
      </w:r>
    </w:p>
    <w:p w:rsidR="00AF30E0" w:rsidRDefault="00AF30E0" w:rsidP="00AF30E0">
      <w:pPr>
        <w:pStyle w:val="NoSpacing"/>
        <w:rPr>
          <w:rFonts w:ascii="Arial" w:hAnsi="Arial"/>
          <w:sz w:val="20"/>
          <w:szCs w:val="20"/>
        </w:rPr>
      </w:pPr>
    </w:p>
    <w:p w:rsidR="00AF30E0" w:rsidRDefault="00AF30E0" w:rsidP="00AF30E0">
      <w:pPr>
        <w:pStyle w:val="NoSpacing"/>
        <w:rPr>
          <w:rFonts w:ascii="Arial" w:hAnsi="Arial"/>
          <w:sz w:val="20"/>
          <w:szCs w:val="20"/>
        </w:rPr>
      </w:pPr>
      <w:r>
        <w:rPr>
          <w:rFonts w:ascii="Arial" w:hAnsi="Arial"/>
          <w:sz w:val="20"/>
          <w:szCs w:val="20"/>
        </w:rPr>
        <w:t>None received</w:t>
      </w:r>
    </w:p>
    <w:p w:rsidR="00AF30E0" w:rsidRPr="00AF30E0" w:rsidRDefault="00AF30E0" w:rsidP="00AF30E0">
      <w:pPr>
        <w:pStyle w:val="NoSpacing"/>
        <w:rPr>
          <w:rFonts w:ascii="Arial" w:hAnsi="Arial"/>
          <w:b/>
          <w:bCs/>
          <w:sz w:val="20"/>
          <w:szCs w:val="20"/>
        </w:rPr>
      </w:pPr>
    </w:p>
    <w:p w:rsidR="002107DD" w:rsidRDefault="00D9616C" w:rsidP="00684DDA">
      <w:pPr>
        <w:pStyle w:val="Heading1"/>
      </w:pPr>
      <w:r>
        <w:t>1</w:t>
      </w:r>
      <w:r w:rsidR="00C663E3">
        <w:t>30/</w:t>
      </w:r>
      <w:r>
        <w:t>19</w:t>
      </w:r>
      <w:r w:rsidR="00F97782">
        <w:t xml:space="preserve"> Update on matters arising from previous meetings</w:t>
      </w:r>
    </w:p>
    <w:p w:rsidR="002107DD" w:rsidRDefault="002107DD">
      <w:pPr>
        <w:pStyle w:val="NoSpacing"/>
        <w:tabs>
          <w:tab w:val="left" w:pos="2495"/>
        </w:tabs>
        <w:rPr>
          <w:rFonts w:ascii="Arial" w:hAnsi="Arial"/>
          <w:b/>
          <w:sz w:val="20"/>
          <w:szCs w:val="20"/>
          <w:u w:val="single"/>
        </w:rPr>
      </w:pPr>
    </w:p>
    <w:p w:rsidR="002107DD" w:rsidRPr="00684DDA" w:rsidRDefault="00F97782" w:rsidP="00684DDA">
      <w:pPr>
        <w:pStyle w:val="Heading2"/>
      </w:pPr>
      <w:r w:rsidRPr="00684DDA">
        <w:t>Youth Shelter/Outdoor Recreation Project</w:t>
      </w:r>
    </w:p>
    <w:p w:rsidR="00634510" w:rsidRDefault="00634510">
      <w:pPr>
        <w:pStyle w:val="NoSpacing"/>
        <w:tabs>
          <w:tab w:val="left" w:pos="2495"/>
        </w:tabs>
        <w:rPr>
          <w:rFonts w:ascii="Arial" w:hAnsi="Arial"/>
          <w:b/>
          <w:sz w:val="20"/>
          <w:szCs w:val="20"/>
        </w:rPr>
      </w:pPr>
    </w:p>
    <w:p w:rsidR="0056321E" w:rsidRDefault="00C663E3">
      <w:pPr>
        <w:pStyle w:val="NoSpacing"/>
        <w:tabs>
          <w:tab w:val="left" w:pos="2495"/>
        </w:tabs>
        <w:rPr>
          <w:rFonts w:ascii="Arial" w:hAnsi="Arial"/>
          <w:bCs/>
          <w:sz w:val="20"/>
          <w:szCs w:val="20"/>
        </w:rPr>
      </w:pPr>
      <w:r>
        <w:rPr>
          <w:rFonts w:ascii="Arial" w:hAnsi="Arial"/>
          <w:b/>
          <w:sz w:val="20"/>
          <w:szCs w:val="20"/>
        </w:rPr>
        <w:t xml:space="preserve">Resolved </w:t>
      </w:r>
      <w:r>
        <w:rPr>
          <w:rFonts w:ascii="Arial" w:hAnsi="Arial"/>
          <w:bCs/>
          <w:sz w:val="20"/>
          <w:szCs w:val="20"/>
        </w:rPr>
        <w:t>that this matter be deferred until the September 2019 meeting.</w:t>
      </w:r>
    </w:p>
    <w:p w:rsidR="00C663E3" w:rsidRDefault="00C663E3">
      <w:pPr>
        <w:pStyle w:val="NoSpacing"/>
        <w:tabs>
          <w:tab w:val="left" w:pos="2495"/>
        </w:tabs>
        <w:rPr>
          <w:rFonts w:ascii="Arial" w:hAnsi="Arial"/>
          <w:bCs/>
          <w:sz w:val="20"/>
          <w:szCs w:val="20"/>
        </w:rPr>
      </w:pPr>
    </w:p>
    <w:p w:rsidR="00C663E3" w:rsidRDefault="00C663E3">
      <w:pPr>
        <w:pStyle w:val="NoSpacing"/>
        <w:tabs>
          <w:tab w:val="left" w:pos="2495"/>
        </w:tabs>
        <w:rPr>
          <w:rFonts w:ascii="Arial" w:hAnsi="Arial"/>
          <w:b/>
          <w:sz w:val="20"/>
          <w:szCs w:val="20"/>
        </w:rPr>
      </w:pPr>
      <w:r>
        <w:rPr>
          <w:rFonts w:ascii="Arial" w:hAnsi="Arial"/>
          <w:b/>
          <w:sz w:val="20"/>
          <w:szCs w:val="20"/>
        </w:rPr>
        <w:t>Action: Clerk to agenda this for the September 2019 meeting.</w:t>
      </w:r>
    </w:p>
    <w:p w:rsidR="00C663E3" w:rsidRPr="00684DDA" w:rsidRDefault="00C663E3" w:rsidP="00684DDA">
      <w:pPr>
        <w:pStyle w:val="Heading2"/>
        <w:numPr>
          <w:ilvl w:val="0"/>
          <w:numId w:val="0"/>
        </w:numPr>
        <w:ind w:left="720"/>
      </w:pPr>
    </w:p>
    <w:p w:rsidR="002107DD" w:rsidRPr="00684DDA" w:rsidRDefault="00C663E3" w:rsidP="00684DDA">
      <w:pPr>
        <w:pStyle w:val="Heading2"/>
      </w:pPr>
      <w:r w:rsidRPr="00684DDA">
        <w:t xml:space="preserve">Persimmon </w:t>
      </w:r>
      <w:r w:rsidR="00DB4AF9" w:rsidRPr="00684DDA">
        <w:t>Land Church Meadows</w:t>
      </w:r>
    </w:p>
    <w:p w:rsidR="00DB4AF9" w:rsidRDefault="00DB4AF9" w:rsidP="00DB4AF9">
      <w:pPr>
        <w:pStyle w:val="NoSpacing"/>
        <w:tabs>
          <w:tab w:val="left" w:pos="2495"/>
        </w:tabs>
        <w:rPr>
          <w:rFonts w:ascii="Arial" w:hAnsi="Arial"/>
          <w:sz w:val="20"/>
          <w:szCs w:val="20"/>
        </w:rPr>
      </w:pPr>
    </w:p>
    <w:p w:rsidR="0056321E" w:rsidRDefault="00C663E3" w:rsidP="0056321E">
      <w:pPr>
        <w:pStyle w:val="NoSpacing"/>
        <w:tabs>
          <w:tab w:val="left" w:pos="2495"/>
        </w:tabs>
        <w:rPr>
          <w:rFonts w:ascii="Arial" w:hAnsi="Arial"/>
          <w:sz w:val="20"/>
          <w:szCs w:val="20"/>
        </w:rPr>
      </w:pPr>
      <w:r>
        <w:rPr>
          <w:rFonts w:ascii="Arial" w:hAnsi="Arial"/>
          <w:sz w:val="20"/>
          <w:szCs w:val="20"/>
        </w:rPr>
        <w:t xml:space="preserve">All councillors had received a copy of the planning consent granted by Allerdale Borough Council on the green space of land at the edge of the Church Meadows estate. The planning application had a number of stringent conditions attached to it that would prevent the Parish Council moving forward with any of the ideas that had been suggested for the area. It would result in the Parish Council having an additional financial burden for the regular grass cutting of this area for the benefit of the few. </w:t>
      </w:r>
    </w:p>
    <w:p w:rsidR="00C663E3" w:rsidRDefault="00C663E3" w:rsidP="0056321E">
      <w:pPr>
        <w:pStyle w:val="NoSpacing"/>
        <w:tabs>
          <w:tab w:val="left" w:pos="2495"/>
        </w:tabs>
        <w:rPr>
          <w:rFonts w:ascii="Arial" w:hAnsi="Arial"/>
          <w:sz w:val="20"/>
          <w:szCs w:val="20"/>
        </w:rPr>
      </w:pPr>
    </w:p>
    <w:p w:rsidR="00C663E3" w:rsidRDefault="00C663E3" w:rsidP="0056321E">
      <w:pPr>
        <w:pStyle w:val="NoSpacing"/>
        <w:tabs>
          <w:tab w:val="left" w:pos="2495"/>
        </w:tabs>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with sadness the Parish Council are unable to proceed with the pursuance of the transfer of this piece of land to the Parish Council for community purposes due to the restrictive nature of the Planning Conditions and the potential liability the land would subject the Parish Council to. </w:t>
      </w:r>
    </w:p>
    <w:p w:rsidR="00C663E3" w:rsidRDefault="00C663E3" w:rsidP="0056321E">
      <w:pPr>
        <w:pStyle w:val="NoSpacing"/>
        <w:tabs>
          <w:tab w:val="left" w:pos="2495"/>
        </w:tabs>
        <w:rPr>
          <w:rFonts w:ascii="Arial" w:hAnsi="Arial"/>
          <w:sz w:val="20"/>
          <w:szCs w:val="20"/>
        </w:rPr>
      </w:pPr>
    </w:p>
    <w:p w:rsidR="00C663E3" w:rsidRDefault="00C663E3" w:rsidP="0056321E">
      <w:pPr>
        <w:pStyle w:val="NoSpacing"/>
        <w:tabs>
          <w:tab w:val="left" w:pos="2495"/>
        </w:tabs>
        <w:rPr>
          <w:rFonts w:ascii="Arial" w:hAnsi="Arial"/>
          <w:b/>
          <w:bCs/>
          <w:sz w:val="20"/>
          <w:szCs w:val="20"/>
        </w:rPr>
      </w:pPr>
      <w:r>
        <w:rPr>
          <w:rFonts w:ascii="Arial" w:hAnsi="Arial"/>
          <w:b/>
          <w:bCs/>
          <w:sz w:val="20"/>
          <w:szCs w:val="20"/>
        </w:rPr>
        <w:t xml:space="preserve">Action: Clerk to confirm this decision to Persimmon and thank them for their patience in waiting for the Parish Council to get to this position. </w:t>
      </w:r>
    </w:p>
    <w:p w:rsidR="00C663E3" w:rsidRDefault="00C663E3" w:rsidP="0056321E">
      <w:pPr>
        <w:pStyle w:val="NoSpacing"/>
        <w:tabs>
          <w:tab w:val="left" w:pos="2495"/>
        </w:tabs>
        <w:rPr>
          <w:rFonts w:ascii="Arial" w:hAnsi="Arial"/>
          <w:b/>
          <w:bCs/>
          <w:sz w:val="20"/>
          <w:szCs w:val="20"/>
        </w:rPr>
      </w:pPr>
    </w:p>
    <w:p w:rsidR="00C663E3" w:rsidRDefault="00C663E3" w:rsidP="0056321E">
      <w:pPr>
        <w:pStyle w:val="NoSpacing"/>
        <w:tabs>
          <w:tab w:val="left" w:pos="2495"/>
        </w:tabs>
        <w:rPr>
          <w:rFonts w:ascii="Arial" w:hAnsi="Arial"/>
          <w:sz w:val="20"/>
          <w:szCs w:val="20"/>
        </w:rPr>
      </w:pPr>
      <w:r>
        <w:rPr>
          <w:rFonts w:ascii="Arial" w:hAnsi="Arial"/>
          <w:sz w:val="20"/>
          <w:szCs w:val="20"/>
        </w:rPr>
        <w:t xml:space="preserve">It was noted that there is further area of green space close to this area that is also not being maintained and is now very over grown. This area is not within the ‘new’ church meadows estate or maintenance agreement. </w:t>
      </w:r>
    </w:p>
    <w:p w:rsidR="00C663E3" w:rsidRDefault="00C663E3" w:rsidP="0056321E">
      <w:pPr>
        <w:pStyle w:val="NoSpacing"/>
        <w:tabs>
          <w:tab w:val="left" w:pos="2495"/>
        </w:tabs>
        <w:rPr>
          <w:rFonts w:ascii="Arial" w:hAnsi="Arial"/>
          <w:sz w:val="20"/>
          <w:szCs w:val="20"/>
        </w:rPr>
      </w:pPr>
    </w:p>
    <w:p w:rsidR="00C663E3" w:rsidRDefault="00C663E3" w:rsidP="0056321E">
      <w:pPr>
        <w:pStyle w:val="NoSpacing"/>
        <w:tabs>
          <w:tab w:val="left" w:pos="2495"/>
        </w:tabs>
        <w:rPr>
          <w:rFonts w:ascii="Arial" w:hAnsi="Arial"/>
          <w:b/>
          <w:bCs/>
          <w:sz w:val="20"/>
          <w:szCs w:val="20"/>
        </w:rPr>
      </w:pPr>
      <w:proofErr w:type="spellStart"/>
      <w:proofErr w:type="gramStart"/>
      <w:r>
        <w:rPr>
          <w:rFonts w:ascii="Arial" w:hAnsi="Arial"/>
          <w:b/>
          <w:bCs/>
          <w:sz w:val="20"/>
          <w:szCs w:val="20"/>
        </w:rPr>
        <w:t>Action:</w:t>
      </w:r>
      <w:r w:rsidR="00F210B1">
        <w:rPr>
          <w:rFonts w:ascii="Arial" w:hAnsi="Arial"/>
          <w:b/>
          <w:bCs/>
          <w:sz w:val="20"/>
          <w:szCs w:val="20"/>
        </w:rPr>
        <w:t>A</w:t>
      </w:r>
      <w:proofErr w:type="spellEnd"/>
      <w:proofErr w:type="gramEnd"/>
      <w:r w:rsidR="00F210B1">
        <w:rPr>
          <w:rFonts w:ascii="Arial" w:hAnsi="Arial"/>
          <w:b/>
          <w:bCs/>
          <w:sz w:val="20"/>
          <w:szCs w:val="20"/>
        </w:rPr>
        <w:t>/BC Cllr N Cockburn to</w:t>
      </w:r>
      <w:r>
        <w:rPr>
          <w:rFonts w:ascii="Arial" w:hAnsi="Arial"/>
          <w:b/>
          <w:bCs/>
          <w:sz w:val="20"/>
          <w:szCs w:val="20"/>
        </w:rPr>
        <w:t xml:space="preserve"> </w:t>
      </w:r>
      <w:r w:rsidR="00F210B1">
        <w:rPr>
          <w:rFonts w:ascii="Arial" w:hAnsi="Arial"/>
          <w:b/>
          <w:bCs/>
          <w:sz w:val="20"/>
          <w:szCs w:val="20"/>
        </w:rPr>
        <w:t>research</w:t>
      </w:r>
      <w:r>
        <w:rPr>
          <w:rFonts w:ascii="Arial" w:hAnsi="Arial"/>
          <w:b/>
          <w:bCs/>
          <w:sz w:val="20"/>
          <w:szCs w:val="20"/>
        </w:rPr>
        <w:t xml:space="preserve"> if there is a S.106 or similar on the original church meadows estate to provide direction on who may be responsible for the maintenance of this land. </w:t>
      </w:r>
    </w:p>
    <w:p w:rsidR="00C663E3" w:rsidRDefault="00C663E3" w:rsidP="0056321E">
      <w:pPr>
        <w:pStyle w:val="NoSpacing"/>
        <w:tabs>
          <w:tab w:val="left" w:pos="2495"/>
        </w:tabs>
        <w:rPr>
          <w:rFonts w:ascii="Arial" w:hAnsi="Arial"/>
          <w:b/>
          <w:bCs/>
          <w:sz w:val="20"/>
          <w:szCs w:val="20"/>
        </w:rPr>
      </w:pPr>
    </w:p>
    <w:p w:rsidR="00C663E3" w:rsidRPr="00684DDA" w:rsidRDefault="00C663E3" w:rsidP="00684DDA">
      <w:pPr>
        <w:pStyle w:val="Heading2"/>
      </w:pPr>
      <w:r w:rsidRPr="00684DDA">
        <w:t>Phone Box</w:t>
      </w:r>
    </w:p>
    <w:p w:rsidR="00C663E3" w:rsidRDefault="00C663E3" w:rsidP="00C663E3">
      <w:pPr>
        <w:pStyle w:val="NoSpacing"/>
        <w:tabs>
          <w:tab w:val="left" w:pos="2495"/>
        </w:tabs>
        <w:rPr>
          <w:rFonts w:ascii="Arial" w:hAnsi="Arial"/>
          <w:sz w:val="20"/>
          <w:szCs w:val="20"/>
        </w:rPr>
      </w:pPr>
    </w:p>
    <w:p w:rsidR="00C663E3" w:rsidRDefault="00C663E3" w:rsidP="00C663E3">
      <w:pPr>
        <w:pStyle w:val="NoSpacing"/>
        <w:tabs>
          <w:tab w:val="left" w:pos="2495"/>
        </w:tabs>
        <w:rPr>
          <w:rFonts w:ascii="Arial" w:hAnsi="Arial"/>
          <w:sz w:val="20"/>
          <w:szCs w:val="20"/>
        </w:rPr>
      </w:pPr>
      <w:r>
        <w:rPr>
          <w:rFonts w:ascii="Arial" w:hAnsi="Arial"/>
          <w:sz w:val="20"/>
          <w:szCs w:val="20"/>
        </w:rPr>
        <w:t>It was noted that no representation had been received either in support or objection to the idea of removing or not the Phone Box outside the Post Office.</w:t>
      </w:r>
    </w:p>
    <w:p w:rsidR="00C663E3" w:rsidRDefault="00C663E3" w:rsidP="00C663E3">
      <w:pPr>
        <w:pStyle w:val="NoSpacing"/>
        <w:tabs>
          <w:tab w:val="left" w:pos="2495"/>
        </w:tabs>
        <w:rPr>
          <w:rFonts w:ascii="Arial" w:hAnsi="Arial"/>
          <w:sz w:val="20"/>
          <w:szCs w:val="20"/>
        </w:rPr>
      </w:pPr>
    </w:p>
    <w:p w:rsidR="00C663E3" w:rsidRDefault="00C663E3" w:rsidP="00C663E3">
      <w:pPr>
        <w:pStyle w:val="NoSpacing"/>
        <w:tabs>
          <w:tab w:val="left" w:pos="2495"/>
        </w:tabs>
        <w:rPr>
          <w:rFonts w:ascii="Arial" w:hAnsi="Arial"/>
          <w:b/>
          <w:bCs/>
          <w:sz w:val="20"/>
          <w:szCs w:val="20"/>
        </w:rPr>
      </w:pPr>
      <w:r>
        <w:rPr>
          <w:rFonts w:ascii="Arial" w:hAnsi="Arial"/>
          <w:b/>
          <w:bCs/>
          <w:sz w:val="20"/>
          <w:szCs w:val="20"/>
        </w:rPr>
        <w:t xml:space="preserve">Action: Clerk to agenda this matter for the </w:t>
      </w:r>
      <w:r w:rsidR="00470C13">
        <w:rPr>
          <w:rFonts w:ascii="Arial" w:hAnsi="Arial"/>
          <w:b/>
          <w:bCs/>
          <w:sz w:val="20"/>
          <w:szCs w:val="20"/>
        </w:rPr>
        <w:t xml:space="preserve">September 2019 meeting. </w:t>
      </w:r>
    </w:p>
    <w:p w:rsidR="00470C13" w:rsidRDefault="00470C13" w:rsidP="00C663E3">
      <w:pPr>
        <w:pStyle w:val="NoSpacing"/>
        <w:tabs>
          <w:tab w:val="left" w:pos="2495"/>
        </w:tabs>
        <w:rPr>
          <w:rFonts w:ascii="Arial" w:hAnsi="Arial"/>
          <w:b/>
          <w:bCs/>
          <w:sz w:val="20"/>
          <w:szCs w:val="20"/>
        </w:rPr>
      </w:pPr>
    </w:p>
    <w:p w:rsidR="00470C13" w:rsidRPr="00684DDA" w:rsidRDefault="00470C13" w:rsidP="00684DDA">
      <w:pPr>
        <w:pStyle w:val="Heading2"/>
      </w:pPr>
      <w:r w:rsidRPr="00684DDA">
        <w:t xml:space="preserve">Notification of cessation of </w:t>
      </w:r>
      <w:proofErr w:type="spellStart"/>
      <w:r w:rsidRPr="00684DDA">
        <w:t>StageCoach</w:t>
      </w:r>
      <w:proofErr w:type="spellEnd"/>
      <w:r w:rsidRPr="00684DDA">
        <w:t xml:space="preserve"> Bus Service 35C</w:t>
      </w:r>
    </w:p>
    <w:p w:rsidR="00470C13" w:rsidRDefault="00470C13" w:rsidP="00470C13">
      <w:pPr>
        <w:pStyle w:val="NoSpacing"/>
        <w:tabs>
          <w:tab w:val="left" w:pos="2495"/>
        </w:tabs>
        <w:rPr>
          <w:rFonts w:ascii="Arial" w:hAnsi="Arial"/>
          <w:sz w:val="20"/>
          <w:szCs w:val="20"/>
        </w:rPr>
      </w:pPr>
    </w:p>
    <w:p w:rsidR="00470C13" w:rsidRPr="00470C13" w:rsidRDefault="00470C13" w:rsidP="00470C13">
      <w:pPr>
        <w:pStyle w:val="NoSpacing"/>
        <w:tabs>
          <w:tab w:val="left" w:pos="2495"/>
        </w:tabs>
        <w:rPr>
          <w:rFonts w:ascii="Arial" w:hAnsi="Arial"/>
          <w:sz w:val="20"/>
          <w:szCs w:val="20"/>
        </w:rPr>
      </w:pPr>
      <w:r>
        <w:rPr>
          <w:rFonts w:ascii="Arial" w:hAnsi="Arial"/>
          <w:sz w:val="20"/>
          <w:szCs w:val="20"/>
        </w:rPr>
        <w:lastRenderedPageBreak/>
        <w:t>It was noted that this once a day service for post 16 education at the college will be ceasing as of the 19</w:t>
      </w:r>
      <w:r w:rsidRPr="00470C13">
        <w:rPr>
          <w:rFonts w:ascii="Arial" w:hAnsi="Arial"/>
          <w:sz w:val="20"/>
          <w:szCs w:val="20"/>
          <w:vertAlign w:val="superscript"/>
        </w:rPr>
        <w:t>th</w:t>
      </w:r>
      <w:r>
        <w:rPr>
          <w:rFonts w:ascii="Arial" w:hAnsi="Arial"/>
          <w:sz w:val="20"/>
          <w:szCs w:val="20"/>
        </w:rPr>
        <w:t xml:space="preserve"> July 2019. Cllr Sue Hannah has shared this information on the Great &amp; Little Broughton Facebook Page for information. </w:t>
      </w:r>
    </w:p>
    <w:p w:rsidR="00E742F1" w:rsidRDefault="00E742F1" w:rsidP="00E742F1">
      <w:pPr>
        <w:pStyle w:val="NoSpacing"/>
        <w:tabs>
          <w:tab w:val="left" w:pos="2495"/>
        </w:tabs>
        <w:rPr>
          <w:rFonts w:ascii="Arial" w:hAnsi="Arial"/>
          <w:sz w:val="20"/>
          <w:szCs w:val="20"/>
        </w:rPr>
      </w:pPr>
    </w:p>
    <w:p w:rsidR="002107DD" w:rsidRDefault="00470C13" w:rsidP="00684DDA">
      <w:pPr>
        <w:pStyle w:val="Heading1"/>
      </w:pPr>
      <w:r>
        <w:t>131</w:t>
      </w:r>
      <w:r w:rsidR="00147A3E">
        <w:t>/19</w:t>
      </w:r>
      <w:r w:rsidR="00F97782">
        <w:t xml:space="preserve"> Clerks Report</w:t>
      </w:r>
    </w:p>
    <w:p w:rsidR="002107DD" w:rsidRDefault="002107DD">
      <w:pPr>
        <w:pStyle w:val="NoSpacing"/>
        <w:tabs>
          <w:tab w:val="left" w:pos="2495"/>
        </w:tabs>
        <w:rPr>
          <w:rFonts w:ascii="Arial" w:hAnsi="Arial"/>
          <w:b/>
          <w:sz w:val="20"/>
          <w:szCs w:val="20"/>
          <w:u w:val="single"/>
        </w:rPr>
      </w:pPr>
    </w:p>
    <w:p w:rsidR="00423EF0"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D10286" w:rsidRDefault="00D10286" w:rsidP="00470C13">
      <w:pPr>
        <w:pStyle w:val="NoSpacing"/>
        <w:tabs>
          <w:tab w:val="left" w:pos="2495"/>
        </w:tabs>
        <w:rPr>
          <w:rFonts w:ascii="Arial" w:hAnsi="Arial"/>
          <w:b/>
          <w:sz w:val="20"/>
          <w:szCs w:val="20"/>
        </w:rPr>
      </w:pPr>
    </w:p>
    <w:p w:rsidR="00470C13" w:rsidRDefault="00470C13" w:rsidP="00470C13">
      <w:pPr>
        <w:pStyle w:val="NoSpacing"/>
        <w:numPr>
          <w:ilvl w:val="0"/>
          <w:numId w:val="10"/>
        </w:numPr>
        <w:tabs>
          <w:tab w:val="left" w:pos="2495"/>
        </w:tabs>
        <w:rPr>
          <w:rFonts w:ascii="Arial" w:hAnsi="Arial"/>
          <w:bCs/>
          <w:i/>
          <w:iCs/>
          <w:sz w:val="20"/>
          <w:szCs w:val="20"/>
        </w:rPr>
      </w:pPr>
      <w:r>
        <w:rPr>
          <w:rFonts w:ascii="Arial" w:hAnsi="Arial"/>
          <w:bCs/>
          <w:i/>
          <w:iCs/>
          <w:sz w:val="20"/>
          <w:szCs w:val="20"/>
        </w:rPr>
        <w:t>Access to Brigham</w:t>
      </w:r>
    </w:p>
    <w:p w:rsidR="00470C13" w:rsidRDefault="00470C13" w:rsidP="00470C13">
      <w:pPr>
        <w:pStyle w:val="NoSpacing"/>
        <w:tabs>
          <w:tab w:val="left" w:pos="2495"/>
        </w:tabs>
        <w:rPr>
          <w:rFonts w:ascii="Arial" w:hAnsi="Arial"/>
          <w:bCs/>
          <w:sz w:val="20"/>
          <w:szCs w:val="20"/>
        </w:rPr>
      </w:pPr>
    </w:p>
    <w:p w:rsidR="00470C13" w:rsidRPr="00470C13" w:rsidRDefault="00470C13" w:rsidP="00470C13">
      <w:pPr>
        <w:pStyle w:val="NoSpacing"/>
        <w:tabs>
          <w:tab w:val="left" w:pos="2495"/>
        </w:tabs>
        <w:rPr>
          <w:rFonts w:ascii="Arial" w:hAnsi="Arial"/>
          <w:bCs/>
          <w:sz w:val="20"/>
          <w:szCs w:val="20"/>
        </w:rPr>
      </w:pPr>
      <w:r>
        <w:rPr>
          <w:rFonts w:ascii="Arial" w:hAnsi="Arial"/>
          <w:bCs/>
          <w:sz w:val="20"/>
          <w:szCs w:val="20"/>
        </w:rPr>
        <w:t xml:space="preserve">It was noted that the access to Brigham from the A66 is closed for a period of up to 7 weeks due to United Utilities Pipeline Works. </w:t>
      </w:r>
    </w:p>
    <w:p w:rsidR="00D10286" w:rsidRPr="00D10286" w:rsidRDefault="00D10286">
      <w:pPr>
        <w:pStyle w:val="NoSpacing"/>
        <w:tabs>
          <w:tab w:val="left" w:pos="2495"/>
        </w:tabs>
        <w:rPr>
          <w:rFonts w:ascii="Arial" w:hAnsi="Arial"/>
          <w:b/>
          <w:bCs/>
          <w:sz w:val="20"/>
          <w:szCs w:val="20"/>
        </w:rPr>
      </w:pPr>
    </w:p>
    <w:p w:rsidR="002107DD" w:rsidRDefault="00470C13" w:rsidP="00684DDA">
      <w:pPr>
        <w:pStyle w:val="Heading1"/>
      </w:pPr>
      <w:r>
        <w:t>132</w:t>
      </w:r>
      <w:r w:rsidR="00B134FC">
        <w:t>/19</w:t>
      </w:r>
      <w:r w:rsidR="00F97782">
        <w:t xml:space="preserve"> Play-area</w:t>
      </w:r>
    </w:p>
    <w:p w:rsidR="002107DD" w:rsidRDefault="002107DD">
      <w:pPr>
        <w:pStyle w:val="NoSpacing"/>
        <w:tabs>
          <w:tab w:val="left" w:pos="2495"/>
        </w:tabs>
        <w:rPr>
          <w:rFonts w:ascii="Arial" w:hAnsi="Arial"/>
          <w:b/>
          <w:sz w:val="20"/>
          <w:szCs w:val="20"/>
          <w:u w:val="single"/>
        </w:rPr>
      </w:pPr>
    </w:p>
    <w:p w:rsidR="005C4F68" w:rsidRDefault="00470C13" w:rsidP="005C4F68">
      <w:pPr>
        <w:pStyle w:val="NoSpacing"/>
        <w:tabs>
          <w:tab w:val="left" w:pos="2495"/>
        </w:tabs>
        <w:rPr>
          <w:rFonts w:ascii="Arial" w:hAnsi="Arial"/>
          <w:i/>
          <w:iCs/>
          <w:sz w:val="20"/>
          <w:szCs w:val="20"/>
        </w:rPr>
      </w:pPr>
      <w:r>
        <w:rPr>
          <w:rFonts w:ascii="Arial" w:hAnsi="Arial"/>
          <w:i/>
          <w:iCs/>
          <w:sz w:val="20"/>
          <w:szCs w:val="20"/>
        </w:rPr>
        <w:t>Quotes for repairs following Annual Inspection</w:t>
      </w:r>
    </w:p>
    <w:p w:rsidR="00470C13" w:rsidRDefault="00470C13" w:rsidP="005C4F68">
      <w:pPr>
        <w:pStyle w:val="NoSpacing"/>
        <w:tabs>
          <w:tab w:val="left" w:pos="2495"/>
        </w:tabs>
        <w:rPr>
          <w:rFonts w:ascii="Arial" w:hAnsi="Arial"/>
          <w:i/>
          <w:iCs/>
          <w:sz w:val="20"/>
          <w:szCs w:val="20"/>
        </w:rPr>
      </w:pPr>
    </w:p>
    <w:p w:rsidR="00470C13" w:rsidRDefault="00470C13" w:rsidP="005C4F68">
      <w:pPr>
        <w:pStyle w:val="NoSpacing"/>
        <w:tabs>
          <w:tab w:val="left" w:pos="2495"/>
        </w:tabs>
        <w:rPr>
          <w:rFonts w:ascii="Arial" w:hAnsi="Arial"/>
          <w:sz w:val="20"/>
          <w:szCs w:val="20"/>
        </w:rPr>
      </w:pPr>
      <w:r>
        <w:rPr>
          <w:rFonts w:ascii="Arial" w:hAnsi="Arial"/>
          <w:sz w:val="20"/>
          <w:szCs w:val="20"/>
        </w:rPr>
        <w:t xml:space="preserve">The Clerk noted that the quote has not yet been received. </w:t>
      </w:r>
      <w:r>
        <w:rPr>
          <w:rFonts w:ascii="Arial" w:hAnsi="Arial"/>
          <w:b/>
          <w:bCs/>
          <w:sz w:val="20"/>
          <w:szCs w:val="20"/>
        </w:rPr>
        <w:t xml:space="preserve">Resolved </w:t>
      </w:r>
      <w:r>
        <w:rPr>
          <w:rFonts w:ascii="Arial" w:hAnsi="Arial"/>
          <w:sz w:val="20"/>
          <w:szCs w:val="20"/>
        </w:rPr>
        <w:t xml:space="preserve">by all present that the Clerk circulate the quote to all for authorisation via email between meetings. </w:t>
      </w:r>
    </w:p>
    <w:p w:rsidR="00470C13" w:rsidRDefault="00470C13" w:rsidP="005C4F68">
      <w:pPr>
        <w:pStyle w:val="NoSpacing"/>
        <w:tabs>
          <w:tab w:val="left" w:pos="2495"/>
        </w:tabs>
        <w:rPr>
          <w:rFonts w:ascii="Arial" w:hAnsi="Arial"/>
          <w:sz w:val="20"/>
          <w:szCs w:val="20"/>
        </w:rPr>
      </w:pPr>
    </w:p>
    <w:p w:rsidR="00470C13" w:rsidRPr="00470C13" w:rsidRDefault="00470C13" w:rsidP="005C4F68">
      <w:pPr>
        <w:pStyle w:val="NoSpacing"/>
        <w:tabs>
          <w:tab w:val="left" w:pos="2495"/>
        </w:tabs>
        <w:rPr>
          <w:rFonts w:ascii="Arial" w:hAnsi="Arial"/>
          <w:b/>
          <w:bCs/>
          <w:sz w:val="20"/>
          <w:szCs w:val="20"/>
        </w:rPr>
      </w:pPr>
      <w:r>
        <w:rPr>
          <w:rFonts w:ascii="Arial" w:hAnsi="Arial"/>
          <w:b/>
          <w:bCs/>
          <w:sz w:val="20"/>
          <w:szCs w:val="20"/>
        </w:rPr>
        <w:t xml:space="preserve">Action: Clerk to pursue this quote from </w:t>
      </w:r>
      <w:proofErr w:type="spellStart"/>
      <w:r>
        <w:rPr>
          <w:rFonts w:ascii="Arial" w:hAnsi="Arial"/>
          <w:b/>
          <w:bCs/>
          <w:sz w:val="20"/>
          <w:szCs w:val="20"/>
        </w:rPr>
        <w:t>Playdale</w:t>
      </w:r>
      <w:proofErr w:type="spellEnd"/>
      <w:r>
        <w:rPr>
          <w:rFonts w:ascii="Arial" w:hAnsi="Arial"/>
          <w:b/>
          <w:bCs/>
          <w:sz w:val="20"/>
          <w:szCs w:val="20"/>
        </w:rPr>
        <w:t xml:space="preserve"> and treat appropriately. </w:t>
      </w:r>
    </w:p>
    <w:p w:rsidR="00B46547" w:rsidRPr="00B46547" w:rsidRDefault="00B46547">
      <w:pPr>
        <w:pStyle w:val="NoSpacing"/>
        <w:tabs>
          <w:tab w:val="left" w:pos="2495"/>
        </w:tabs>
        <w:rPr>
          <w:rFonts w:ascii="Arial" w:hAnsi="Arial"/>
          <w:b/>
          <w:bCs/>
          <w:sz w:val="20"/>
          <w:szCs w:val="20"/>
        </w:rPr>
      </w:pPr>
    </w:p>
    <w:p w:rsidR="002107DD" w:rsidRDefault="006C3886" w:rsidP="00684DDA">
      <w:pPr>
        <w:pStyle w:val="Heading1"/>
      </w:pPr>
      <w:r>
        <w:t>133/19</w:t>
      </w:r>
      <w:r w:rsidR="00F97782">
        <w:t xml:space="preserve"> Reports from Visiting Councillors</w:t>
      </w:r>
      <w:r w:rsidR="0074756E">
        <w:t xml:space="preserve"> &amp; on other meetings attended</w:t>
      </w:r>
    </w:p>
    <w:p w:rsidR="005C4F68" w:rsidRDefault="005C4F68">
      <w:pPr>
        <w:pStyle w:val="NoSpacing"/>
        <w:tabs>
          <w:tab w:val="left" w:pos="2495"/>
        </w:tabs>
        <w:rPr>
          <w:rFonts w:ascii="Arial" w:hAnsi="Arial"/>
          <w:b/>
          <w:sz w:val="20"/>
          <w:szCs w:val="20"/>
          <w:u w:val="single"/>
        </w:rPr>
      </w:pPr>
    </w:p>
    <w:p w:rsidR="00F43EEB" w:rsidRDefault="00F43EEB" w:rsidP="006C3886">
      <w:pPr>
        <w:pStyle w:val="NoSpacing"/>
        <w:tabs>
          <w:tab w:val="left" w:pos="2495"/>
        </w:tabs>
        <w:rPr>
          <w:rFonts w:ascii="Arial" w:hAnsi="Arial"/>
          <w:bCs/>
          <w:sz w:val="20"/>
          <w:szCs w:val="20"/>
        </w:rPr>
      </w:pPr>
      <w:r>
        <w:rPr>
          <w:rFonts w:ascii="Arial" w:hAnsi="Arial"/>
          <w:bCs/>
          <w:i/>
          <w:iCs/>
          <w:sz w:val="20"/>
          <w:szCs w:val="20"/>
        </w:rPr>
        <w:t xml:space="preserve">Waste Collection: </w:t>
      </w:r>
      <w:r w:rsidR="005C4F68">
        <w:rPr>
          <w:rFonts w:ascii="Arial" w:hAnsi="Arial"/>
          <w:bCs/>
          <w:sz w:val="20"/>
          <w:szCs w:val="20"/>
        </w:rPr>
        <w:t xml:space="preserve">A/BC Cllr </w:t>
      </w:r>
      <w:r w:rsidR="006C3886">
        <w:rPr>
          <w:rFonts w:ascii="Arial" w:hAnsi="Arial"/>
          <w:bCs/>
          <w:sz w:val="20"/>
          <w:szCs w:val="20"/>
        </w:rPr>
        <w:t xml:space="preserve">N Cockburn provided a brief verbal update on the recent suspension by Allerdale Borough Council of the </w:t>
      </w:r>
      <w:proofErr w:type="spellStart"/>
      <w:r w:rsidR="006C3886">
        <w:rPr>
          <w:rFonts w:ascii="Arial" w:hAnsi="Arial"/>
          <w:bCs/>
          <w:sz w:val="20"/>
          <w:szCs w:val="20"/>
        </w:rPr>
        <w:t>collecton</w:t>
      </w:r>
      <w:proofErr w:type="spellEnd"/>
      <w:r w:rsidR="006C3886">
        <w:rPr>
          <w:rFonts w:ascii="Arial" w:hAnsi="Arial"/>
          <w:bCs/>
          <w:sz w:val="20"/>
          <w:szCs w:val="20"/>
        </w:rPr>
        <w:t xml:space="preserve"> of garden waste and co-mingled recycling, confirming that the decision had been taken to do this to enable the collection of all domestic waste on any given day to be achieved (it had fallen as low as only 70% of bins collected). The majority of the discussions relating to the issues relating to this contract and associated concerns are protected by commercial confidentiality. </w:t>
      </w:r>
      <w:r>
        <w:rPr>
          <w:rFonts w:ascii="Arial" w:hAnsi="Arial"/>
          <w:bCs/>
          <w:sz w:val="20"/>
          <w:szCs w:val="20"/>
        </w:rPr>
        <w:t xml:space="preserve"> Further updates will be provided in due course.</w:t>
      </w:r>
    </w:p>
    <w:p w:rsidR="00F43EEB" w:rsidRDefault="00F43EEB" w:rsidP="006C3886">
      <w:pPr>
        <w:pStyle w:val="NoSpacing"/>
        <w:tabs>
          <w:tab w:val="left" w:pos="2495"/>
        </w:tabs>
        <w:rPr>
          <w:rFonts w:ascii="Arial" w:hAnsi="Arial"/>
          <w:bCs/>
          <w:sz w:val="20"/>
          <w:szCs w:val="20"/>
        </w:rPr>
      </w:pPr>
    </w:p>
    <w:p w:rsidR="00F43EEB" w:rsidRDefault="00F43EEB" w:rsidP="006C3886">
      <w:pPr>
        <w:pStyle w:val="NoSpacing"/>
        <w:tabs>
          <w:tab w:val="left" w:pos="2495"/>
        </w:tabs>
        <w:rPr>
          <w:rFonts w:ascii="Arial" w:hAnsi="Arial"/>
          <w:bCs/>
          <w:sz w:val="20"/>
          <w:szCs w:val="20"/>
        </w:rPr>
      </w:pPr>
      <w:r>
        <w:rPr>
          <w:rFonts w:ascii="Arial" w:hAnsi="Arial"/>
          <w:bCs/>
          <w:i/>
          <w:iCs/>
          <w:sz w:val="20"/>
          <w:szCs w:val="20"/>
        </w:rPr>
        <w:t xml:space="preserve">Broadband: </w:t>
      </w:r>
      <w:r>
        <w:rPr>
          <w:rFonts w:ascii="Arial" w:hAnsi="Arial"/>
          <w:bCs/>
          <w:sz w:val="20"/>
          <w:szCs w:val="20"/>
        </w:rPr>
        <w:t>A/BC Cllr N Cockburn noted that concerns had been raised about the broadband speeds on South Terrace (because the line comes in from Broughton Moor rather than Cockermouth where there is superfast). This matter had been raised with CCC and it was being taken forward.</w:t>
      </w:r>
    </w:p>
    <w:p w:rsidR="00F43EEB" w:rsidRDefault="00F43EEB" w:rsidP="006C3886">
      <w:pPr>
        <w:pStyle w:val="NoSpacing"/>
        <w:tabs>
          <w:tab w:val="left" w:pos="2495"/>
        </w:tabs>
        <w:rPr>
          <w:rFonts w:ascii="Arial" w:hAnsi="Arial"/>
          <w:bCs/>
          <w:sz w:val="20"/>
          <w:szCs w:val="20"/>
        </w:rPr>
      </w:pPr>
    </w:p>
    <w:p w:rsidR="002107DD" w:rsidRDefault="00F43EEB" w:rsidP="00684DDA">
      <w:pPr>
        <w:pStyle w:val="Heading1"/>
      </w:pPr>
      <w:r>
        <w:t>134/19</w:t>
      </w:r>
      <w:r w:rsidR="00F97782">
        <w:t xml:space="preserve"> Allotments</w:t>
      </w:r>
    </w:p>
    <w:p w:rsidR="002107DD" w:rsidRDefault="002107DD">
      <w:pPr>
        <w:pStyle w:val="NoSpacing"/>
        <w:rPr>
          <w:rFonts w:ascii="Arial" w:hAnsi="Arial"/>
          <w:b/>
          <w:sz w:val="20"/>
          <w:szCs w:val="20"/>
          <w:u w:val="single"/>
        </w:rPr>
      </w:pPr>
    </w:p>
    <w:p w:rsidR="0035337F" w:rsidRPr="00684DDA" w:rsidRDefault="00F43EEB" w:rsidP="00684DDA">
      <w:pPr>
        <w:pStyle w:val="Heading2"/>
        <w:numPr>
          <w:ilvl w:val="0"/>
          <w:numId w:val="14"/>
        </w:numPr>
      </w:pPr>
      <w:r w:rsidRPr="00684DDA">
        <w:t xml:space="preserve">Fencing Tender for the upper </w:t>
      </w:r>
      <w:proofErr w:type="spellStart"/>
      <w:r w:rsidRPr="00684DDA">
        <w:t>Coldgill</w:t>
      </w:r>
      <w:proofErr w:type="spellEnd"/>
      <w:r w:rsidRPr="00684DDA">
        <w:t xml:space="preserve"> Boundary. </w:t>
      </w:r>
    </w:p>
    <w:p w:rsidR="004B539E" w:rsidRDefault="004B539E" w:rsidP="004B539E">
      <w:pPr>
        <w:pStyle w:val="NoSpacing"/>
        <w:rPr>
          <w:rFonts w:ascii="Arial" w:hAnsi="Arial"/>
          <w:i/>
          <w:iCs/>
          <w:sz w:val="20"/>
          <w:szCs w:val="20"/>
        </w:rPr>
      </w:pPr>
    </w:p>
    <w:p w:rsidR="004B539E" w:rsidRDefault="00F43EEB" w:rsidP="004B539E">
      <w:pPr>
        <w:pStyle w:val="NoSpacing"/>
        <w:rPr>
          <w:rFonts w:ascii="Arial" w:hAnsi="Arial"/>
          <w:sz w:val="20"/>
          <w:szCs w:val="20"/>
        </w:rPr>
      </w:pPr>
      <w:r>
        <w:rPr>
          <w:rFonts w:ascii="Arial" w:hAnsi="Arial"/>
          <w:sz w:val="20"/>
          <w:szCs w:val="20"/>
        </w:rPr>
        <w:t>This had been circulated to all prior to the meeting.</w:t>
      </w:r>
    </w:p>
    <w:p w:rsidR="00F43EEB" w:rsidRDefault="00F43EEB" w:rsidP="004B539E">
      <w:pPr>
        <w:pStyle w:val="NoSpacing"/>
        <w:rPr>
          <w:rFonts w:ascii="Arial" w:hAnsi="Arial"/>
          <w:sz w:val="20"/>
          <w:szCs w:val="20"/>
        </w:rPr>
      </w:pPr>
    </w:p>
    <w:p w:rsidR="00F43EEB" w:rsidRPr="00F43EEB" w:rsidRDefault="00F43EEB" w:rsidP="004B539E">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by all that this contract be put out for tender, the only modification to be made is the removal of the requirement for barbed wire along the top of the fence. </w:t>
      </w:r>
      <w:r w:rsidR="00DD1F6A">
        <w:rPr>
          <w:rFonts w:ascii="Arial" w:hAnsi="Arial"/>
          <w:sz w:val="20"/>
          <w:szCs w:val="20"/>
        </w:rPr>
        <w:t xml:space="preserve">Tender responses to be reviewed by the Clerk &amp; the Chair for letting at the end of the summer. </w:t>
      </w:r>
    </w:p>
    <w:p w:rsidR="004B539E" w:rsidRDefault="004B539E" w:rsidP="004B539E">
      <w:pPr>
        <w:pStyle w:val="NoSpacing"/>
        <w:rPr>
          <w:rFonts w:ascii="Arial" w:hAnsi="Arial"/>
          <w:sz w:val="20"/>
          <w:szCs w:val="20"/>
        </w:rPr>
      </w:pPr>
    </w:p>
    <w:p w:rsidR="004B539E" w:rsidRDefault="004B539E" w:rsidP="004B539E">
      <w:pPr>
        <w:pStyle w:val="NoSpacing"/>
        <w:rPr>
          <w:rFonts w:ascii="Arial" w:hAnsi="Arial"/>
          <w:b/>
          <w:bCs/>
          <w:sz w:val="20"/>
          <w:szCs w:val="20"/>
        </w:rPr>
      </w:pPr>
      <w:r>
        <w:rPr>
          <w:rFonts w:ascii="Arial" w:hAnsi="Arial"/>
          <w:b/>
          <w:bCs/>
          <w:sz w:val="20"/>
          <w:szCs w:val="20"/>
        </w:rPr>
        <w:t xml:space="preserve">Action: Clerk to </w:t>
      </w:r>
      <w:proofErr w:type="gramStart"/>
      <w:r w:rsidR="00F43EEB">
        <w:rPr>
          <w:rFonts w:ascii="Arial" w:hAnsi="Arial"/>
          <w:b/>
          <w:bCs/>
          <w:sz w:val="20"/>
          <w:szCs w:val="20"/>
        </w:rPr>
        <w:t>revised</w:t>
      </w:r>
      <w:proofErr w:type="gramEnd"/>
      <w:r w:rsidR="00F43EEB">
        <w:rPr>
          <w:rFonts w:ascii="Arial" w:hAnsi="Arial"/>
          <w:b/>
          <w:bCs/>
          <w:sz w:val="20"/>
          <w:szCs w:val="20"/>
        </w:rPr>
        <w:t xml:space="preserve"> the tender document prior to circulation to any interested parties. </w:t>
      </w:r>
    </w:p>
    <w:p w:rsidR="0033283A" w:rsidRDefault="0033283A" w:rsidP="004B539E">
      <w:pPr>
        <w:pStyle w:val="NoSpacing"/>
        <w:rPr>
          <w:rFonts w:ascii="Arial" w:hAnsi="Arial"/>
          <w:b/>
          <w:bCs/>
          <w:sz w:val="20"/>
          <w:szCs w:val="20"/>
        </w:rPr>
      </w:pPr>
    </w:p>
    <w:p w:rsidR="0033283A" w:rsidRPr="00684DDA" w:rsidRDefault="0033283A" w:rsidP="00684DDA">
      <w:pPr>
        <w:pStyle w:val="Heading2"/>
      </w:pPr>
      <w:r w:rsidRPr="00684DDA">
        <w:t>Allotment Buddies &amp; Handyman Lists</w:t>
      </w:r>
    </w:p>
    <w:p w:rsidR="0033283A" w:rsidRDefault="0033283A" w:rsidP="0033283A">
      <w:pPr>
        <w:pStyle w:val="NoSpacing"/>
        <w:rPr>
          <w:rFonts w:ascii="Arial" w:hAnsi="Arial"/>
          <w:sz w:val="20"/>
          <w:szCs w:val="20"/>
        </w:rPr>
      </w:pPr>
      <w:r>
        <w:rPr>
          <w:rFonts w:ascii="Arial" w:hAnsi="Arial"/>
          <w:sz w:val="20"/>
          <w:szCs w:val="20"/>
        </w:rPr>
        <w:br/>
        <w:t xml:space="preserve">The Clerk updated those present on two ideas suggested at the recent </w:t>
      </w:r>
      <w:proofErr w:type="spellStart"/>
      <w:r>
        <w:rPr>
          <w:rFonts w:ascii="Arial" w:hAnsi="Arial"/>
          <w:sz w:val="20"/>
          <w:szCs w:val="20"/>
        </w:rPr>
        <w:t>Allotmetn</w:t>
      </w:r>
      <w:proofErr w:type="spellEnd"/>
      <w:r>
        <w:rPr>
          <w:rFonts w:ascii="Arial" w:hAnsi="Arial"/>
          <w:sz w:val="20"/>
          <w:szCs w:val="20"/>
        </w:rPr>
        <w:t xml:space="preserve"> Working Group:</w:t>
      </w:r>
    </w:p>
    <w:p w:rsidR="0033283A" w:rsidRDefault="0033283A" w:rsidP="0033283A">
      <w:pPr>
        <w:pStyle w:val="NoSpacing"/>
        <w:rPr>
          <w:rFonts w:ascii="Arial" w:hAnsi="Arial"/>
          <w:sz w:val="20"/>
          <w:szCs w:val="20"/>
        </w:rPr>
      </w:pPr>
    </w:p>
    <w:p w:rsidR="0033283A" w:rsidRDefault="0033283A" w:rsidP="0033283A">
      <w:pPr>
        <w:pStyle w:val="NoSpacing"/>
        <w:numPr>
          <w:ilvl w:val="0"/>
          <w:numId w:val="11"/>
        </w:numPr>
        <w:rPr>
          <w:rFonts w:ascii="Arial" w:hAnsi="Arial"/>
          <w:sz w:val="20"/>
          <w:szCs w:val="20"/>
        </w:rPr>
      </w:pPr>
      <w:r>
        <w:rPr>
          <w:rFonts w:ascii="Arial" w:hAnsi="Arial"/>
          <w:sz w:val="20"/>
          <w:szCs w:val="20"/>
        </w:rPr>
        <w:t>Handypersons- It was suggested (and all present agreed) that a list of Handypersons be included in the Allotment Encouragement letter and Condition Warning Notice to offer</w:t>
      </w:r>
      <w:r w:rsidR="00E903EC">
        <w:rPr>
          <w:rFonts w:ascii="Arial" w:hAnsi="Arial"/>
          <w:sz w:val="20"/>
          <w:szCs w:val="20"/>
        </w:rPr>
        <w:t xml:space="preserve"> people some possible options if they are struggling to manage their plots. This list would be of persons locally known to undertake such works and NOT a recommendation by the Parish Council on who should undertake works.</w:t>
      </w:r>
    </w:p>
    <w:p w:rsidR="00E903EC" w:rsidRDefault="00E903EC" w:rsidP="00E903EC">
      <w:pPr>
        <w:pStyle w:val="NoSpacing"/>
        <w:rPr>
          <w:rFonts w:ascii="Arial" w:hAnsi="Arial"/>
          <w:sz w:val="20"/>
          <w:szCs w:val="20"/>
        </w:rPr>
      </w:pPr>
    </w:p>
    <w:p w:rsidR="00E903EC" w:rsidRDefault="00E903EC" w:rsidP="00E903EC">
      <w:pPr>
        <w:pStyle w:val="NoSpacing"/>
        <w:rPr>
          <w:rFonts w:ascii="Arial" w:hAnsi="Arial"/>
          <w:b/>
          <w:bCs/>
          <w:sz w:val="20"/>
          <w:szCs w:val="20"/>
        </w:rPr>
      </w:pPr>
      <w:r>
        <w:rPr>
          <w:rFonts w:ascii="Arial" w:hAnsi="Arial"/>
          <w:b/>
          <w:bCs/>
          <w:sz w:val="20"/>
          <w:szCs w:val="20"/>
        </w:rPr>
        <w:t>Action: Clerk to prepare a list of possible handypersons for inclusion in the relevant letters.</w:t>
      </w:r>
    </w:p>
    <w:p w:rsidR="00E903EC" w:rsidRDefault="00E903EC" w:rsidP="00E903EC">
      <w:pPr>
        <w:pStyle w:val="NoSpacing"/>
        <w:rPr>
          <w:rFonts w:ascii="Arial" w:hAnsi="Arial"/>
          <w:b/>
          <w:bCs/>
          <w:sz w:val="20"/>
          <w:szCs w:val="20"/>
        </w:rPr>
      </w:pPr>
      <w:r>
        <w:rPr>
          <w:rFonts w:ascii="Arial" w:hAnsi="Arial"/>
          <w:b/>
          <w:bCs/>
          <w:sz w:val="20"/>
          <w:szCs w:val="20"/>
        </w:rPr>
        <w:t>Action: All to send any suggestions of any such persons to the Clerk.</w:t>
      </w:r>
    </w:p>
    <w:p w:rsidR="00E903EC" w:rsidRDefault="00E903EC" w:rsidP="00E903EC">
      <w:pPr>
        <w:pStyle w:val="NoSpacing"/>
        <w:rPr>
          <w:rFonts w:ascii="Arial" w:hAnsi="Arial"/>
          <w:b/>
          <w:bCs/>
          <w:sz w:val="20"/>
          <w:szCs w:val="20"/>
        </w:rPr>
      </w:pPr>
    </w:p>
    <w:p w:rsidR="00E903EC" w:rsidRPr="00E903EC" w:rsidRDefault="00E903EC" w:rsidP="00E903EC">
      <w:pPr>
        <w:pStyle w:val="ListParagraph"/>
        <w:numPr>
          <w:ilvl w:val="0"/>
          <w:numId w:val="11"/>
        </w:numPr>
        <w:spacing w:after="0" w:line="240" w:lineRule="auto"/>
        <w:rPr>
          <w:rFonts w:ascii="Arial" w:hAnsi="Arial" w:cs="Arial"/>
          <w:bCs/>
          <w:sz w:val="20"/>
          <w:szCs w:val="20"/>
        </w:rPr>
      </w:pPr>
      <w:r w:rsidRPr="00E903EC">
        <w:rPr>
          <w:rFonts w:ascii="Arial" w:hAnsi="Arial" w:cs="Arial"/>
          <w:sz w:val="20"/>
          <w:szCs w:val="20"/>
        </w:rPr>
        <w:lastRenderedPageBreak/>
        <w:t xml:space="preserve">Allotment Buddies- </w:t>
      </w:r>
      <w:proofErr w:type="gramStart"/>
      <w:r w:rsidRPr="00E903EC">
        <w:rPr>
          <w:rFonts w:ascii="Arial" w:hAnsi="Arial" w:cs="Arial"/>
          <w:sz w:val="20"/>
          <w:szCs w:val="20"/>
        </w:rPr>
        <w:t>Elsewhere</w:t>
      </w:r>
      <w:r w:rsidRPr="00E903EC">
        <w:rPr>
          <w:rFonts w:ascii="Arial" w:hAnsi="Arial" w:cs="Arial"/>
          <w:bCs/>
          <w:sz w:val="20"/>
          <w:szCs w:val="20"/>
        </w:rPr>
        <w:t xml:space="preserve">  in</w:t>
      </w:r>
      <w:proofErr w:type="gramEnd"/>
      <w:r w:rsidRPr="00E903EC">
        <w:rPr>
          <w:rFonts w:ascii="Arial" w:hAnsi="Arial" w:cs="Arial"/>
          <w:bCs/>
          <w:sz w:val="20"/>
          <w:szCs w:val="20"/>
        </w:rPr>
        <w:t xml:space="preserve"> the country A list/database of contacts of people have been collated following advertising within the Parish who would be interested in helping with an allotment but who don’t feel able to offer the time/resources to having a plot on their own. These people could then go and help out others on their plots (with consent of the tenants) to share the benefits of allotment cultivation without all of the responsibilities.  This has many benefits around potentially succession opportunities for buddies with plots that they regularly help with, but also the social and health benefits of shared working and socialising on a plot. </w:t>
      </w:r>
    </w:p>
    <w:p w:rsidR="00E903EC" w:rsidRPr="00E903EC" w:rsidRDefault="00E903EC" w:rsidP="00E903EC">
      <w:pPr>
        <w:pStyle w:val="NoSpacing"/>
        <w:ind w:left="720"/>
        <w:rPr>
          <w:rFonts w:ascii="Arial" w:hAnsi="Arial"/>
          <w:sz w:val="20"/>
          <w:szCs w:val="20"/>
        </w:rPr>
      </w:pPr>
    </w:p>
    <w:p w:rsidR="00D01436" w:rsidRDefault="00D01436" w:rsidP="004B539E">
      <w:pPr>
        <w:pStyle w:val="NoSpacing"/>
        <w:rPr>
          <w:rFonts w:ascii="Arial" w:hAnsi="Arial"/>
          <w:b/>
          <w:bCs/>
          <w:sz w:val="20"/>
          <w:szCs w:val="20"/>
        </w:rPr>
      </w:pPr>
    </w:p>
    <w:p w:rsidR="00E903EC" w:rsidRDefault="00E903EC" w:rsidP="004B539E">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by all present that this positive and inclusive idea be taken forward by the Parish Council to enable all to share in the benefits of gardening and allotments.</w:t>
      </w:r>
    </w:p>
    <w:p w:rsidR="00E903EC" w:rsidRDefault="00E903EC" w:rsidP="004B539E">
      <w:pPr>
        <w:pStyle w:val="NoSpacing"/>
        <w:rPr>
          <w:rFonts w:ascii="Arial" w:hAnsi="Arial"/>
          <w:sz w:val="20"/>
          <w:szCs w:val="20"/>
        </w:rPr>
      </w:pPr>
    </w:p>
    <w:p w:rsidR="00E903EC" w:rsidRDefault="00E903EC" w:rsidP="004B539E">
      <w:pPr>
        <w:pStyle w:val="NoSpacing"/>
        <w:rPr>
          <w:rFonts w:ascii="Arial" w:hAnsi="Arial"/>
          <w:b/>
          <w:bCs/>
          <w:sz w:val="20"/>
          <w:szCs w:val="20"/>
        </w:rPr>
      </w:pPr>
      <w:r>
        <w:rPr>
          <w:rFonts w:ascii="Arial" w:hAnsi="Arial"/>
          <w:b/>
          <w:bCs/>
          <w:sz w:val="20"/>
          <w:szCs w:val="20"/>
        </w:rPr>
        <w:t>Action: Advertisement for ‘buddies’ to be prepared and distributed on noticeboards in the parish, social media &amp; the September Newsletter.</w:t>
      </w:r>
    </w:p>
    <w:p w:rsidR="00E903EC" w:rsidRPr="00E903EC" w:rsidRDefault="00E903EC" w:rsidP="004B539E">
      <w:pPr>
        <w:pStyle w:val="NoSpacing"/>
        <w:rPr>
          <w:rFonts w:ascii="Arial" w:hAnsi="Arial"/>
          <w:b/>
          <w:bCs/>
          <w:sz w:val="20"/>
          <w:szCs w:val="20"/>
        </w:rPr>
      </w:pPr>
      <w:r>
        <w:rPr>
          <w:rFonts w:ascii="Arial" w:hAnsi="Arial"/>
          <w:b/>
          <w:bCs/>
          <w:sz w:val="20"/>
          <w:szCs w:val="20"/>
        </w:rPr>
        <w:t xml:space="preserve">Action: Clerk to include request for plot holders who might be willing to welcome a ‘buddy’ in with the Allotment invoices when they are issued in August 2019. </w:t>
      </w:r>
    </w:p>
    <w:p w:rsidR="00145F94" w:rsidRPr="00145F94" w:rsidRDefault="00145F94" w:rsidP="00145F94">
      <w:pPr>
        <w:pStyle w:val="NoSpacing"/>
        <w:rPr>
          <w:rFonts w:ascii="Arial" w:hAnsi="Arial"/>
          <w:sz w:val="20"/>
          <w:szCs w:val="20"/>
        </w:rPr>
      </w:pPr>
    </w:p>
    <w:p w:rsidR="002107DD" w:rsidRDefault="004606D9" w:rsidP="00684DDA">
      <w:pPr>
        <w:pStyle w:val="Heading1"/>
      </w:pPr>
      <w:r>
        <w:t>135</w:t>
      </w:r>
      <w:r w:rsidR="00D01436">
        <w:t>/19</w:t>
      </w:r>
      <w:r w:rsidR="00F97782">
        <w:t xml:space="preserve"> Parish Maintenance &amp; Highways Matters</w:t>
      </w:r>
    </w:p>
    <w:p w:rsidR="002107DD" w:rsidRDefault="002107DD">
      <w:pPr>
        <w:pStyle w:val="NoSpacing"/>
        <w:rPr>
          <w:rFonts w:ascii="Arial" w:hAnsi="Arial"/>
          <w:i/>
          <w:sz w:val="20"/>
          <w:szCs w:val="20"/>
        </w:rPr>
      </w:pPr>
    </w:p>
    <w:p w:rsidR="00DD28E9" w:rsidRDefault="004606D9" w:rsidP="004606D9">
      <w:pPr>
        <w:pStyle w:val="NoSpacing"/>
        <w:rPr>
          <w:rFonts w:ascii="Arial" w:hAnsi="Arial"/>
          <w:bCs/>
          <w:iCs/>
          <w:sz w:val="20"/>
          <w:szCs w:val="20"/>
        </w:rPr>
      </w:pPr>
      <w:r>
        <w:rPr>
          <w:rFonts w:ascii="Arial" w:hAnsi="Arial"/>
          <w:bCs/>
          <w:iCs/>
          <w:sz w:val="20"/>
          <w:szCs w:val="20"/>
        </w:rPr>
        <w:t>Concern was raised that the recent weed spraying undertaken by Allerdale Borough Council and Home Housing appeared (from the areas witnessed) to mainly miss the weeds due to the operative on the quad bike doing the spraying mainly being on their mobile phone.</w:t>
      </w:r>
    </w:p>
    <w:p w:rsidR="004606D9" w:rsidRDefault="004606D9" w:rsidP="004606D9">
      <w:pPr>
        <w:pStyle w:val="NoSpacing"/>
        <w:rPr>
          <w:rFonts w:ascii="Arial" w:hAnsi="Arial"/>
          <w:bCs/>
          <w:iCs/>
          <w:sz w:val="20"/>
          <w:szCs w:val="20"/>
        </w:rPr>
      </w:pPr>
    </w:p>
    <w:p w:rsidR="004606D9" w:rsidRPr="004606D9" w:rsidRDefault="004606D9" w:rsidP="004606D9">
      <w:pPr>
        <w:pStyle w:val="NoSpacing"/>
        <w:rPr>
          <w:rFonts w:ascii="Arial" w:hAnsi="Arial"/>
          <w:b/>
          <w:iCs/>
          <w:sz w:val="20"/>
          <w:szCs w:val="20"/>
        </w:rPr>
      </w:pPr>
      <w:r>
        <w:rPr>
          <w:rFonts w:ascii="Arial" w:hAnsi="Arial"/>
          <w:b/>
          <w:iCs/>
          <w:sz w:val="20"/>
          <w:szCs w:val="20"/>
        </w:rPr>
        <w:t xml:space="preserve">Action: Cllr N Cockburn to raise this with the relevant personnel at Allerdale Borough Council. </w:t>
      </w:r>
    </w:p>
    <w:p w:rsidR="00DD28E9" w:rsidRPr="00DD28E9" w:rsidRDefault="00DD28E9" w:rsidP="00CD7357">
      <w:pPr>
        <w:pStyle w:val="NoSpacing"/>
        <w:rPr>
          <w:rFonts w:ascii="Arial" w:hAnsi="Arial"/>
          <w:bCs/>
          <w:iCs/>
          <w:sz w:val="20"/>
          <w:szCs w:val="20"/>
        </w:rPr>
      </w:pPr>
    </w:p>
    <w:p w:rsidR="00CD7357" w:rsidRDefault="00DD28E9" w:rsidP="00684DDA">
      <w:pPr>
        <w:pStyle w:val="Heading1"/>
      </w:pPr>
      <w:r>
        <w:t>1</w:t>
      </w:r>
      <w:r w:rsidR="004606D9">
        <w:t>37</w:t>
      </w:r>
      <w:r>
        <w:t>/19</w:t>
      </w:r>
      <w:r w:rsidR="00CD7357">
        <w:t xml:space="preserve"> </w:t>
      </w:r>
      <w:r w:rsidR="00F236D9">
        <w:t>Correspondence</w:t>
      </w:r>
    </w:p>
    <w:p w:rsidR="00145F94" w:rsidRDefault="00145F94" w:rsidP="00CD7357">
      <w:pPr>
        <w:pStyle w:val="NoSpacing"/>
        <w:rPr>
          <w:rFonts w:ascii="Arial" w:hAnsi="Arial"/>
          <w:b/>
          <w:sz w:val="20"/>
          <w:szCs w:val="20"/>
          <w:u w:val="single"/>
        </w:rPr>
      </w:pPr>
    </w:p>
    <w:p w:rsidR="00145F94" w:rsidRPr="00041BC6" w:rsidRDefault="00041BC6" w:rsidP="00041BC6">
      <w:pPr>
        <w:pStyle w:val="NoSpacing"/>
        <w:rPr>
          <w:rFonts w:ascii="Arial" w:hAnsi="Arial"/>
          <w:sz w:val="20"/>
          <w:szCs w:val="20"/>
        </w:rPr>
      </w:pPr>
      <w:r>
        <w:rPr>
          <w:rFonts w:ascii="Arial" w:hAnsi="Arial"/>
          <w:sz w:val="20"/>
          <w:szCs w:val="20"/>
        </w:rPr>
        <w:t xml:space="preserve">None </w:t>
      </w:r>
    </w:p>
    <w:p w:rsidR="00CD7357" w:rsidRPr="00CD7357" w:rsidRDefault="00CD7357" w:rsidP="00CD7357">
      <w:pPr>
        <w:pStyle w:val="NoSpacing"/>
        <w:rPr>
          <w:rFonts w:ascii="Arial" w:hAnsi="Arial"/>
          <w:b/>
          <w:sz w:val="20"/>
          <w:szCs w:val="20"/>
        </w:rPr>
      </w:pPr>
    </w:p>
    <w:p w:rsidR="002107DD" w:rsidRPr="00A84BE9" w:rsidRDefault="004606D9" w:rsidP="00684DDA">
      <w:pPr>
        <w:pStyle w:val="Heading1"/>
      </w:pPr>
      <w:r>
        <w:t>138</w:t>
      </w:r>
      <w:r w:rsidR="00041BC6">
        <w:t>/19</w:t>
      </w:r>
      <w:r w:rsidR="00F97782" w:rsidRPr="00A84BE9">
        <w:t xml:space="preserve"> Planning Applications &amp; Consultations</w:t>
      </w:r>
    </w:p>
    <w:p w:rsidR="00041BC6" w:rsidRDefault="00041BC6">
      <w:pPr>
        <w:pStyle w:val="NoSpacing"/>
        <w:rPr>
          <w:rFonts w:ascii="Arial" w:hAnsi="Arial"/>
          <w:b/>
          <w:sz w:val="20"/>
          <w:szCs w:val="20"/>
        </w:rPr>
      </w:pPr>
    </w:p>
    <w:p w:rsidR="004606D9" w:rsidRDefault="004606D9">
      <w:pPr>
        <w:pStyle w:val="NoSpacing"/>
        <w:rPr>
          <w:rFonts w:ascii="Arial" w:hAnsi="Arial"/>
          <w:bCs/>
          <w:sz w:val="20"/>
          <w:szCs w:val="20"/>
        </w:rPr>
      </w:pPr>
      <w:r>
        <w:rPr>
          <w:rFonts w:ascii="Arial" w:hAnsi="Arial"/>
          <w:bCs/>
          <w:sz w:val="20"/>
          <w:szCs w:val="20"/>
        </w:rPr>
        <w:t xml:space="preserve">None </w:t>
      </w:r>
    </w:p>
    <w:p w:rsidR="004606D9" w:rsidRPr="004606D9" w:rsidRDefault="004606D9">
      <w:pPr>
        <w:pStyle w:val="NoSpacing"/>
        <w:rPr>
          <w:rFonts w:ascii="Arial" w:hAnsi="Arial"/>
          <w:bCs/>
          <w:sz w:val="20"/>
          <w:szCs w:val="20"/>
        </w:rPr>
      </w:pPr>
    </w:p>
    <w:p w:rsidR="002107DD" w:rsidRDefault="004606D9" w:rsidP="00684DDA">
      <w:pPr>
        <w:pStyle w:val="Heading1"/>
      </w:pPr>
      <w:r>
        <w:t>139/</w:t>
      </w:r>
      <w:r w:rsidR="00041BC6">
        <w:t>19</w:t>
      </w:r>
      <w:r w:rsidR="00F97782">
        <w:t xml:space="preserve"> Planning Decisions</w:t>
      </w:r>
    </w:p>
    <w:p w:rsidR="002107DD" w:rsidRDefault="002107DD">
      <w:pPr>
        <w:pStyle w:val="NoSpacing"/>
        <w:rPr>
          <w:rFonts w:ascii="Arial" w:hAnsi="Arial"/>
          <w:sz w:val="20"/>
          <w:szCs w:val="20"/>
        </w:rPr>
      </w:pPr>
    </w:p>
    <w:p w:rsidR="0046292E" w:rsidRDefault="00041BC6">
      <w:pPr>
        <w:pStyle w:val="NoSpacing"/>
        <w:rPr>
          <w:rFonts w:ascii="Arial" w:hAnsi="Arial"/>
          <w:sz w:val="20"/>
          <w:szCs w:val="20"/>
        </w:rPr>
      </w:pPr>
      <w:r>
        <w:rPr>
          <w:rFonts w:ascii="Arial" w:hAnsi="Arial"/>
          <w:sz w:val="20"/>
          <w:szCs w:val="20"/>
        </w:rPr>
        <w:t xml:space="preserve">None </w:t>
      </w:r>
    </w:p>
    <w:p w:rsidR="00041BC6" w:rsidRDefault="00041BC6">
      <w:pPr>
        <w:pStyle w:val="NoSpacing"/>
        <w:rPr>
          <w:rFonts w:ascii="Arial" w:hAnsi="Arial"/>
          <w:sz w:val="20"/>
          <w:szCs w:val="20"/>
        </w:rPr>
      </w:pPr>
    </w:p>
    <w:p w:rsidR="002107DD" w:rsidRDefault="004606D9" w:rsidP="00684DDA">
      <w:pPr>
        <w:pStyle w:val="Heading1"/>
      </w:pPr>
      <w:r>
        <w:t>140/</w:t>
      </w:r>
      <w:r w:rsidR="00041BC6">
        <w:t>19</w:t>
      </w:r>
      <w:r w:rsidR="00F97782">
        <w:t xml:space="preserve"> Finances, Accounts &amp; Governance</w:t>
      </w:r>
    </w:p>
    <w:p w:rsidR="002107DD" w:rsidRDefault="002107DD">
      <w:pPr>
        <w:pStyle w:val="NoSpacing"/>
        <w:rPr>
          <w:rFonts w:ascii="Arial" w:hAnsi="Arial"/>
          <w:b/>
          <w:sz w:val="20"/>
          <w:szCs w:val="20"/>
          <w:u w:val="single"/>
        </w:rPr>
      </w:pPr>
    </w:p>
    <w:p w:rsidR="002107DD" w:rsidRPr="00684DDA" w:rsidRDefault="00F97782" w:rsidP="00684DDA">
      <w:pPr>
        <w:pStyle w:val="Heading2"/>
        <w:numPr>
          <w:ilvl w:val="0"/>
          <w:numId w:val="15"/>
        </w:numPr>
      </w:pPr>
      <w:r w:rsidRPr="00684DDA">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A5101D" w:rsidRDefault="00A5101D">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474"/>
        <w:gridCol w:w="3007"/>
      </w:tblGrid>
      <w:tr w:rsidR="00A5101D" w:rsidRPr="0037264A" w:rsidTr="008253CB">
        <w:trPr>
          <w:trHeight w:val="468"/>
        </w:trPr>
        <w:tc>
          <w:tcPr>
            <w:tcW w:w="3255" w:type="dxa"/>
            <w:shd w:val="clear" w:color="auto" w:fill="auto"/>
          </w:tcPr>
          <w:p w:rsidR="00A5101D" w:rsidRPr="0037264A" w:rsidRDefault="00A5101D" w:rsidP="00A5101D">
            <w:pPr>
              <w:pStyle w:val="NoSpacing"/>
              <w:rPr>
                <w:rFonts w:ascii="Arial" w:hAnsi="Arial" w:cs="Arial"/>
                <w:b/>
                <w:sz w:val="20"/>
                <w:szCs w:val="20"/>
              </w:rPr>
            </w:pPr>
            <w:r w:rsidRPr="0037264A">
              <w:rPr>
                <w:rFonts w:ascii="Arial" w:hAnsi="Arial" w:cs="Arial"/>
                <w:b/>
                <w:sz w:val="20"/>
                <w:szCs w:val="20"/>
              </w:rPr>
              <w:t>From</w:t>
            </w:r>
          </w:p>
        </w:tc>
        <w:tc>
          <w:tcPr>
            <w:tcW w:w="3474" w:type="dxa"/>
            <w:shd w:val="clear" w:color="auto" w:fill="auto"/>
          </w:tcPr>
          <w:p w:rsidR="00A5101D" w:rsidRPr="0037264A" w:rsidRDefault="00A5101D" w:rsidP="00A5101D">
            <w:pPr>
              <w:pStyle w:val="NoSpacing"/>
              <w:rPr>
                <w:rFonts w:ascii="Arial" w:hAnsi="Arial" w:cs="Arial"/>
                <w:b/>
                <w:sz w:val="20"/>
                <w:szCs w:val="20"/>
              </w:rPr>
            </w:pPr>
            <w:r w:rsidRPr="0037264A">
              <w:rPr>
                <w:rFonts w:ascii="Arial" w:hAnsi="Arial" w:cs="Arial"/>
                <w:b/>
                <w:sz w:val="20"/>
                <w:szCs w:val="20"/>
              </w:rPr>
              <w:t>Reason</w:t>
            </w:r>
          </w:p>
        </w:tc>
        <w:tc>
          <w:tcPr>
            <w:tcW w:w="3007" w:type="dxa"/>
            <w:shd w:val="clear" w:color="auto" w:fill="auto"/>
          </w:tcPr>
          <w:p w:rsidR="00A5101D" w:rsidRPr="0037264A" w:rsidRDefault="00A5101D" w:rsidP="00A5101D">
            <w:pPr>
              <w:pStyle w:val="NoSpacing"/>
              <w:rPr>
                <w:rFonts w:ascii="Arial" w:hAnsi="Arial" w:cs="Arial"/>
                <w:b/>
                <w:sz w:val="20"/>
                <w:szCs w:val="20"/>
              </w:rPr>
            </w:pPr>
            <w:r w:rsidRPr="0037264A">
              <w:rPr>
                <w:rFonts w:ascii="Arial" w:hAnsi="Arial" w:cs="Arial"/>
                <w:b/>
                <w:sz w:val="20"/>
                <w:szCs w:val="20"/>
              </w:rPr>
              <w:t>Amount</w:t>
            </w:r>
          </w:p>
        </w:tc>
      </w:tr>
      <w:tr w:rsidR="00A5101D" w:rsidRPr="0037264A" w:rsidTr="008253CB">
        <w:trPr>
          <w:trHeight w:val="266"/>
        </w:trPr>
        <w:tc>
          <w:tcPr>
            <w:tcW w:w="3255"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Becx Carter</w:t>
            </w:r>
          </w:p>
        </w:tc>
        <w:tc>
          <w:tcPr>
            <w:tcW w:w="3474"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Salary (Via SO)</w:t>
            </w:r>
          </w:p>
        </w:tc>
        <w:tc>
          <w:tcPr>
            <w:tcW w:w="3007"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£564.68</w:t>
            </w:r>
          </w:p>
        </w:tc>
      </w:tr>
      <w:tr w:rsidR="00A5101D" w:rsidRPr="0037264A" w:rsidTr="008253CB">
        <w:trPr>
          <w:trHeight w:val="111"/>
        </w:trPr>
        <w:tc>
          <w:tcPr>
            <w:tcW w:w="3255"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HMRC</w:t>
            </w:r>
          </w:p>
        </w:tc>
        <w:tc>
          <w:tcPr>
            <w:tcW w:w="3474"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PAYE</w:t>
            </w:r>
          </w:p>
        </w:tc>
        <w:tc>
          <w:tcPr>
            <w:tcW w:w="3007" w:type="dxa"/>
            <w:shd w:val="clear" w:color="auto" w:fill="auto"/>
          </w:tcPr>
          <w:p w:rsidR="00A5101D" w:rsidRPr="0037264A" w:rsidRDefault="00041BC6" w:rsidP="00A5101D">
            <w:pPr>
              <w:pStyle w:val="NoSpacing"/>
              <w:rPr>
                <w:rFonts w:ascii="Arial" w:hAnsi="Arial" w:cs="Arial"/>
                <w:sz w:val="20"/>
                <w:szCs w:val="20"/>
              </w:rPr>
            </w:pPr>
            <w:r w:rsidRPr="0037264A">
              <w:rPr>
                <w:rFonts w:ascii="Arial" w:hAnsi="Arial" w:cs="Arial"/>
                <w:sz w:val="20"/>
                <w:szCs w:val="20"/>
              </w:rPr>
              <w:t>£141.</w:t>
            </w:r>
            <w:r w:rsidR="004606D9">
              <w:rPr>
                <w:rFonts w:ascii="Arial" w:hAnsi="Arial" w:cs="Arial"/>
                <w:sz w:val="20"/>
                <w:szCs w:val="20"/>
              </w:rPr>
              <w:t>00</w:t>
            </w:r>
          </w:p>
        </w:tc>
      </w:tr>
      <w:tr w:rsidR="00A5101D" w:rsidRPr="0037264A" w:rsidTr="008253CB">
        <w:trPr>
          <w:trHeight w:val="111"/>
        </w:trPr>
        <w:tc>
          <w:tcPr>
            <w:tcW w:w="3255"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Becx Carter</w:t>
            </w:r>
          </w:p>
        </w:tc>
        <w:tc>
          <w:tcPr>
            <w:tcW w:w="3474"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Expenses</w:t>
            </w:r>
          </w:p>
        </w:tc>
        <w:tc>
          <w:tcPr>
            <w:tcW w:w="3007"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w:t>
            </w:r>
            <w:r w:rsidR="004606D9">
              <w:rPr>
                <w:rFonts w:ascii="Arial" w:hAnsi="Arial" w:cs="Arial"/>
                <w:sz w:val="20"/>
                <w:szCs w:val="20"/>
              </w:rPr>
              <w:t>104.98</w:t>
            </w:r>
          </w:p>
        </w:tc>
      </w:tr>
      <w:tr w:rsidR="00A5101D" w:rsidRPr="0037264A" w:rsidTr="008253CB">
        <w:trPr>
          <w:trHeight w:val="111"/>
        </w:trPr>
        <w:tc>
          <w:tcPr>
            <w:tcW w:w="3255"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Jackson Hetherington</w:t>
            </w:r>
          </w:p>
        </w:tc>
        <w:tc>
          <w:tcPr>
            <w:tcW w:w="3474"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Grass Cutting</w:t>
            </w:r>
            <w:r w:rsidR="004606D9">
              <w:rPr>
                <w:rFonts w:ascii="Arial" w:hAnsi="Arial" w:cs="Arial"/>
                <w:sz w:val="20"/>
                <w:szCs w:val="20"/>
              </w:rPr>
              <w:t>- July</w:t>
            </w:r>
          </w:p>
        </w:tc>
        <w:tc>
          <w:tcPr>
            <w:tcW w:w="3007" w:type="dxa"/>
            <w:shd w:val="clear" w:color="auto" w:fill="auto"/>
          </w:tcPr>
          <w:p w:rsidR="00A5101D" w:rsidRPr="0037264A" w:rsidRDefault="00A31A0F" w:rsidP="00A5101D">
            <w:pPr>
              <w:pStyle w:val="NoSpacing"/>
              <w:rPr>
                <w:rFonts w:ascii="Arial" w:hAnsi="Arial" w:cs="Arial"/>
                <w:sz w:val="20"/>
                <w:szCs w:val="20"/>
              </w:rPr>
            </w:pPr>
            <w:r w:rsidRPr="0037264A">
              <w:rPr>
                <w:rFonts w:ascii="Arial" w:hAnsi="Arial" w:cs="Arial"/>
                <w:sz w:val="20"/>
                <w:szCs w:val="20"/>
              </w:rPr>
              <w:t>£</w:t>
            </w:r>
            <w:r w:rsidR="004606D9">
              <w:rPr>
                <w:rFonts w:ascii="Arial" w:hAnsi="Arial" w:cs="Arial"/>
                <w:sz w:val="20"/>
                <w:szCs w:val="20"/>
              </w:rPr>
              <w:t>283.34</w:t>
            </w:r>
          </w:p>
        </w:tc>
      </w:tr>
      <w:tr w:rsidR="004606D9" w:rsidRPr="0037264A" w:rsidTr="008253CB">
        <w:trPr>
          <w:trHeight w:val="239"/>
        </w:trPr>
        <w:tc>
          <w:tcPr>
            <w:tcW w:w="3255" w:type="dxa"/>
            <w:shd w:val="clear" w:color="auto" w:fill="auto"/>
          </w:tcPr>
          <w:p w:rsidR="004606D9" w:rsidRPr="0037264A" w:rsidRDefault="004606D9" w:rsidP="00A5101D">
            <w:pPr>
              <w:pStyle w:val="NoSpacing"/>
              <w:rPr>
                <w:rFonts w:ascii="Arial" w:hAnsi="Arial" w:cs="Arial"/>
                <w:sz w:val="20"/>
                <w:szCs w:val="20"/>
              </w:rPr>
            </w:pPr>
            <w:r>
              <w:rPr>
                <w:rFonts w:ascii="Arial" w:hAnsi="Arial" w:cs="Arial"/>
                <w:sz w:val="20"/>
                <w:szCs w:val="20"/>
              </w:rPr>
              <w:t>Jackson Hetherington</w:t>
            </w:r>
          </w:p>
        </w:tc>
        <w:tc>
          <w:tcPr>
            <w:tcW w:w="3474" w:type="dxa"/>
            <w:shd w:val="clear" w:color="auto" w:fill="auto"/>
          </w:tcPr>
          <w:p w:rsidR="004606D9" w:rsidRPr="0037264A" w:rsidRDefault="004606D9" w:rsidP="00A5101D">
            <w:pPr>
              <w:pStyle w:val="NoSpacing"/>
              <w:rPr>
                <w:rFonts w:ascii="Arial" w:hAnsi="Arial" w:cs="Arial"/>
                <w:sz w:val="20"/>
                <w:szCs w:val="20"/>
              </w:rPr>
            </w:pPr>
            <w:r>
              <w:rPr>
                <w:rFonts w:ascii="Arial" w:hAnsi="Arial" w:cs="Arial"/>
                <w:sz w:val="20"/>
                <w:szCs w:val="20"/>
              </w:rPr>
              <w:t>Grass Cutting-August</w:t>
            </w:r>
          </w:p>
        </w:tc>
        <w:tc>
          <w:tcPr>
            <w:tcW w:w="3007" w:type="dxa"/>
            <w:shd w:val="clear" w:color="auto" w:fill="auto"/>
          </w:tcPr>
          <w:p w:rsidR="004606D9" w:rsidRPr="0037264A" w:rsidRDefault="004606D9" w:rsidP="00A5101D">
            <w:pPr>
              <w:pStyle w:val="NoSpacing"/>
              <w:rPr>
                <w:rFonts w:ascii="Arial" w:hAnsi="Arial" w:cs="Arial"/>
                <w:sz w:val="20"/>
                <w:szCs w:val="20"/>
              </w:rPr>
            </w:pPr>
            <w:r>
              <w:rPr>
                <w:rFonts w:ascii="Arial" w:hAnsi="Arial" w:cs="Arial"/>
                <w:sz w:val="20"/>
                <w:szCs w:val="20"/>
              </w:rPr>
              <w:t>£283.34</w:t>
            </w:r>
          </w:p>
        </w:tc>
      </w:tr>
      <w:tr w:rsidR="00A5101D" w:rsidRPr="0037264A" w:rsidTr="008253CB">
        <w:trPr>
          <w:trHeight w:val="239"/>
        </w:trPr>
        <w:tc>
          <w:tcPr>
            <w:tcW w:w="3255" w:type="dxa"/>
            <w:shd w:val="clear" w:color="auto" w:fill="auto"/>
          </w:tcPr>
          <w:p w:rsidR="00A5101D" w:rsidRPr="0037264A" w:rsidRDefault="004606D9" w:rsidP="00A5101D">
            <w:pPr>
              <w:pStyle w:val="NoSpacing"/>
              <w:rPr>
                <w:rFonts w:ascii="Arial" w:hAnsi="Arial" w:cs="Arial"/>
                <w:sz w:val="20"/>
                <w:szCs w:val="20"/>
              </w:rPr>
            </w:pPr>
            <w:r>
              <w:rPr>
                <w:rFonts w:ascii="Arial" w:hAnsi="Arial" w:cs="Arial"/>
                <w:sz w:val="20"/>
                <w:szCs w:val="20"/>
              </w:rPr>
              <w:t>Christchurch</w:t>
            </w:r>
          </w:p>
        </w:tc>
        <w:tc>
          <w:tcPr>
            <w:tcW w:w="3474" w:type="dxa"/>
            <w:shd w:val="clear" w:color="auto" w:fill="auto"/>
          </w:tcPr>
          <w:p w:rsidR="00A5101D" w:rsidRPr="0037264A" w:rsidRDefault="004606D9" w:rsidP="00A5101D">
            <w:pPr>
              <w:pStyle w:val="NoSpacing"/>
              <w:rPr>
                <w:rFonts w:ascii="Arial" w:hAnsi="Arial" w:cs="Arial"/>
                <w:sz w:val="20"/>
                <w:szCs w:val="20"/>
              </w:rPr>
            </w:pPr>
            <w:r>
              <w:rPr>
                <w:rFonts w:ascii="Arial" w:hAnsi="Arial" w:cs="Arial"/>
                <w:sz w:val="20"/>
                <w:szCs w:val="20"/>
              </w:rPr>
              <w:t>Donation towards Graveyard Maintenance</w:t>
            </w:r>
          </w:p>
        </w:tc>
        <w:tc>
          <w:tcPr>
            <w:tcW w:w="3007" w:type="dxa"/>
            <w:shd w:val="clear" w:color="auto" w:fill="auto"/>
          </w:tcPr>
          <w:p w:rsidR="00A5101D" w:rsidRPr="0037264A" w:rsidRDefault="004606D9" w:rsidP="00A5101D">
            <w:pPr>
              <w:pStyle w:val="NoSpacing"/>
              <w:rPr>
                <w:rFonts w:ascii="Arial" w:hAnsi="Arial" w:cs="Arial"/>
                <w:sz w:val="20"/>
                <w:szCs w:val="20"/>
              </w:rPr>
            </w:pPr>
            <w:r>
              <w:rPr>
                <w:rFonts w:ascii="Arial" w:hAnsi="Arial" w:cs="Arial"/>
                <w:sz w:val="20"/>
                <w:szCs w:val="20"/>
              </w:rPr>
              <w:t>£189.68</w:t>
            </w:r>
          </w:p>
        </w:tc>
      </w:tr>
      <w:tr w:rsidR="00A5101D" w:rsidRPr="0037264A" w:rsidTr="008253CB">
        <w:trPr>
          <w:trHeight w:val="243"/>
        </w:trPr>
        <w:tc>
          <w:tcPr>
            <w:tcW w:w="3255" w:type="dxa"/>
            <w:shd w:val="clear" w:color="auto" w:fill="auto"/>
          </w:tcPr>
          <w:p w:rsidR="00A5101D" w:rsidRPr="0037264A" w:rsidRDefault="004606D9" w:rsidP="00A5101D">
            <w:pPr>
              <w:pStyle w:val="NoSpacing"/>
              <w:rPr>
                <w:rFonts w:ascii="Arial" w:hAnsi="Arial" w:cs="Arial"/>
                <w:sz w:val="20"/>
                <w:szCs w:val="20"/>
              </w:rPr>
            </w:pPr>
            <w:r>
              <w:rPr>
                <w:rFonts w:ascii="Arial" w:hAnsi="Arial" w:cs="Arial"/>
                <w:sz w:val="20"/>
                <w:szCs w:val="20"/>
              </w:rPr>
              <w:t>United Utilities (Via DD)</w:t>
            </w:r>
          </w:p>
        </w:tc>
        <w:tc>
          <w:tcPr>
            <w:tcW w:w="3474" w:type="dxa"/>
            <w:shd w:val="clear" w:color="auto" w:fill="auto"/>
          </w:tcPr>
          <w:p w:rsidR="00A5101D" w:rsidRPr="0037264A" w:rsidRDefault="004606D9" w:rsidP="00A5101D">
            <w:pPr>
              <w:pStyle w:val="NoSpacing"/>
              <w:rPr>
                <w:rFonts w:ascii="Arial" w:hAnsi="Arial" w:cs="Arial"/>
                <w:sz w:val="20"/>
                <w:szCs w:val="20"/>
              </w:rPr>
            </w:pPr>
            <w:proofErr w:type="spellStart"/>
            <w:r>
              <w:rPr>
                <w:rFonts w:ascii="Arial" w:hAnsi="Arial" w:cs="Arial"/>
                <w:sz w:val="20"/>
                <w:szCs w:val="20"/>
              </w:rPr>
              <w:t>Coldgill</w:t>
            </w:r>
            <w:proofErr w:type="spellEnd"/>
            <w:r>
              <w:rPr>
                <w:rFonts w:ascii="Arial" w:hAnsi="Arial" w:cs="Arial"/>
                <w:sz w:val="20"/>
                <w:szCs w:val="20"/>
              </w:rPr>
              <w:t xml:space="preserve"> Water</w:t>
            </w:r>
          </w:p>
        </w:tc>
        <w:tc>
          <w:tcPr>
            <w:tcW w:w="3007" w:type="dxa"/>
            <w:shd w:val="clear" w:color="auto" w:fill="auto"/>
          </w:tcPr>
          <w:p w:rsidR="00A5101D" w:rsidRPr="0037264A" w:rsidRDefault="004606D9" w:rsidP="00A5101D">
            <w:pPr>
              <w:pStyle w:val="NoSpacing"/>
              <w:rPr>
                <w:rFonts w:ascii="Arial" w:hAnsi="Arial" w:cs="Arial"/>
                <w:sz w:val="20"/>
                <w:szCs w:val="20"/>
              </w:rPr>
            </w:pPr>
            <w:r>
              <w:rPr>
                <w:rFonts w:ascii="Arial" w:hAnsi="Arial" w:cs="Arial"/>
                <w:sz w:val="20"/>
                <w:szCs w:val="20"/>
              </w:rPr>
              <w:t>£142.21</w:t>
            </w:r>
          </w:p>
        </w:tc>
      </w:tr>
      <w:tr w:rsidR="004606D9" w:rsidRPr="0037264A" w:rsidTr="008253CB">
        <w:trPr>
          <w:trHeight w:val="243"/>
        </w:trPr>
        <w:tc>
          <w:tcPr>
            <w:tcW w:w="3255" w:type="dxa"/>
            <w:shd w:val="clear" w:color="auto" w:fill="auto"/>
          </w:tcPr>
          <w:p w:rsidR="004606D9" w:rsidRDefault="004606D9" w:rsidP="00A5101D">
            <w:pPr>
              <w:pStyle w:val="NoSpacing"/>
              <w:rPr>
                <w:rFonts w:ascii="Arial" w:hAnsi="Arial" w:cs="Arial"/>
                <w:sz w:val="20"/>
                <w:szCs w:val="20"/>
              </w:rPr>
            </w:pPr>
            <w:r>
              <w:rPr>
                <w:rFonts w:ascii="Arial" w:hAnsi="Arial" w:cs="Arial"/>
                <w:sz w:val="20"/>
                <w:szCs w:val="20"/>
              </w:rPr>
              <w:t>United Utilities (Via DD)</w:t>
            </w:r>
          </w:p>
        </w:tc>
        <w:tc>
          <w:tcPr>
            <w:tcW w:w="3474" w:type="dxa"/>
            <w:shd w:val="clear" w:color="auto" w:fill="auto"/>
          </w:tcPr>
          <w:p w:rsidR="004606D9" w:rsidRDefault="004606D9" w:rsidP="00A5101D">
            <w:pPr>
              <w:pStyle w:val="NoSpacing"/>
              <w:rPr>
                <w:rFonts w:ascii="Arial" w:hAnsi="Arial" w:cs="Arial"/>
                <w:sz w:val="20"/>
                <w:szCs w:val="20"/>
              </w:rPr>
            </w:pPr>
            <w:r>
              <w:rPr>
                <w:rFonts w:ascii="Arial" w:hAnsi="Arial" w:cs="Arial"/>
                <w:sz w:val="20"/>
                <w:szCs w:val="20"/>
              </w:rPr>
              <w:t>Nook Allotments Water</w:t>
            </w:r>
          </w:p>
        </w:tc>
        <w:tc>
          <w:tcPr>
            <w:tcW w:w="3007" w:type="dxa"/>
            <w:shd w:val="clear" w:color="auto" w:fill="auto"/>
          </w:tcPr>
          <w:p w:rsidR="004606D9" w:rsidRDefault="004606D9" w:rsidP="00A5101D">
            <w:pPr>
              <w:pStyle w:val="NoSpacing"/>
              <w:rPr>
                <w:rFonts w:ascii="Arial" w:hAnsi="Arial" w:cs="Arial"/>
                <w:sz w:val="20"/>
                <w:szCs w:val="20"/>
              </w:rPr>
            </w:pPr>
            <w:r>
              <w:rPr>
                <w:rFonts w:ascii="Arial" w:hAnsi="Arial" w:cs="Arial"/>
                <w:sz w:val="20"/>
                <w:szCs w:val="20"/>
              </w:rPr>
              <w:t>£151.69</w:t>
            </w:r>
          </w:p>
        </w:tc>
      </w:tr>
      <w:tr w:rsidR="004606D9" w:rsidRPr="0037264A" w:rsidTr="008253CB">
        <w:trPr>
          <w:trHeight w:val="243"/>
        </w:trPr>
        <w:tc>
          <w:tcPr>
            <w:tcW w:w="3255" w:type="dxa"/>
            <w:shd w:val="clear" w:color="auto" w:fill="auto"/>
          </w:tcPr>
          <w:p w:rsidR="004606D9" w:rsidRDefault="004606D9" w:rsidP="00A5101D">
            <w:pPr>
              <w:pStyle w:val="NoSpacing"/>
              <w:rPr>
                <w:rFonts w:ascii="Arial" w:hAnsi="Arial" w:cs="Arial"/>
                <w:sz w:val="20"/>
                <w:szCs w:val="20"/>
              </w:rPr>
            </w:pPr>
            <w:r>
              <w:rPr>
                <w:rFonts w:ascii="Arial" w:hAnsi="Arial" w:cs="Arial"/>
                <w:sz w:val="20"/>
                <w:szCs w:val="20"/>
              </w:rPr>
              <w:t>Steve Dixon Plumbing &amp; Heating Services Ltd</w:t>
            </w:r>
          </w:p>
        </w:tc>
        <w:tc>
          <w:tcPr>
            <w:tcW w:w="3474" w:type="dxa"/>
            <w:shd w:val="clear" w:color="auto" w:fill="auto"/>
          </w:tcPr>
          <w:p w:rsidR="004606D9" w:rsidRDefault="004606D9" w:rsidP="00A5101D">
            <w:pPr>
              <w:pStyle w:val="NoSpacing"/>
              <w:rPr>
                <w:rFonts w:ascii="Arial" w:hAnsi="Arial" w:cs="Arial"/>
                <w:sz w:val="20"/>
                <w:szCs w:val="20"/>
              </w:rPr>
            </w:pPr>
            <w:r>
              <w:rPr>
                <w:rFonts w:ascii="Arial" w:hAnsi="Arial" w:cs="Arial"/>
                <w:sz w:val="20"/>
                <w:szCs w:val="20"/>
              </w:rPr>
              <w:t xml:space="preserve">Repairs at </w:t>
            </w:r>
            <w:proofErr w:type="spellStart"/>
            <w:r>
              <w:rPr>
                <w:rFonts w:ascii="Arial" w:hAnsi="Arial" w:cs="Arial"/>
                <w:sz w:val="20"/>
                <w:szCs w:val="20"/>
              </w:rPr>
              <w:t>Coldgil</w:t>
            </w:r>
            <w:proofErr w:type="spellEnd"/>
            <w:r>
              <w:rPr>
                <w:rFonts w:ascii="Arial" w:hAnsi="Arial" w:cs="Arial"/>
                <w:sz w:val="20"/>
                <w:szCs w:val="20"/>
              </w:rPr>
              <w:t xml:space="preserve"> </w:t>
            </w:r>
            <w:r w:rsidR="00E77147">
              <w:rPr>
                <w:rFonts w:ascii="Arial" w:hAnsi="Arial" w:cs="Arial"/>
                <w:sz w:val="20"/>
                <w:szCs w:val="20"/>
              </w:rPr>
              <w:t xml:space="preserve">Allotments </w:t>
            </w:r>
          </w:p>
        </w:tc>
        <w:tc>
          <w:tcPr>
            <w:tcW w:w="3007" w:type="dxa"/>
            <w:shd w:val="clear" w:color="auto" w:fill="auto"/>
          </w:tcPr>
          <w:p w:rsidR="004606D9" w:rsidRDefault="004606D9" w:rsidP="00A5101D">
            <w:pPr>
              <w:pStyle w:val="NoSpacing"/>
              <w:rPr>
                <w:rFonts w:ascii="Arial" w:hAnsi="Arial" w:cs="Arial"/>
                <w:sz w:val="20"/>
                <w:szCs w:val="20"/>
              </w:rPr>
            </w:pPr>
            <w:r>
              <w:rPr>
                <w:rFonts w:ascii="Arial" w:hAnsi="Arial" w:cs="Arial"/>
                <w:sz w:val="20"/>
                <w:szCs w:val="20"/>
              </w:rPr>
              <w:t>£113.28</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8253CB" w:rsidRPr="00684DDA" w:rsidRDefault="00A31A0F" w:rsidP="00684DDA">
      <w:pPr>
        <w:pStyle w:val="Heading2"/>
      </w:pPr>
      <w:r w:rsidRPr="00684DDA">
        <w:lastRenderedPageBreak/>
        <w:t xml:space="preserve">Approval of monthly bank reconciliation &amp; spend against budget report </w:t>
      </w:r>
    </w:p>
    <w:p w:rsidR="008253CB" w:rsidRPr="008253CB" w:rsidRDefault="008253CB" w:rsidP="008253CB">
      <w:pPr>
        <w:pStyle w:val="ListParagraph"/>
        <w:suppressAutoHyphens/>
        <w:spacing w:after="0" w:line="240" w:lineRule="auto"/>
        <w:ind w:left="1080"/>
        <w:jc w:val="both"/>
        <w:rPr>
          <w:rFonts w:ascii="Arial" w:hAnsi="Arial" w:cs="Arial"/>
          <w:i/>
          <w:color w:val="000000"/>
          <w:sz w:val="20"/>
          <w:szCs w:val="20"/>
        </w:rPr>
      </w:pPr>
    </w:p>
    <w:p w:rsidR="008253CB" w:rsidRDefault="008253CB" w:rsidP="008253CB">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 xml:space="preserve">by all present that </w:t>
      </w:r>
      <w:r w:rsidR="00A31A0F">
        <w:rPr>
          <w:rFonts w:ascii="Arial" w:hAnsi="Arial" w:cs="Arial"/>
          <w:color w:val="000000"/>
          <w:sz w:val="20"/>
          <w:szCs w:val="20"/>
        </w:rPr>
        <w:t>these be signed as a true &amp; accurate.</w:t>
      </w:r>
    </w:p>
    <w:p w:rsidR="004606D9" w:rsidRPr="004606D9" w:rsidRDefault="004606D9" w:rsidP="008253CB">
      <w:pPr>
        <w:jc w:val="both"/>
        <w:rPr>
          <w:rFonts w:ascii="Arial" w:hAnsi="Arial" w:cs="Arial"/>
          <w:color w:val="000000"/>
          <w:sz w:val="20"/>
          <w:szCs w:val="20"/>
        </w:rPr>
      </w:pPr>
      <w:r>
        <w:rPr>
          <w:rFonts w:ascii="Arial" w:hAnsi="Arial" w:cs="Arial"/>
          <w:b/>
          <w:bCs/>
          <w:color w:val="000000"/>
          <w:sz w:val="20"/>
          <w:szCs w:val="20"/>
        </w:rPr>
        <w:t xml:space="preserve">Resolved </w:t>
      </w:r>
      <w:r>
        <w:rPr>
          <w:rFonts w:ascii="Arial" w:hAnsi="Arial" w:cs="Arial"/>
          <w:color w:val="000000"/>
          <w:sz w:val="20"/>
          <w:szCs w:val="20"/>
        </w:rPr>
        <w:t xml:space="preserve">by all present that it be noted that the Clerk was submitting a complaint to HSBC regarding the handling of the bank mandate forms. </w:t>
      </w:r>
    </w:p>
    <w:p w:rsidR="002107DD" w:rsidRDefault="004606D9" w:rsidP="00684DDA">
      <w:pPr>
        <w:pStyle w:val="Heading1"/>
      </w:pPr>
      <w:r>
        <w:t>141</w:t>
      </w:r>
      <w:r w:rsidR="0037264A">
        <w:t>/</w:t>
      </w:r>
      <w:r w:rsidR="00526826">
        <w:t>19</w:t>
      </w:r>
      <w:r w:rsidR="00F97782">
        <w:tab/>
        <w:t>Councillor Matters</w:t>
      </w:r>
    </w:p>
    <w:p w:rsidR="00A5101D" w:rsidRDefault="00526826" w:rsidP="00A5101D">
      <w:pPr>
        <w:pStyle w:val="NoSpacing"/>
        <w:rPr>
          <w:rFonts w:ascii="Arial" w:hAnsi="Arial"/>
          <w:sz w:val="20"/>
          <w:szCs w:val="20"/>
        </w:rPr>
      </w:pPr>
      <w:r>
        <w:rPr>
          <w:rFonts w:ascii="Arial" w:hAnsi="Arial"/>
          <w:sz w:val="20"/>
          <w:szCs w:val="20"/>
        </w:rPr>
        <w:t xml:space="preserve">None </w:t>
      </w:r>
    </w:p>
    <w:p w:rsidR="00526826" w:rsidRPr="00A5101D" w:rsidRDefault="00526826" w:rsidP="00A5101D">
      <w:pPr>
        <w:pStyle w:val="NoSpacing"/>
        <w:rPr>
          <w:rFonts w:ascii="Arial" w:hAnsi="Arial"/>
          <w:sz w:val="20"/>
          <w:szCs w:val="20"/>
        </w:rPr>
      </w:pPr>
    </w:p>
    <w:p w:rsidR="002107DD" w:rsidRDefault="004606D9" w:rsidP="00684DDA">
      <w:pPr>
        <w:pStyle w:val="Heading1"/>
      </w:pPr>
      <w:r>
        <w:t>142</w:t>
      </w:r>
      <w:r w:rsidR="0037264A">
        <w:t>/19</w:t>
      </w:r>
      <w:r w:rsidR="00F97782">
        <w:t xml:space="preserve"> Date &amp; Time of Next meeting.</w:t>
      </w:r>
    </w:p>
    <w:p w:rsidR="00684DDA" w:rsidRPr="00684DDA" w:rsidRDefault="00684DDA" w:rsidP="00684DDA"/>
    <w:p w:rsidR="004606D9" w:rsidRDefault="002A7A10">
      <w:pPr>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date of the next meeting be confirmed as </w:t>
      </w:r>
      <w:r w:rsidR="007C4A1D">
        <w:rPr>
          <w:rFonts w:ascii="Arial" w:hAnsi="Arial"/>
          <w:sz w:val="20"/>
          <w:szCs w:val="20"/>
        </w:rPr>
        <w:t>the 20</w:t>
      </w:r>
      <w:r w:rsidR="004606D9" w:rsidRPr="004606D9">
        <w:rPr>
          <w:rFonts w:ascii="Arial" w:hAnsi="Arial"/>
          <w:sz w:val="20"/>
          <w:szCs w:val="20"/>
          <w:vertAlign w:val="superscript"/>
        </w:rPr>
        <w:t>th</w:t>
      </w:r>
      <w:r w:rsidR="004606D9">
        <w:rPr>
          <w:rFonts w:ascii="Arial" w:hAnsi="Arial"/>
          <w:sz w:val="20"/>
          <w:szCs w:val="20"/>
        </w:rPr>
        <w:t xml:space="preserve"> August 2019 at</w:t>
      </w:r>
      <w:r w:rsidR="00526826">
        <w:rPr>
          <w:rFonts w:ascii="Arial" w:hAnsi="Arial"/>
          <w:sz w:val="20"/>
          <w:szCs w:val="20"/>
        </w:rPr>
        <w:t xml:space="preserve"> 19</w:t>
      </w:r>
      <w:r w:rsidR="00F236D9">
        <w:rPr>
          <w:rFonts w:ascii="Arial" w:hAnsi="Arial"/>
          <w:sz w:val="20"/>
          <w:szCs w:val="20"/>
        </w:rPr>
        <w:t xml:space="preserve">:00 </w:t>
      </w:r>
      <w:r w:rsidR="0037264A">
        <w:rPr>
          <w:rFonts w:ascii="Arial" w:hAnsi="Arial"/>
          <w:sz w:val="20"/>
          <w:szCs w:val="20"/>
        </w:rPr>
        <w:t xml:space="preserve">Broughton Village </w:t>
      </w:r>
      <w:proofErr w:type="gramStart"/>
      <w:r w:rsidR="0037264A">
        <w:rPr>
          <w:rFonts w:ascii="Arial" w:hAnsi="Arial"/>
          <w:sz w:val="20"/>
          <w:szCs w:val="20"/>
        </w:rPr>
        <w:t>Hall</w:t>
      </w:r>
      <w:r w:rsidR="00A5101D">
        <w:rPr>
          <w:rFonts w:ascii="Arial" w:hAnsi="Arial"/>
          <w:sz w:val="20"/>
          <w:szCs w:val="20"/>
        </w:rPr>
        <w:t xml:space="preserve"> </w:t>
      </w:r>
      <w:r w:rsidR="00F236D9">
        <w:rPr>
          <w:rFonts w:ascii="Arial" w:hAnsi="Arial"/>
          <w:sz w:val="20"/>
          <w:szCs w:val="20"/>
        </w:rPr>
        <w:t xml:space="preserve"> </w:t>
      </w:r>
      <w:r w:rsidR="004606D9">
        <w:rPr>
          <w:rFonts w:ascii="Arial" w:hAnsi="Arial"/>
          <w:sz w:val="20"/>
          <w:szCs w:val="20"/>
        </w:rPr>
        <w:t>(</w:t>
      </w:r>
      <w:proofErr w:type="gramEnd"/>
      <w:r w:rsidR="004606D9">
        <w:rPr>
          <w:rFonts w:ascii="Arial" w:hAnsi="Arial"/>
          <w:sz w:val="20"/>
          <w:szCs w:val="20"/>
        </w:rPr>
        <w:t>if required for planning purposes).</w:t>
      </w:r>
    </w:p>
    <w:p w:rsidR="004606D9" w:rsidRPr="007C4A1D" w:rsidRDefault="004606D9">
      <w:pPr>
        <w:rPr>
          <w:rFonts w:ascii="Arial" w:hAnsi="Arial"/>
          <w:b/>
          <w:bCs/>
          <w:sz w:val="20"/>
          <w:szCs w:val="20"/>
        </w:rPr>
      </w:pPr>
      <w:r>
        <w:rPr>
          <w:rFonts w:ascii="Arial" w:hAnsi="Arial"/>
          <w:sz w:val="20"/>
          <w:szCs w:val="20"/>
        </w:rPr>
        <w:t xml:space="preserve">If </w:t>
      </w:r>
      <w:proofErr w:type="gramStart"/>
      <w:r>
        <w:rPr>
          <w:rFonts w:ascii="Arial" w:hAnsi="Arial"/>
          <w:sz w:val="20"/>
          <w:szCs w:val="20"/>
        </w:rPr>
        <w:t>not</w:t>
      </w:r>
      <w:proofErr w:type="gramEnd"/>
      <w:r>
        <w:rPr>
          <w:rFonts w:ascii="Arial" w:hAnsi="Arial"/>
          <w:sz w:val="20"/>
          <w:szCs w:val="20"/>
        </w:rPr>
        <w:t xml:space="preserve"> the next meeting will be </w:t>
      </w:r>
      <w:r w:rsidRPr="007C4A1D">
        <w:rPr>
          <w:rFonts w:ascii="Arial" w:hAnsi="Arial"/>
          <w:b/>
          <w:bCs/>
          <w:sz w:val="20"/>
          <w:szCs w:val="20"/>
        </w:rPr>
        <w:t>17</w:t>
      </w:r>
      <w:r w:rsidRPr="007C4A1D">
        <w:rPr>
          <w:rFonts w:ascii="Arial" w:hAnsi="Arial"/>
          <w:b/>
          <w:bCs/>
          <w:sz w:val="20"/>
          <w:szCs w:val="20"/>
          <w:vertAlign w:val="superscript"/>
        </w:rPr>
        <w:t>th</w:t>
      </w:r>
      <w:r w:rsidRPr="007C4A1D">
        <w:rPr>
          <w:rFonts w:ascii="Arial" w:hAnsi="Arial"/>
          <w:b/>
          <w:bCs/>
          <w:sz w:val="20"/>
          <w:szCs w:val="20"/>
        </w:rPr>
        <w:t xml:space="preserve"> September 2019. </w:t>
      </w:r>
    </w:p>
    <w:p w:rsidR="002107DD" w:rsidRDefault="00F97782">
      <w:pPr>
        <w:rPr>
          <w:rFonts w:ascii="Arial" w:hAnsi="Arial"/>
          <w:sz w:val="20"/>
          <w:szCs w:val="20"/>
        </w:rPr>
      </w:pPr>
      <w:r>
        <w:rPr>
          <w:rFonts w:ascii="Arial" w:hAnsi="Arial"/>
          <w:sz w:val="20"/>
          <w:szCs w:val="20"/>
        </w:rPr>
        <w:t>Signed……………………………………………. (Chair) Dated………………………………………………..</w:t>
      </w:r>
    </w:p>
    <w:sectPr w:rsidR="002107DD" w:rsidSect="00F236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A6F8C"/>
    <w:multiLevelType w:val="hybridMultilevel"/>
    <w:tmpl w:val="F55C659A"/>
    <w:lvl w:ilvl="0" w:tplc="56BE1CEA">
      <w:start w:val="1"/>
      <w:numFmt w:val="decimal"/>
      <w:pStyle w:val="Heading2"/>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3"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7"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2"/>
  </w:num>
  <w:num w:numId="5">
    <w:abstractNumId w:val="5"/>
  </w:num>
  <w:num w:numId="6">
    <w:abstractNumId w:val="11"/>
  </w:num>
  <w:num w:numId="7">
    <w:abstractNumId w:val="7"/>
  </w:num>
  <w:num w:numId="8">
    <w:abstractNumId w:val="8"/>
  </w:num>
  <w:num w:numId="9">
    <w:abstractNumId w:val="10"/>
  </w:num>
  <w:num w:numId="10">
    <w:abstractNumId w:val="4"/>
  </w:num>
  <w:num w:numId="11">
    <w:abstractNumId w:val="13"/>
  </w:num>
  <w:num w:numId="12">
    <w:abstractNumId w:val="1"/>
  </w:num>
  <w:num w:numId="13">
    <w:abstractNumId w:val="3"/>
  </w:num>
  <w:num w:numId="14">
    <w:abstractNumId w:val="2"/>
    <w:lvlOverride w:ilvl="0">
      <w:startOverride w:val="1"/>
    </w:lvlOverride>
  </w:num>
  <w:num w:numId="15">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01EFA"/>
    <w:rsid w:val="00015B3D"/>
    <w:rsid w:val="00021395"/>
    <w:rsid w:val="00026F17"/>
    <w:rsid w:val="00030C17"/>
    <w:rsid w:val="000334FE"/>
    <w:rsid w:val="00037B7E"/>
    <w:rsid w:val="00040D66"/>
    <w:rsid w:val="00041987"/>
    <w:rsid w:val="00041BC6"/>
    <w:rsid w:val="000449DC"/>
    <w:rsid w:val="00045AD8"/>
    <w:rsid w:val="00046633"/>
    <w:rsid w:val="000477DA"/>
    <w:rsid w:val="00055896"/>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405A9"/>
    <w:rsid w:val="00144449"/>
    <w:rsid w:val="0014461F"/>
    <w:rsid w:val="00145F94"/>
    <w:rsid w:val="001477B9"/>
    <w:rsid w:val="00147A3E"/>
    <w:rsid w:val="001630C9"/>
    <w:rsid w:val="00163805"/>
    <w:rsid w:val="001701BA"/>
    <w:rsid w:val="001738EF"/>
    <w:rsid w:val="0018103B"/>
    <w:rsid w:val="0018268F"/>
    <w:rsid w:val="00186A83"/>
    <w:rsid w:val="00187509"/>
    <w:rsid w:val="00191F7E"/>
    <w:rsid w:val="00193FC7"/>
    <w:rsid w:val="00194449"/>
    <w:rsid w:val="00196458"/>
    <w:rsid w:val="001A657F"/>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A7A10"/>
    <w:rsid w:val="002B04F1"/>
    <w:rsid w:val="002C15E3"/>
    <w:rsid w:val="002D1E32"/>
    <w:rsid w:val="002D7222"/>
    <w:rsid w:val="002E2289"/>
    <w:rsid w:val="002E7849"/>
    <w:rsid w:val="002F769F"/>
    <w:rsid w:val="0031061E"/>
    <w:rsid w:val="003108D0"/>
    <w:rsid w:val="00315789"/>
    <w:rsid w:val="00321923"/>
    <w:rsid w:val="0032618C"/>
    <w:rsid w:val="00327662"/>
    <w:rsid w:val="0033283A"/>
    <w:rsid w:val="00332D7B"/>
    <w:rsid w:val="003341E3"/>
    <w:rsid w:val="0034116C"/>
    <w:rsid w:val="003432F2"/>
    <w:rsid w:val="00343B8B"/>
    <w:rsid w:val="00346AAF"/>
    <w:rsid w:val="0035170C"/>
    <w:rsid w:val="0035337F"/>
    <w:rsid w:val="00367593"/>
    <w:rsid w:val="003704AE"/>
    <w:rsid w:val="00371201"/>
    <w:rsid w:val="0037264A"/>
    <w:rsid w:val="0037356C"/>
    <w:rsid w:val="0037444B"/>
    <w:rsid w:val="00375B04"/>
    <w:rsid w:val="0038189E"/>
    <w:rsid w:val="003855A3"/>
    <w:rsid w:val="003902DB"/>
    <w:rsid w:val="00391332"/>
    <w:rsid w:val="00392001"/>
    <w:rsid w:val="00395DFD"/>
    <w:rsid w:val="003A3F25"/>
    <w:rsid w:val="003B2163"/>
    <w:rsid w:val="003B4341"/>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178A0"/>
    <w:rsid w:val="00423EF0"/>
    <w:rsid w:val="00430BD2"/>
    <w:rsid w:val="004324CE"/>
    <w:rsid w:val="00433A96"/>
    <w:rsid w:val="004352CF"/>
    <w:rsid w:val="00440474"/>
    <w:rsid w:val="00444B82"/>
    <w:rsid w:val="00445B7D"/>
    <w:rsid w:val="00450C9A"/>
    <w:rsid w:val="00453F42"/>
    <w:rsid w:val="004606D9"/>
    <w:rsid w:val="0046292E"/>
    <w:rsid w:val="0046307C"/>
    <w:rsid w:val="00464A66"/>
    <w:rsid w:val="00465EE5"/>
    <w:rsid w:val="00470C13"/>
    <w:rsid w:val="00470F76"/>
    <w:rsid w:val="00481508"/>
    <w:rsid w:val="00482AB9"/>
    <w:rsid w:val="00483D46"/>
    <w:rsid w:val="00486185"/>
    <w:rsid w:val="00492DC2"/>
    <w:rsid w:val="00496D03"/>
    <w:rsid w:val="004A578F"/>
    <w:rsid w:val="004B539E"/>
    <w:rsid w:val="004C253B"/>
    <w:rsid w:val="004C2F91"/>
    <w:rsid w:val="004D2EF8"/>
    <w:rsid w:val="004E101C"/>
    <w:rsid w:val="00501DED"/>
    <w:rsid w:val="00503F9D"/>
    <w:rsid w:val="005206A2"/>
    <w:rsid w:val="00521223"/>
    <w:rsid w:val="00524E39"/>
    <w:rsid w:val="00526826"/>
    <w:rsid w:val="00534BAB"/>
    <w:rsid w:val="00537811"/>
    <w:rsid w:val="005422DC"/>
    <w:rsid w:val="00543290"/>
    <w:rsid w:val="005559C0"/>
    <w:rsid w:val="00560E21"/>
    <w:rsid w:val="005627DE"/>
    <w:rsid w:val="0056321E"/>
    <w:rsid w:val="00564960"/>
    <w:rsid w:val="00564E17"/>
    <w:rsid w:val="00565C52"/>
    <w:rsid w:val="00572A71"/>
    <w:rsid w:val="00576666"/>
    <w:rsid w:val="00591751"/>
    <w:rsid w:val="00594BCF"/>
    <w:rsid w:val="005958A6"/>
    <w:rsid w:val="00595AA5"/>
    <w:rsid w:val="005A253D"/>
    <w:rsid w:val="005B0B62"/>
    <w:rsid w:val="005B0DA5"/>
    <w:rsid w:val="005B1624"/>
    <w:rsid w:val="005C4F68"/>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522CC"/>
    <w:rsid w:val="0066555A"/>
    <w:rsid w:val="00675021"/>
    <w:rsid w:val="006844CD"/>
    <w:rsid w:val="006846C4"/>
    <w:rsid w:val="00684DDA"/>
    <w:rsid w:val="00687F4D"/>
    <w:rsid w:val="00695678"/>
    <w:rsid w:val="006A266C"/>
    <w:rsid w:val="006A7CB8"/>
    <w:rsid w:val="006B18E6"/>
    <w:rsid w:val="006C2E81"/>
    <w:rsid w:val="006C33AF"/>
    <w:rsid w:val="006C3886"/>
    <w:rsid w:val="006C49CE"/>
    <w:rsid w:val="006D201D"/>
    <w:rsid w:val="006D7238"/>
    <w:rsid w:val="006E0609"/>
    <w:rsid w:val="006E3773"/>
    <w:rsid w:val="006E61C9"/>
    <w:rsid w:val="006F2673"/>
    <w:rsid w:val="006F2A1F"/>
    <w:rsid w:val="0071627F"/>
    <w:rsid w:val="007204DB"/>
    <w:rsid w:val="00723CA1"/>
    <w:rsid w:val="007249A6"/>
    <w:rsid w:val="00732186"/>
    <w:rsid w:val="00733115"/>
    <w:rsid w:val="007466C0"/>
    <w:rsid w:val="0074722A"/>
    <w:rsid w:val="0074756E"/>
    <w:rsid w:val="00750694"/>
    <w:rsid w:val="0075533F"/>
    <w:rsid w:val="00757528"/>
    <w:rsid w:val="00757985"/>
    <w:rsid w:val="00761EFD"/>
    <w:rsid w:val="00775514"/>
    <w:rsid w:val="00775551"/>
    <w:rsid w:val="00783264"/>
    <w:rsid w:val="0078463D"/>
    <w:rsid w:val="00790316"/>
    <w:rsid w:val="00790D02"/>
    <w:rsid w:val="00791068"/>
    <w:rsid w:val="00791EA6"/>
    <w:rsid w:val="007A16BB"/>
    <w:rsid w:val="007A1F0B"/>
    <w:rsid w:val="007B1F35"/>
    <w:rsid w:val="007B5DF1"/>
    <w:rsid w:val="007C4A1D"/>
    <w:rsid w:val="007C6FF3"/>
    <w:rsid w:val="007D11F8"/>
    <w:rsid w:val="007D3459"/>
    <w:rsid w:val="007D5B73"/>
    <w:rsid w:val="007D6A73"/>
    <w:rsid w:val="007E6186"/>
    <w:rsid w:val="007E6CE5"/>
    <w:rsid w:val="008029DE"/>
    <w:rsid w:val="00810209"/>
    <w:rsid w:val="00810C04"/>
    <w:rsid w:val="00815576"/>
    <w:rsid w:val="00816987"/>
    <w:rsid w:val="00816E56"/>
    <w:rsid w:val="0082005A"/>
    <w:rsid w:val="0082097E"/>
    <w:rsid w:val="008253CB"/>
    <w:rsid w:val="0084096D"/>
    <w:rsid w:val="00845CCB"/>
    <w:rsid w:val="00853A18"/>
    <w:rsid w:val="00866C51"/>
    <w:rsid w:val="00866CAF"/>
    <w:rsid w:val="0087598C"/>
    <w:rsid w:val="0088589B"/>
    <w:rsid w:val="008861C5"/>
    <w:rsid w:val="008869FB"/>
    <w:rsid w:val="008923BB"/>
    <w:rsid w:val="008A250B"/>
    <w:rsid w:val="008A3B36"/>
    <w:rsid w:val="008A4E64"/>
    <w:rsid w:val="008A7069"/>
    <w:rsid w:val="008B1CD6"/>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843C9"/>
    <w:rsid w:val="0099425F"/>
    <w:rsid w:val="009960E0"/>
    <w:rsid w:val="009A504E"/>
    <w:rsid w:val="009A5416"/>
    <w:rsid w:val="009A5A72"/>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1A0F"/>
    <w:rsid w:val="00A31D60"/>
    <w:rsid w:val="00A32999"/>
    <w:rsid w:val="00A40C0F"/>
    <w:rsid w:val="00A42D0A"/>
    <w:rsid w:val="00A440C7"/>
    <w:rsid w:val="00A44C31"/>
    <w:rsid w:val="00A479AF"/>
    <w:rsid w:val="00A47AB0"/>
    <w:rsid w:val="00A5101D"/>
    <w:rsid w:val="00A51DD8"/>
    <w:rsid w:val="00A5693D"/>
    <w:rsid w:val="00A65549"/>
    <w:rsid w:val="00A71020"/>
    <w:rsid w:val="00A73FE6"/>
    <w:rsid w:val="00A74B5D"/>
    <w:rsid w:val="00A76C12"/>
    <w:rsid w:val="00A84BE9"/>
    <w:rsid w:val="00A86EFD"/>
    <w:rsid w:val="00A877CB"/>
    <w:rsid w:val="00AA0CF1"/>
    <w:rsid w:val="00AA5E65"/>
    <w:rsid w:val="00AA6E53"/>
    <w:rsid w:val="00AB10FE"/>
    <w:rsid w:val="00AB4022"/>
    <w:rsid w:val="00AB7563"/>
    <w:rsid w:val="00AD260B"/>
    <w:rsid w:val="00AD45C5"/>
    <w:rsid w:val="00AE1C5B"/>
    <w:rsid w:val="00AE5D4B"/>
    <w:rsid w:val="00AE5D87"/>
    <w:rsid w:val="00AF30E0"/>
    <w:rsid w:val="00AF6389"/>
    <w:rsid w:val="00B0264F"/>
    <w:rsid w:val="00B02D6F"/>
    <w:rsid w:val="00B051A5"/>
    <w:rsid w:val="00B134FC"/>
    <w:rsid w:val="00B17D44"/>
    <w:rsid w:val="00B205FB"/>
    <w:rsid w:val="00B2247F"/>
    <w:rsid w:val="00B24B33"/>
    <w:rsid w:val="00B24D28"/>
    <w:rsid w:val="00B31E74"/>
    <w:rsid w:val="00B33093"/>
    <w:rsid w:val="00B33CD6"/>
    <w:rsid w:val="00B41FCC"/>
    <w:rsid w:val="00B4261E"/>
    <w:rsid w:val="00B44BEE"/>
    <w:rsid w:val="00B46547"/>
    <w:rsid w:val="00B474B7"/>
    <w:rsid w:val="00B51AEF"/>
    <w:rsid w:val="00B671E2"/>
    <w:rsid w:val="00B705B6"/>
    <w:rsid w:val="00B77E13"/>
    <w:rsid w:val="00B81997"/>
    <w:rsid w:val="00B83240"/>
    <w:rsid w:val="00B84E29"/>
    <w:rsid w:val="00B90552"/>
    <w:rsid w:val="00B92F65"/>
    <w:rsid w:val="00B97139"/>
    <w:rsid w:val="00BA6E3A"/>
    <w:rsid w:val="00BA7339"/>
    <w:rsid w:val="00BA75E0"/>
    <w:rsid w:val="00BB3266"/>
    <w:rsid w:val="00BB4998"/>
    <w:rsid w:val="00BB5109"/>
    <w:rsid w:val="00BD0019"/>
    <w:rsid w:val="00BD6CC5"/>
    <w:rsid w:val="00BE16AD"/>
    <w:rsid w:val="00BF2706"/>
    <w:rsid w:val="00C131F7"/>
    <w:rsid w:val="00C136ED"/>
    <w:rsid w:val="00C218DD"/>
    <w:rsid w:val="00C23093"/>
    <w:rsid w:val="00C34479"/>
    <w:rsid w:val="00C35CCE"/>
    <w:rsid w:val="00C37D32"/>
    <w:rsid w:val="00C37E45"/>
    <w:rsid w:val="00C42F87"/>
    <w:rsid w:val="00C45F31"/>
    <w:rsid w:val="00C476D0"/>
    <w:rsid w:val="00C65627"/>
    <w:rsid w:val="00C66298"/>
    <w:rsid w:val="00C663E3"/>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D7357"/>
    <w:rsid w:val="00CE240F"/>
    <w:rsid w:val="00CE7DD8"/>
    <w:rsid w:val="00CF22A6"/>
    <w:rsid w:val="00CF2D45"/>
    <w:rsid w:val="00D01436"/>
    <w:rsid w:val="00D01971"/>
    <w:rsid w:val="00D04A91"/>
    <w:rsid w:val="00D05B2D"/>
    <w:rsid w:val="00D07CD7"/>
    <w:rsid w:val="00D10286"/>
    <w:rsid w:val="00D23E36"/>
    <w:rsid w:val="00D27664"/>
    <w:rsid w:val="00D300B3"/>
    <w:rsid w:val="00D44150"/>
    <w:rsid w:val="00D6076B"/>
    <w:rsid w:val="00D60A09"/>
    <w:rsid w:val="00D7555A"/>
    <w:rsid w:val="00D77210"/>
    <w:rsid w:val="00D9616C"/>
    <w:rsid w:val="00DA1038"/>
    <w:rsid w:val="00DB3F7C"/>
    <w:rsid w:val="00DB4AF9"/>
    <w:rsid w:val="00DB52BC"/>
    <w:rsid w:val="00DB531B"/>
    <w:rsid w:val="00DC178D"/>
    <w:rsid w:val="00DC5215"/>
    <w:rsid w:val="00DD1535"/>
    <w:rsid w:val="00DD1F6A"/>
    <w:rsid w:val="00DD28E9"/>
    <w:rsid w:val="00DD3A83"/>
    <w:rsid w:val="00DD4162"/>
    <w:rsid w:val="00DD5A99"/>
    <w:rsid w:val="00DF59C5"/>
    <w:rsid w:val="00DF6957"/>
    <w:rsid w:val="00E01DD3"/>
    <w:rsid w:val="00E05858"/>
    <w:rsid w:val="00E17559"/>
    <w:rsid w:val="00E20E86"/>
    <w:rsid w:val="00E21948"/>
    <w:rsid w:val="00E25B8B"/>
    <w:rsid w:val="00E27CCB"/>
    <w:rsid w:val="00E33582"/>
    <w:rsid w:val="00E34315"/>
    <w:rsid w:val="00E37C45"/>
    <w:rsid w:val="00E40322"/>
    <w:rsid w:val="00E45FCD"/>
    <w:rsid w:val="00E602DC"/>
    <w:rsid w:val="00E6249C"/>
    <w:rsid w:val="00E62A73"/>
    <w:rsid w:val="00E66498"/>
    <w:rsid w:val="00E7212E"/>
    <w:rsid w:val="00E742F1"/>
    <w:rsid w:val="00E74741"/>
    <w:rsid w:val="00E77147"/>
    <w:rsid w:val="00E8139D"/>
    <w:rsid w:val="00E824A5"/>
    <w:rsid w:val="00E8704B"/>
    <w:rsid w:val="00E903EC"/>
    <w:rsid w:val="00E90E9F"/>
    <w:rsid w:val="00E90ED5"/>
    <w:rsid w:val="00E91496"/>
    <w:rsid w:val="00EA5974"/>
    <w:rsid w:val="00EC1E79"/>
    <w:rsid w:val="00ED34EF"/>
    <w:rsid w:val="00EE1802"/>
    <w:rsid w:val="00EE327B"/>
    <w:rsid w:val="00EE43A5"/>
    <w:rsid w:val="00EE4BBF"/>
    <w:rsid w:val="00EE61DA"/>
    <w:rsid w:val="00EF032F"/>
    <w:rsid w:val="00EF123F"/>
    <w:rsid w:val="00F06199"/>
    <w:rsid w:val="00F1182E"/>
    <w:rsid w:val="00F13D9A"/>
    <w:rsid w:val="00F145EF"/>
    <w:rsid w:val="00F210B1"/>
    <w:rsid w:val="00F236D9"/>
    <w:rsid w:val="00F307DC"/>
    <w:rsid w:val="00F33240"/>
    <w:rsid w:val="00F3363A"/>
    <w:rsid w:val="00F420DE"/>
    <w:rsid w:val="00F43EEB"/>
    <w:rsid w:val="00F44339"/>
    <w:rsid w:val="00F45C13"/>
    <w:rsid w:val="00F5111E"/>
    <w:rsid w:val="00F51881"/>
    <w:rsid w:val="00F52341"/>
    <w:rsid w:val="00F54155"/>
    <w:rsid w:val="00F542C1"/>
    <w:rsid w:val="00F77218"/>
    <w:rsid w:val="00F8145C"/>
    <w:rsid w:val="00F81A14"/>
    <w:rsid w:val="00F83258"/>
    <w:rsid w:val="00F83451"/>
    <w:rsid w:val="00F86A78"/>
    <w:rsid w:val="00F93255"/>
    <w:rsid w:val="00F96AB5"/>
    <w:rsid w:val="00F97598"/>
    <w:rsid w:val="00F97782"/>
    <w:rsid w:val="00FA15DF"/>
    <w:rsid w:val="00FA21E6"/>
    <w:rsid w:val="00FA3D03"/>
    <w:rsid w:val="00FA4B9F"/>
    <w:rsid w:val="00FB1073"/>
    <w:rsid w:val="00FB316C"/>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8A9A"/>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basedOn w:val="NoSpacing"/>
    <w:next w:val="Normal"/>
    <w:link w:val="Heading1Char"/>
    <w:uiPriority w:val="9"/>
    <w:qFormat/>
    <w:rsid w:val="00684DDA"/>
    <w:pPr>
      <w:outlineLvl w:val="0"/>
    </w:pPr>
    <w:rPr>
      <w:rFonts w:ascii="Arial" w:hAnsi="Arial"/>
      <w:b/>
      <w:color w:val="000000"/>
      <w:sz w:val="20"/>
      <w:szCs w:val="20"/>
      <w:u w:val="single"/>
    </w:rPr>
  </w:style>
  <w:style w:type="paragraph" w:styleId="Heading2">
    <w:name w:val="heading 2"/>
    <w:basedOn w:val="NoSpacing"/>
    <w:next w:val="Normal"/>
    <w:link w:val="Heading2Char"/>
    <w:uiPriority w:val="9"/>
    <w:unhideWhenUsed/>
    <w:qFormat/>
    <w:rsid w:val="00684DDA"/>
    <w:pPr>
      <w:numPr>
        <w:numId w:val="2"/>
      </w:numPr>
      <w:tabs>
        <w:tab w:val="left" w:pos="2495"/>
      </w:tabs>
      <w:outlineLvl w:val="1"/>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 w:type="character" w:customStyle="1" w:styleId="Heading1Char">
    <w:name w:val="Heading 1 Char"/>
    <w:basedOn w:val="DefaultParagraphFont"/>
    <w:link w:val="Heading1"/>
    <w:uiPriority w:val="9"/>
    <w:rsid w:val="00684DDA"/>
    <w:rPr>
      <w:rFonts w:ascii="Arial" w:hAnsi="Arial"/>
      <w:b/>
      <w:color w:val="000000"/>
      <w:sz w:val="20"/>
      <w:szCs w:val="20"/>
      <w:u w:val="single"/>
    </w:rPr>
  </w:style>
  <w:style w:type="character" w:customStyle="1" w:styleId="Heading2Char">
    <w:name w:val="Heading 2 Char"/>
    <w:basedOn w:val="DefaultParagraphFont"/>
    <w:link w:val="Heading2"/>
    <w:uiPriority w:val="9"/>
    <w:rsid w:val="00684DDA"/>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69C5-283D-B249-AD03-6A814753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15</cp:revision>
  <cp:lastPrinted>2017-07-14T14:15:00Z</cp:lastPrinted>
  <dcterms:created xsi:type="dcterms:W3CDTF">2019-07-17T16:28:00Z</dcterms:created>
  <dcterms:modified xsi:type="dcterms:W3CDTF">2020-08-28T13:11:00Z</dcterms:modified>
</cp:coreProperties>
</file>